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奉化区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优抚优待对象子女入学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tbl>
      <w:tblPr>
        <w:tblStyle w:val="5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1395"/>
        <w:gridCol w:w="1035"/>
        <w:gridCol w:w="785"/>
        <w:gridCol w:w="925"/>
        <w:gridCol w:w="97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父母（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监护人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单位、职务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居住证号码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居住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证上居住地地址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实际居住地详细地址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优抚优待类别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子女姓名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原毕业校（园）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现申请就读年级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现申请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入读学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第一志愿</w:t>
            </w:r>
          </w:p>
        </w:tc>
        <w:tc>
          <w:tcPr>
            <w:tcW w:w="5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第二志愿</w:t>
            </w:r>
          </w:p>
        </w:tc>
        <w:tc>
          <w:tcPr>
            <w:tcW w:w="5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第三志愿</w:t>
            </w:r>
          </w:p>
        </w:tc>
        <w:tc>
          <w:tcPr>
            <w:tcW w:w="5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经审核，符合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（填序号）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优抚优待类别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20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认定部门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经审核，符合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（填序号）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优抚优待类别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20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"/>
                <w:sz w:val="28"/>
                <w:szCs w:val="28"/>
              </w:rPr>
              <w:t>区</w:t>
            </w:r>
            <w:r>
              <w:rPr>
                <w:rFonts w:hint="eastAsia" w:ascii="仿宋_GB2312" w:eastAsia="仿宋_GB2312"/>
                <w:spacing w:val="-2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仿宋_GB2312" w:eastAsia="仿宋_GB2312"/>
                <w:spacing w:val="-2"/>
                <w:sz w:val="28"/>
                <w:szCs w:val="28"/>
              </w:rPr>
              <w:t>局审核</w:t>
            </w:r>
            <w:r>
              <w:rPr>
                <w:rFonts w:hint="eastAsia" w:ascii="仿宋_GB2312" w:eastAsia="仿宋_GB2312"/>
                <w:spacing w:val="-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经审核，符合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（填序号）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优抚优待类别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20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（单位盖章）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60E8B"/>
    <w:rsid w:val="07A20977"/>
    <w:rsid w:val="67A6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904" w:firstLineChars="200"/>
    </w:pPr>
  </w:style>
  <w:style w:type="paragraph" w:styleId="3">
    <w:name w:val="Body Text"/>
    <w:basedOn w:val="1"/>
    <w:next w:val="2"/>
    <w:qFormat/>
    <w:uiPriority w:val="0"/>
    <w:pPr>
      <w:spacing w:afterLines="0" w:afterAutospacing="0" w:line="560" w:lineRule="exact"/>
      <w:ind w:firstLine="880" w:firstLineChars="200"/>
    </w:pPr>
    <w:rPr>
      <w:rFonts w:eastAsia="仿宋_GB2312" w:asciiTheme="minorAscii" w:hAnsiTheme="minorAscii"/>
      <w:sz w:val="32"/>
      <w:szCs w:val="22"/>
    </w:rPr>
  </w:style>
  <w:style w:type="paragraph" w:styleId="4">
    <w:name w:val="Plain Text"/>
    <w:basedOn w:val="1"/>
    <w:unhideWhenUsed/>
    <w:qFormat/>
    <w:uiPriority w:val="1"/>
    <w:rPr>
      <w:rFonts w:ascii="宋体" w:hAnsi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2023-03-15T01:12:00Z</dcterms:created>
  <dc:creator>袁雅雅</dc:creator>
  <cp:lastModifiedBy>袁雅雅</cp:lastModifiedBy>
  <dcterms:modified xsi:type="dcterms:W3CDTF">2023-03-15T01:14:18Z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