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sz w:val="32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28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/>
          <w:b w:val="0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度奉化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区农业与社会发展科技项目征集表</w:t>
      </w:r>
    </w:p>
    <w:bookmarkEnd w:id="0"/>
    <w:tbl>
      <w:tblPr>
        <w:tblStyle w:val="2"/>
        <w:tblW w:w="9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1574"/>
        <w:gridCol w:w="1206"/>
        <w:gridCol w:w="99"/>
        <w:gridCol w:w="1701"/>
        <w:gridCol w:w="7"/>
        <w:gridCol w:w="1475"/>
        <w:gridCol w:w="1924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项目名称</w:t>
            </w:r>
          </w:p>
        </w:tc>
        <w:tc>
          <w:tcPr>
            <w:tcW w:w="79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6090" w:hanging="6090" w:hangingChars="2900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23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项目联系人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职务、职称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手机号码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253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申报单位</w:t>
            </w:r>
          </w:p>
        </w:tc>
        <w:tc>
          <w:tcPr>
            <w:tcW w:w="45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840" w:firstLine="2310" w:firstLineChars="1100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（盖章）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单位负责人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84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67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项目</w:t>
            </w:r>
            <w:r>
              <w:rPr>
                <w:rFonts w:hint="eastAsia" w:ascii="宋体" w:hAnsi="宋体"/>
              </w:rPr>
              <w:t>总经费</w:t>
            </w:r>
          </w:p>
        </w:tc>
        <w:tc>
          <w:tcPr>
            <w:tcW w:w="2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420"/>
              <w:rPr>
                <w:rFonts w:ascii="宋体" w:hAnsi="宋体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项目计划实施起止时间</w:t>
            </w:r>
          </w:p>
        </w:tc>
        <w:tc>
          <w:tcPr>
            <w:tcW w:w="3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895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项目背景、意义和必要性</w:t>
            </w:r>
          </w:p>
        </w:tc>
        <w:tc>
          <w:tcPr>
            <w:tcW w:w="79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282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主要研究</w:t>
            </w:r>
          </w:p>
          <w:p>
            <w:pPr>
              <w:jc w:val="center"/>
              <w:rPr>
                <w:rFonts w:hint="eastAsia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</w:rPr>
              <w:t>内容</w:t>
            </w:r>
            <w:r>
              <w:rPr>
                <w:rFonts w:hint="eastAsia" w:ascii="宋体" w:hAnsi="宋体"/>
                <w:lang w:val="en-US" w:eastAsia="zh-CN"/>
              </w:rPr>
              <w:t>及其</w:t>
            </w:r>
            <w:r>
              <w:rPr>
                <w:rFonts w:hint="eastAsia" w:ascii="宋体" w:hAnsi="宋体"/>
              </w:rPr>
              <w:t>主要关键技术</w:t>
            </w:r>
          </w:p>
        </w:tc>
        <w:tc>
          <w:tcPr>
            <w:tcW w:w="79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111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</w:rPr>
              <w:t>预期技术经济指标</w:t>
            </w:r>
            <w:r>
              <w:rPr>
                <w:rFonts w:hint="eastAsia" w:ascii="宋体" w:hAnsi="宋体"/>
                <w:lang w:val="en-US" w:eastAsia="zh-CN"/>
              </w:rPr>
              <w:t>和科研成果</w:t>
            </w:r>
          </w:p>
        </w:tc>
        <w:tc>
          <w:tcPr>
            <w:tcW w:w="79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678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申报单位、合作单位及项目负责人简介</w:t>
            </w:r>
          </w:p>
        </w:tc>
        <w:tc>
          <w:tcPr>
            <w:tcW w:w="79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59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项目实施</w:t>
            </w:r>
          </w:p>
          <w:p>
            <w:pPr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所在地</w:t>
            </w:r>
          </w:p>
        </w:tc>
        <w:tc>
          <w:tcPr>
            <w:tcW w:w="79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如：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**镇（街道、园区）**村（社区）</w:t>
            </w:r>
          </w:p>
        </w:tc>
      </w:tr>
    </w:tbl>
    <w:p>
      <w:pPr>
        <w:rPr>
          <w:rFonts w:ascii="宋体" w:hAnsi="宋体" w:eastAsia="宋体" w:cs="宋体"/>
          <w:b/>
          <w:i w:val="0"/>
          <w:caps w:val="0"/>
          <w:color w:val="434343"/>
          <w:spacing w:val="0"/>
          <w:sz w:val="33"/>
          <w:szCs w:val="33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4207A2"/>
    <w:rsid w:val="176E2A35"/>
    <w:rsid w:val="27B968E8"/>
    <w:rsid w:val="388C176A"/>
    <w:rsid w:val="4F4207A2"/>
    <w:rsid w:val="5D70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2023-09-19T02:37:00Z</dcterms:created>
  <dc:creator>Administrator</dc:creator>
  <cp:lastModifiedBy>Administrator</cp:lastModifiedBy>
  <dcterms:modified xsi:type="dcterms:W3CDTF">2023-09-19T02:41:49Z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