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  <w:sz w:val="32"/>
          <w:szCs w:val="32"/>
        </w:rPr>
        <w:t>施工期环境保护措施</w:t>
      </w:r>
    </w:p>
    <w:p>
      <w:pPr>
        <w:rPr>
          <w:rFonts w:hint="eastAsia"/>
        </w:rPr>
      </w:pPr>
      <w:r>
        <w:rPr>
          <w:rFonts w:hint="eastAsia"/>
        </w:rPr>
        <w:t>1、工人员操作地点和周围必须清洁，材料分类堆放整齐有序，做到工完场清；</w:t>
      </w:r>
    </w:p>
    <w:p>
      <w:pPr>
        <w:rPr>
          <w:rFonts w:hint="eastAsia"/>
        </w:rPr>
      </w:pPr>
      <w:r>
        <w:rPr>
          <w:rFonts w:hint="eastAsia"/>
        </w:rPr>
        <w:t>2、大宗材料储存要求选择合理的存放地点，按照厂家、品种、强度、生产日期分类堆放，稳固整齐有序，并统一设置材料状态标志牌；</w:t>
      </w:r>
    </w:p>
    <w:p>
      <w:pPr>
        <w:rPr>
          <w:rFonts w:hint="eastAsia"/>
        </w:rPr>
      </w:pPr>
      <w:r>
        <w:rPr>
          <w:rFonts w:hint="eastAsia"/>
        </w:rPr>
        <w:t>3、现场易扬尘污染的区域要封闭作业并在4级风以上天气停止作业。装卸、运输、堆放易产生扬尘污染的物料要采用遮盖、封闭、洒水等措施；</w:t>
      </w:r>
    </w:p>
    <w:p>
      <w:pPr>
        <w:rPr>
          <w:rFonts w:hint="eastAsia"/>
        </w:rPr>
      </w:pPr>
      <w:r>
        <w:rPr>
          <w:rFonts w:hint="eastAsia"/>
        </w:rPr>
        <w:t>4、制定严格的成品保护措施，严禁破坏现场中的任何物件和设施，安全标志等。</w:t>
      </w:r>
    </w:p>
    <w:p>
      <w:pPr>
        <w:rPr>
          <w:rFonts w:hint="eastAsia"/>
        </w:rPr>
      </w:pPr>
      <w:r>
        <w:rPr>
          <w:rFonts w:hint="eastAsia"/>
        </w:rPr>
        <w:t>5、施工现场不准乱倒垃圾，严禁从建筑物内外抛垃圾，建筑垃圾集中、分类堆放，定期清运出场。生活垃圾使用密闭卫生桶封闭存放，日产日清。垃圾外运不得乱倒乱卸；</w:t>
      </w:r>
    </w:p>
    <w:p>
      <w:pPr>
        <w:rPr>
          <w:rFonts w:hint="eastAsia"/>
        </w:rPr>
      </w:pPr>
      <w:r>
        <w:rPr>
          <w:rFonts w:hint="eastAsia"/>
        </w:rPr>
        <w:t>6、施工现场按照规定设置临时便溺场所，不得随地大小便，发现处以10元人民币的罚款；</w:t>
      </w:r>
    </w:p>
    <w:p>
      <w:pPr>
        <w:rPr>
          <w:rFonts w:hint="eastAsia"/>
        </w:rPr>
      </w:pPr>
      <w:r>
        <w:rPr>
          <w:rFonts w:hint="eastAsia"/>
        </w:rPr>
        <w:t>7、施工现场严禁居住家属，未完工建筑物杜绝人员入住，禁止家属和小孩在施工现场串行玩耍；</w:t>
      </w:r>
    </w:p>
    <w:p>
      <w:pPr>
        <w:rPr>
          <w:rFonts w:hint="eastAsia"/>
        </w:rPr>
      </w:pPr>
      <w:r>
        <w:rPr>
          <w:rFonts w:hint="eastAsia"/>
        </w:rPr>
        <w:t>8、在易燃易爆处必须设警戒标志，如配电房、库房、生活区；木工操作间要设消防器材；</w:t>
      </w:r>
    </w:p>
    <w:p>
      <w:pPr>
        <w:rPr>
          <w:rFonts w:hint="eastAsia"/>
        </w:rPr>
      </w:pPr>
      <w:r>
        <w:rPr>
          <w:rFonts w:hint="eastAsia"/>
        </w:rPr>
        <w:t>9、做好防尘、防噪工作，封闭施工，降低噪声；</w:t>
      </w:r>
    </w:p>
    <w:p>
      <w:pPr>
        <w:rPr>
          <w:rFonts w:hint="eastAsia"/>
        </w:rPr>
      </w:pPr>
      <w:r>
        <w:rPr>
          <w:rFonts w:hint="eastAsia"/>
        </w:rPr>
        <w:t>10、随工程进度，及时备好安</w:t>
      </w:r>
      <w:bookmarkStart w:id="0" w:name="_GoBack"/>
      <w:bookmarkEnd w:id="0"/>
      <w:r>
        <w:rPr>
          <w:rFonts w:hint="eastAsia"/>
        </w:rPr>
        <w:t>全文明资料。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02FF0"/>
    <w:rsid w:val="05C0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2023-07-05T06:44:00Z</dcterms:created>
  <dc:creator>Administrator</dc:creator>
  <cp:lastModifiedBy>Administrator</cp:lastModifiedBy>
  <dcterms:modified xsi:type="dcterms:W3CDTF">2023-07-05T06:44:48Z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