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</w:rPr>
        <w:t>：</w:t>
      </w:r>
    </w:p>
    <w:p>
      <w:pPr>
        <w:pStyle w:val="3"/>
        <w:widowControl/>
        <w:spacing w:line="560" w:lineRule="exact"/>
        <w:jc w:val="center"/>
        <w:rPr>
          <w:rFonts w:hint="eastAsia" w:ascii="仿宋_GB2312" w:hAnsi="方正小标宋简体" w:eastAsia="仿宋_GB2312" w:cs="方正小标宋简体"/>
          <w:color w:val="auto"/>
          <w:sz w:val="36"/>
          <w:szCs w:val="36"/>
        </w:rPr>
      </w:pPr>
      <w:r>
        <w:rPr>
          <w:rStyle w:val="6"/>
          <w:rFonts w:hint="eastAsia" w:ascii="仿宋_GB2312" w:hAnsi="方正小标宋简体" w:eastAsia="仿宋_GB2312" w:cs="方正小标宋简体"/>
          <w:bCs/>
          <w:color w:val="auto"/>
          <w:sz w:val="36"/>
          <w:szCs w:val="36"/>
          <w:shd w:val="clear" w:color="auto" w:fill="FFFFFF"/>
        </w:rPr>
        <w:t>奉化区地理、人文简介</w:t>
      </w:r>
    </w:p>
    <w:p>
      <w:pPr>
        <w:snapToGrid w:val="0"/>
        <w:spacing w:line="580" w:lineRule="exact"/>
        <w:ind w:firstLine="600" w:firstLineChars="200"/>
        <w:textAlignment w:val="center"/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  <w:t>奉化地处东海之滨、雪窦山下，陆域面积1277平方公里，海域面积91平方公里，海岸线长63公里，六山一水三分田，是宁波最大、最年轻的新区，位列全国综合实力百强区第71位。现辖4镇8街道，户籍人口49万，常住人口51.5万。2019年，实现地区生产总值645.3亿元，全省排第39位；一般公共预算收入60亿元，固定资产投资266亿元，城镇和农村居民人均可支配收入分别达到56551元和33185元，增速均跑赢全省全市。</w:t>
      </w:r>
    </w:p>
    <w:p>
      <w:pPr>
        <w:snapToGrid w:val="0"/>
        <w:spacing w:line="580" w:lineRule="exact"/>
        <w:ind w:firstLine="602" w:firstLineChars="200"/>
        <w:textAlignment w:val="center"/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  <w:lang w:eastAsia="zh-CN"/>
        </w:rPr>
        <w:t>奉化</w:t>
      </w: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</w:rPr>
        <w:t>地理优越、交通便捷。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  <w:t>东临象山港，西接四明山，距宁波栎社国际机场15公里，距宁波国际深水港口45公里，整体进入宁波半小时交通圈，距杭州170公里，距上海230公里，已融入上海、杭州两小时经济圈。沈海高速、甬金高速、甬台温铁路以及正在建设的甬金铁路横贯境内，宁奉轨道交通3号线即将建成通车，是宁波面向浙西南的重要交通枢纽。</w:t>
      </w:r>
    </w:p>
    <w:p>
      <w:pPr>
        <w:snapToGrid w:val="0"/>
        <w:spacing w:line="580" w:lineRule="exact"/>
        <w:ind w:firstLine="602" w:firstLineChars="200"/>
        <w:textAlignment w:val="center"/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  <w:lang w:eastAsia="zh-CN"/>
        </w:rPr>
        <w:t>奉化</w:t>
      </w: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</w:rPr>
        <w:t>历史悠久、人杰地灵。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  <w:t>发轫于五六千年前的茗山后文化，唐开元二十六年（738）置县，元元贞元年（1295）升州，明洪武二年（1369）复改县，1988年撤县设市，2016年11月撤市设区，正式纳入宁波中心城区。是五代后梁布袋和尚（弥勒佛）出生、出家、得道、圆寂、归葬之地，被誉为“弥勒圣地”。近现代以来，曾涌现出蒋氏父子、外交暨体育名人王正廷、文人大使王任叔（巴人）等历史名人，以及卓兰芳等一批杰出革命人物，获中国弥勒文化之乡、海峡两岸交流基地称号。</w:t>
      </w:r>
    </w:p>
    <w:p>
      <w:pPr>
        <w:snapToGrid w:val="0"/>
        <w:spacing w:line="580" w:lineRule="exact"/>
        <w:ind w:firstLine="602" w:firstLineChars="200"/>
        <w:textAlignment w:val="center"/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  <w:lang w:eastAsia="zh-CN"/>
        </w:rPr>
        <w:t>奉化</w:t>
      </w: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</w:rPr>
        <w:t>山海秀丽、生态宜人。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  <w:t>奉化生态禀赋优越，拥江揽海，融山水风光、人文景观、海港胜景于一体，“山水林田岛、江河湖海湾”一应俱全，空气质量优良率90%，被评为“中国天然氧吧”，水质综合评价优（宁波市六区唯一）。拥有中国佛教五大名山——雪窦山、蒋氏故里——溪口镇和“全球生态500佳”“世界十佳和谐乡村”滕头村，也是宁波首个国家5A级风景名胜区。</w:t>
      </w:r>
    </w:p>
    <w:p>
      <w:pPr>
        <w:snapToGrid w:val="0"/>
        <w:spacing w:line="580" w:lineRule="exact"/>
        <w:ind w:firstLine="602" w:firstLineChars="200"/>
        <w:textAlignment w:val="center"/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  <w:lang w:eastAsia="zh-CN"/>
        </w:rPr>
        <w:t>奉化</w:t>
      </w:r>
      <w:r>
        <w:rPr>
          <w:rFonts w:hint="eastAsia" w:ascii="仿宋_GB2312" w:hAnsi="宋体" w:eastAsia="仿宋_GB2312" w:cs="宋体"/>
          <w:b/>
          <w:bCs/>
          <w:snapToGrid w:val="0"/>
          <w:color w:val="auto"/>
          <w:kern w:val="0"/>
          <w:sz w:val="30"/>
          <w:szCs w:val="30"/>
        </w:rPr>
        <w:t>产业集群、特色鲜明。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0"/>
          <w:szCs w:val="30"/>
        </w:rPr>
        <w:t>奉化工业产业集群明显，初步形成了以纺织服装、汽车零部件、气动元件、厨卫家居、装备制造等传统产业和新一代信息技术、绿色能源、创意设计、生命健康、新材料等新兴产业为主导的“5+5”现代特色产业体系，是全国首个出口气动元件质量安全示范区、国家气动元件集群示范基地、全国汽车零部件生产基地、国家纺织服装外贸转型升级基地，是中国厨卫配件产业基地、中国服装之乡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B1C83"/>
    <w:rsid w:val="6D5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2020-09-02T02:03:00Z</dcterms:created>
  <dc:creator>Administrator</dc:creator>
  <cp:lastModifiedBy>Administrator</cp:lastModifiedBy>
  <dcterms:modified xsi:type="dcterms:W3CDTF">2020-09-02T02:03:06Z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