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宁波市奉化区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人才发展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“十四五”规划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稿）的起草说明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40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highlight w:val="none"/>
          <w:lang w:eastAsia="zh-CN"/>
        </w:rPr>
        <w:t>一、文件制定背景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本规划是全区“十四五”时期的重点专项规划，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根据《宁波市人才发展“十四五”规划》《奉化区国民经济和社会发展第十四个五年规划纲要和2035年远景目标纲要》等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要求，结合奉化区人才发展实际，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编制《奉化区人才发展“十四五”规划》。规划范围为宁波市奉化区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全域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，规划期限为2021-2025年，规划是指导未来五年奉化区人才发展和工作的参考和依据。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就相关情况说明如下：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40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highlight w:val="none"/>
          <w:lang w:eastAsia="zh-CN"/>
        </w:rPr>
        <w:t>文件起草过程说明</w:t>
      </w:r>
    </w:p>
    <w:p>
      <w:pPr>
        <w:pStyle w:val="2"/>
        <w:spacing w:beforeLines="0" w:afterLines="0" w:line="580" w:lineRule="exact"/>
        <w:ind w:firstLine="640" w:firstLineChars="200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规划编制工作主要历经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个阶段：一是前期研究阶段（2</w:t>
      </w:r>
      <w:r>
        <w:rPr>
          <w:rFonts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019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年9月-2</w:t>
      </w:r>
      <w:r>
        <w:rPr>
          <w:rFonts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020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年8月），区委组织部成立规划编制组，制订工作方案，明确责任分工，同步委托第三方咨询公司开展人才发展的前期研究。二是规划编制阶段（2</w:t>
      </w:r>
      <w:r>
        <w:rPr>
          <w:rFonts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020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年9月-</w:t>
      </w:r>
      <w:r>
        <w:rPr>
          <w:rFonts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月），结合前期研究的相关内容，开展规划调研工作，多次组织相关部门、重点平台、典型企业企业召开规划座谈会，针对重点问题、重大工程展开讨论交流，在此基础上，形成规划初稿。2</w:t>
      </w:r>
      <w:r>
        <w:rPr>
          <w:rFonts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020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年1</w:t>
      </w:r>
      <w:r>
        <w:rPr>
          <w:rFonts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月2</w:t>
      </w:r>
      <w:r>
        <w:rPr>
          <w:rFonts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日，在奉化区“人才之家”召开第一次规划意见征求会。三是审议发布阶段（2</w:t>
      </w:r>
      <w:r>
        <w:rPr>
          <w:rFonts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年3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2021年10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月）在前期修改完善的基础上，第二次征求各相关部门、重点平台的意见和建议。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2021年10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月，规划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报区发展和改革局审查。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三、文件主要内容</w:t>
      </w:r>
    </w:p>
    <w:p>
      <w:pPr>
        <w:pStyle w:val="2"/>
        <w:spacing w:beforeLines="0" w:afterLines="0" w:line="580" w:lineRule="exact"/>
        <w:ind w:firstLine="640" w:firstLineChars="200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根据中央、省市委对人才发展工作的部署，结合奉化区实际，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全文共分为五大板块，分别为发展背景（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系统总结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“十三五”期间全区人才发展成效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与不足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）、总体思路（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根据相关会议和讲话精神等确立今后人才发展的总体目标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）、总体要求（聚焦“人才强区、创新强区”，提出新的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具体要求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）、主要任务（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总结提炼出“五大体系”，分别为人才队伍培育、人才梯队构建、创新平台建设、人才体制改革、人才生态打造等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）以及保障措施（包括加强组织保障、加大财政投入、强化信息支撑、深化氛围营造等）。</w:t>
      </w:r>
      <w:bookmarkStart w:id="0" w:name="_GoBack"/>
      <w:bookmarkEnd w:id="0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880" w:firstLineChars="200"/>
        <w:textAlignment w:val="auto"/>
        <w:rPr>
          <w:rFonts w:hint="eastAsia"/>
          <w:b w:val="0"/>
          <w:bCs w:val="0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E33131"/>
    <w:multiLevelType w:val="singleLevel"/>
    <w:tmpl w:val="97E33131"/>
    <w:lvl w:ilvl="0" w:tentative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A2B9D"/>
    <w:rsid w:val="022C2B21"/>
    <w:rsid w:val="074F40BF"/>
    <w:rsid w:val="09786503"/>
    <w:rsid w:val="0D112C2E"/>
    <w:rsid w:val="137965E1"/>
    <w:rsid w:val="17D732CA"/>
    <w:rsid w:val="1C9942E1"/>
    <w:rsid w:val="1DF84840"/>
    <w:rsid w:val="21313D95"/>
    <w:rsid w:val="21370CB3"/>
    <w:rsid w:val="246A3F43"/>
    <w:rsid w:val="25372A5A"/>
    <w:rsid w:val="26132FF1"/>
    <w:rsid w:val="2889733D"/>
    <w:rsid w:val="3E7F5ECF"/>
    <w:rsid w:val="47A524BA"/>
    <w:rsid w:val="4A214E79"/>
    <w:rsid w:val="4BCA2B9D"/>
    <w:rsid w:val="4FD02CF7"/>
    <w:rsid w:val="51432D6B"/>
    <w:rsid w:val="53806CB8"/>
    <w:rsid w:val="55EF265A"/>
    <w:rsid w:val="64642AEB"/>
    <w:rsid w:val="66026C71"/>
    <w:rsid w:val="6B5D632A"/>
    <w:rsid w:val="6F3F715E"/>
    <w:rsid w:val="778B32E8"/>
    <w:rsid w:val="7856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tabs>
        <w:tab w:val="left" w:pos="0"/>
      </w:tabs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2021-12-13T13:13:00Z</dcterms:created>
  <dc:creator>zzb</dc:creator>
  <cp:lastModifiedBy>zzb</cp:lastModifiedBy>
  <dcterms:modified xsi:type="dcterms:W3CDTF">2021-12-13T13:38:25Z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