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44"/>
          <w:szCs w:val="44"/>
        </w:rPr>
      </w:pPr>
      <w:r>
        <w:rPr>
          <w:rFonts w:hint="eastAsia"/>
          <w:b/>
          <w:sz w:val="44"/>
          <w:szCs w:val="44"/>
          <w:lang w:val="en-US" w:eastAsia="zh-CN"/>
        </w:rPr>
        <w:t>2021</w:t>
      </w:r>
      <w:r>
        <w:rPr>
          <w:rFonts w:hint="eastAsia"/>
          <w:b/>
          <w:sz w:val="44"/>
          <w:szCs w:val="44"/>
        </w:rPr>
        <w:t>年奉化区预算绩效目标申报表</w:t>
      </w:r>
    </w:p>
    <w:p>
      <w:pPr>
        <w:rPr>
          <w:rFonts w:hint="eastAsia"/>
          <w:b/>
          <w:sz w:val="44"/>
          <w:szCs w:val="44"/>
        </w:rPr>
      </w:pPr>
    </w:p>
    <w:p>
      <w:pPr>
        <w:rPr>
          <w:rFonts w:hint="eastAsia"/>
          <w:b/>
          <w:sz w:val="44"/>
          <w:szCs w:val="44"/>
        </w:rPr>
      </w:pPr>
    </w:p>
    <w:p>
      <w:pPr>
        <w:rPr>
          <w:rFonts w:hint="eastAsia"/>
          <w:b/>
          <w:sz w:val="44"/>
          <w:szCs w:val="44"/>
        </w:rPr>
      </w:pPr>
    </w:p>
    <w:p>
      <w:pPr>
        <w:rPr>
          <w:rFonts w:hint="eastAsia"/>
          <w:b/>
          <w:sz w:val="44"/>
          <w:szCs w:val="44"/>
        </w:rPr>
      </w:pPr>
    </w:p>
    <w:p>
      <w:pPr>
        <w:rPr>
          <w:rFonts w:hint="eastAsia"/>
          <w:b/>
          <w:sz w:val="44"/>
          <w:szCs w:val="44"/>
        </w:rPr>
      </w:pPr>
    </w:p>
    <w:p>
      <w:pPr>
        <w:rPr>
          <w:rFonts w:hint="eastAsia"/>
          <w:sz w:val="32"/>
          <w:szCs w:val="32"/>
          <w:u w:val="single"/>
          <w:lang w:val="en-US" w:eastAsia="zh-CN"/>
        </w:rPr>
      </w:pPr>
      <w:r>
        <w:rPr>
          <w:rFonts w:hint="eastAsia"/>
          <w:b/>
          <w:sz w:val="44"/>
          <w:szCs w:val="44"/>
        </w:rPr>
        <w:t xml:space="preserve">        </w:t>
      </w:r>
      <w:r>
        <w:rPr>
          <w:rFonts w:hint="eastAsia"/>
          <w:sz w:val="32"/>
          <w:szCs w:val="32"/>
        </w:rPr>
        <w:t>编报部门（印章）：</w:t>
      </w:r>
      <w:r>
        <w:rPr>
          <w:rFonts w:hint="eastAsia"/>
          <w:sz w:val="32"/>
          <w:szCs w:val="32"/>
          <w:u w:val="single"/>
          <w:lang w:val="en-US" w:eastAsia="zh-CN"/>
        </w:rPr>
        <w:t>奉化区党史学习教育</w:t>
      </w:r>
    </w:p>
    <w:p>
      <w:pPr>
        <w:ind w:firstLine="4480" w:firstLineChars="1400"/>
        <w:rPr>
          <w:rFonts w:hint="eastAsia"/>
          <w:sz w:val="32"/>
          <w:szCs w:val="32"/>
          <w:u w:val="single"/>
        </w:rPr>
      </w:pPr>
      <w:r>
        <w:rPr>
          <w:rFonts w:hint="eastAsia"/>
          <w:sz w:val="32"/>
          <w:szCs w:val="32"/>
          <w:u w:val="single"/>
          <w:lang w:val="en-US" w:eastAsia="zh-CN"/>
        </w:rPr>
        <w:t>领导小组办公室</w:t>
      </w:r>
      <w:r>
        <w:rPr>
          <w:rFonts w:hint="eastAsia"/>
          <w:sz w:val="32"/>
          <w:szCs w:val="32"/>
          <w:u w:val="single"/>
        </w:rPr>
        <w:t xml:space="preserve">  </w:t>
      </w:r>
    </w:p>
    <w:p>
      <w:pPr>
        <w:rPr>
          <w:rFonts w:hint="eastAsia"/>
          <w:sz w:val="32"/>
          <w:szCs w:val="32"/>
          <w:u w:val="single"/>
        </w:rPr>
      </w:pPr>
    </w:p>
    <w:p>
      <w:pPr>
        <w:rPr>
          <w:rFonts w:hint="eastAsia"/>
          <w:sz w:val="32"/>
          <w:szCs w:val="32"/>
          <w:u w:val="single"/>
        </w:rPr>
      </w:pPr>
      <w:r>
        <w:rPr>
          <w:rFonts w:hint="eastAsia"/>
          <w:sz w:val="32"/>
          <w:szCs w:val="32"/>
        </w:rPr>
        <w:t xml:space="preserve">           部门负责人（签字）：</w:t>
      </w:r>
      <w:r>
        <w:rPr>
          <w:rFonts w:hint="eastAsia"/>
          <w:sz w:val="32"/>
          <w:szCs w:val="32"/>
          <w:u w:val="single"/>
        </w:rPr>
        <w:t xml:space="preserve">             </w:t>
      </w:r>
    </w:p>
    <w:p>
      <w:pPr>
        <w:rPr>
          <w:rFonts w:hint="eastAsia"/>
          <w:sz w:val="32"/>
          <w:szCs w:val="32"/>
          <w:u w:val="single"/>
        </w:rPr>
      </w:pPr>
    </w:p>
    <w:p>
      <w:pPr>
        <w:ind w:firstLine="1760" w:firstLineChars="550"/>
        <w:rPr>
          <w:rFonts w:hint="eastAsia"/>
          <w:sz w:val="32"/>
          <w:szCs w:val="32"/>
        </w:rPr>
      </w:pPr>
      <w:r>
        <w:rPr>
          <w:rFonts w:hint="eastAsia"/>
          <w:sz w:val="32"/>
          <w:szCs w:val="32"/>
        </w:rPr>
        <w:t>项目负责人（签字）：</w:t>
      </w:r>
      <w:r>
        <w:rPr>
          <w:rFonts w:hint="eastAsia"/>
          <w:sz w:val="32"/>
          <w:szCs w:val="32"/>
          <w:u w:val="single"/>
        </w:rPr>
        <w:t xml:space="preserve">             </w:t>
      </w:r>
    </w:p>
    <w:p>
      <w:pPr>
        <w:rPr>
          <w:rFonts w:hint="eastAsia"/>
          <w:sz w:val="32"/>
          <w:szCs w:val="32"/>
          <w:u w:val="single"/>
        </w:rPr>
      </w:pPr>
    </w:p>
    <w:p>
      <w:pPr>
        <w:rPr>
          <w:rFonts w:hint="eastAsia"/>
          <w:sz w:val="32"/>
          <w:szCs w:val="32"/>
          <w:u w:val="single"/>
        </w:rPr>
      </w:pPr>
      <w:r>
        <w:rPr>
          <w:rFonts w:hint="eastAsia"/>
          <w:sz w:val="32"/>
          <w:szCs w:val="32"/>
        </w:rPr>
        <w:t xml:space="preserve">           编报时间：</w:t>
      </w:r>
      <w:r>
        <w:rPr>
          <w:rFonts w:hint="eastAsia"/>
          <w:sz w:val="32"/>
          <w:szCs w:val="32"/>
          <w:u w:val="single"/>
        </w:rPr>
        <w:t xml:space="preserve">                      </w:t>
      </w:r>
    </w:p>
    <w:p>
      <w:pPr>
        <w:rPr>
          <w:rFonts w:hint="eastAsia"/>
          <w:sz w:val="32"/>
          <w:szCs w:val="32"/>
          <w:u w:val="single"/>
        </w:rPr>
      </w:pPr>
    </w:p>
    <w:p>
      <w:pPr>
        <w:rPr>
          <w:rFonts w:hint="eastAsia"/>
          <w:sz w:val="32"/>
          <w:szCs w:val="32"/>
          <w:u w:val="single"/>
        </w:rPr>
      </w:pPr>
    </w:p>
    <w:p>
      <w:pPr>
        <w:rPr>
          <w:rFonts w:hint="eastAsia"/>
          <w:sz w:val="32"/>
          <w:szCs w:val="32"/>
          <w:u w:val="single"/>
        </w:rPr>
      </w:pPr>
    </w:p>
    <w:p>
      <w:pPr>
        <w:rPr>
          <w:rFonts w:hint="eastAsia"/>
          <w:sz w:val="32"/>
          <w:szCs w:val="32"/>
          <w:u w:val="single"/>
        </w:rPr>
      </w:pPr>
    </w:p>
    <w:p>
      <w:pPr>
        <w:rPr>
          <w:rFonts w:hint="eastAsia"/>
          <w:sz w:val="32"/>
          <w:szCs w:val="32"/>
          <w:u w:val="single"/>
        </w:rPr>
      </w:pPr>
    </w:p>
    <w:p>
      <w:pPr>
        <w:rPr>
          <w:rFonts w:hint="eastAsia"/>
          <w:sz w:val="32"/>
          <w:szCs w:val="32"/>
          <w:u w:val="single"/>
        </w:rPr>
      </w:pPr>
    </w:p>
    <w:p>
      <w:pPr>
        <w:rPr>
          <w:rFonts w:hint="eastAsia"/>
          <w:sz w:val="32"/>
          <w:szCs w:val="32"/>
          <w:u w:val="single"/>
        </w:rPr>
      </w:pPr>
    </w:p>
    <w:p>
      <w:pPr>
        <w:rPr>
          <w:rFonts w:hint="eastAsia"/>
          <w:sz w:val="32"/>
          <w:szCs w:val="32"/>
          <w:u w:val="single"/>
        </w:rPr>
      </w:pPr>
    </w:p>
    <w:p>
      <w:pPr>
        <w:jc w:val="center"/>
        <w:rPr>
          <w:rFonts w:hint="eastAsia"/>
          <w:b/>
          <w:sz w:val="32"/>
          <w:szCs w:val="32"/>
        </w:rPr>
      </w:pPr>
      <w:r>
        <w:rPr>
          <w:rFonts w:hint="eastAsia"/>
          <w:b/>
          <w:sz w:val="32"/>
          <w:szCs w:val="32"/>
        </w:rPr>
        <w:t>预算绩效目标申报表——基本情况表</w:t>
      </w:r>
    </w:p>
    <w:p>
      <w:pPr>
        <w:jc w:val="center"/>
        <w:rPr>
          <w:rFonts w:hint="eastAsia"/>
          <w:b/>
          <w:sz w:val="32"/>
          <w:szCs w:val="32"/>
        </w:rPr>
      </w:pPr>
    </w:p>
    <w:p>
      <w:pPr>
        <w:rPr>
          <w:rFonts w:hint="eastAsia"/>
          <w:sz w:val="10"/>
          <w:szCs w:val="10"/>
          <w:u w:val="single"/>
        </w:rPr>
      </w:pPr>
      <w:r>
        <w:rPr>
          <w:rFonts w:hint="eastAsia"/>
          <w:sz w:val="24"/>
          <w:szCs w:val="24"/>
        </w:rPr>
        <w:t xml:space="preserve">编报部门： </w:t>
      </w:r>
      <w:r>
        <w:rPr>
          <w:rFonts w:hint="eastAsia"/>
          <w:sz w:val="24"/>
          <w:szCs w:val="24"/>
          <w:u w:val="single" w:color="auto"/>
        </w:rPr>
        <w:t>宁波市奉化区</w:t>
      </w:r>
      <w:r>
        <w:rPr>
          <w:rFonts w:hint="eastAsia"/>
          <w:sz w:val="24"/>
          <w:szCs w:val="24"/>
          <w:u w:val="single" w:color="auto"/>
          <w:lang w:eastAsia="zh-CN"/>
        </w:rPr>
        <w:t>党史学习教育领导小组办公室</w:t>
      </w:r>
      <w:r>
        <w:rPr>
          <w:rFonts w:hint="eastAsia"/>
          <w:sz w:val="24"/>
          <w:szCs w:val="24"/>
        </w:rPr>
        <w:t>（盖章）   金额：万元</w:t>
      </w:r>
    </w:p>
    <w:tbl>
      <w:tblPr>
        <w:tblStyle w:val="2"/>
        <w:tblW w:w="86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18"/>
        <w:gridCol w:w="298"/>
        <w:gridCol w:w="844"/>
        <w:gridCol w:w="73"/>
        <w:gridCol w:w="1125"/>
        <w:gridCol w:w="135"/>
        <w:gridCol w:w="157"/>
        <w:gridCol w:w="878"/>
        <w:gridCol w:w="285"/>
        <w:gridCol w:w="227"/>
        <w:gridCol w:w="1366"/>
        <w:gridCol w:w="560"/>
        <w:gridCol w:w="518"/>
        <w:gridCol w:w="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1378"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ind w:left="0" w:leftChars="0" w:right="0" w:rightChars="0" w:firstLine="0" w:firstLineChars="0"/>
              <w:jc w:val="center"/>
              <w:rPr>
                <w:rFonts w:eastAsia="仿宋_GB2312"/>
                <w:sz w:val="24"/>
              </w:rPr>
            </w:pPr>
            <w:r>
              <w:rPr>
                <w:rFonts w:hint="eastAsia" w:eastAsia="仿宋_GB2312"/>
                <w:sz w:val="24"/>
              </w:rPr>
              <w:t>项目名称</w:t>
            </w:r>
          </w:p>
        </w:tc>
        <w:tc>
          <w:tcPr>
            <w:tcW w:w="3510" w:type="dxa"/>
            <w:gridSpan w:val="7"/>
            <w:tcBorders>
              <w:top w:val="single" w:color="auto" w:sz="4" w:space="0"/>
              <w:left w:val="single" w:color="auto" w:sz="4" w:space="0"/>
              <w:bottom w:val="single" w:color="auto" w:sz="4" w:space="0"/>
              <w:right w:val="single" w:color="auto" w:sz="4" w:space="0"/>
            </w:tcBorders>
            <w:noWrap w:val="0"/>
            <w:vAlign w:val="center"/>
          </w:tcPr>
          <w:p>
            <w:pPr>
              <w:spacing w:line="400" w:lineRule="exact"/>
              <w:ind w:left="0" w:leftChars="0" w:right="0" w:rightChars="0" w:firstLine="0" w:firstLineChars="0"/>
              <w:jc w:val="center"/>
              <w:rPr>
                <w:rFonts w:hint="eastAsia" w:eastAsia="仿宋_GB2312"/>
                <w:sz w:val="24"/>
                <w:lang w:val="en-US" w:eastAsia="zh-CN"/>
              </w:rPr>
            </w:pPr>
            <w:r>
              <w:rPr>
                <w:rFonts w:hint="eastAsia" w:eastAsia="仿宋_GB2312"/>
                <w:sz w:val="24"/>
                <w:lang w:eastAsia="zh-CN"/>
              </w:rPr>
              <w:t>庆祝建党</w:t>
            </w:r>
            <w:r>
              <w:rPr>
                <w:rFonts w:hint="eastAsia" w:eastAsia="仿宋_GB2312"/>
                <w:sz w:val="24"/>
                <w:lang w:val="en-US" w:eastAsia="zh-CN"/>
              </w:rPr>
              <w:t>100周年系列活动</w:t>
            </w:r>
          </w:p>
          <w:p>
            <w:pPr>
              <w:spacing w:line="400" w:lineRule="exact"/>
              <w:ind w:left="0" w:leftChars="0" w:right="0" w:rightChars="0" w:firstLine="0" w:firstLineChars="0"/>
              <w:jc w:val="center"/>
              <w:rPr>
                <w:rFonts w:eastAsia="仿宋_GB2312"/>
                <w:sz w:val="24"/>
              </w:rPr>
            </w:pPr>
            <w:r>
              <w:rPr>
                <w:rFonts w:eastAsia="仿宋_GB2312"/>
                <w:sz w:val="24"/>
              </w:rPr>
              <w:t>专项资金</w:t>
            </w:r>
          </w:p>
        </w:tc>
        <w:tc>
          <w:tcPr>
            <w:tcW w:w="2438"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ind w:left="0" w:leftChars="0" w:right="0" w:rightChars="0" w:firstLine="0" w:firstLineChars="0"/>
              <w:jc w:val="center"/>
              <w:rPr>
                <w:rFonts w:eastAsia="仿宋_GB2312"/>
                <w:sz w:val="24"/>
              </w:rPr>
            </w:pPr>
            <w:r>
              <w:rPr>
                <w:rFonts w:hint="eastAsia" w:eastAsia="仿宋_GB2312"/>
                <w:sz w:val="24"/>
              </w:rPr>
              <w:t>项目起止</w:t>
            </w:r>
          </w:p>
        </w:tc>
        <w:tc>
          <w:tcPr>
            <w:tcW w:w="131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ind w:left="0" w:leftChars="0" w:right="0" w:rightChars="0" w:firstLine="0" w:firstLineChars="0"/>
              <w:jc w:val="center"/>
              <w:rPr>
                <w:rFonts w:hint="eastAsia" w:eastAsia="仿宋_GB2312"/>
                <w:sz w:val="24"/>
                <w:lang w:eastAsia="zh-CN"/>
              </w:rPr>
            </w:pPr>
            <w:r>
              <w:rPr>
                <w:rFonts w:eastAsia="仿宋_GB2312"/>
                <w:sz w:val="24"/>
              </w:rPr>
              <w:t>202</w:t>
            </w:r>
            <w:r>
              <w:rPr>
                <w:rFonts w:hint="eastAsia" w:eastAsia="仿宋_GB2312"/>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trPr>
        <w:tc>
          <w:tcPr>
            <w:tcW w:w="1378"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ind w:left="0" w:leftChars="0" w:right="0" w:rightChars="0" w:firstLine="0" w:firstLineChars="0"/>
              <w:jc w:val="center"/>
              <w:rPr>
                <w:rFonts w:hint="eastAsia" w:ascii="仿宋_GB2312" w:eastAsia="仿宋_GB2312"/>
                <w:sz w:val="24"/>
              </w:rPr>
            </w:pPr>
            <w:r>
              <w:rPr>
                <w:rFonts w:hint="eastAsia" w:ascii="仿宋_GB2312" w:hAnsi="宋体" w:eastAsia="仿宋_GB2312"/>
                <w:sz w:val="24"/>
              </w:rPr>
              <w:t>项目法人</w:t>
            </w:r>
          </w:p>
        </w:tc>
        <w:tc>
          <w:tcPr>
            <w:tcW w:w="1215"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ind w:left="0" w:leftChars="0" w:right="0" w:rightChars="0" w:firstLine="0" w:firstLineChars="0"/>
              <w:jc w:val="center"/>
              <w:rPr>
                <w:rFonts w:hint="eastAsia" w:ascii="仿宋_GB2312" w:eastAsia="仿宋_GB2312"/>
                <w:sz w:val="24"/>
                <w:lang w:eastAsia="zh-CN"/>
              </w:rPr>
            </w:pPr>
            <w:r>
              <w:rPr>
                <w:rFonts w:hint="eastAsia" w:ascii="仿宋_GB2312" w:eastAsia="仿宋_GB2312"/>
                <w:sz w:val="24"/>
                <w:lang w:eastAsia="zh-CN"/>
              </w:rPr>
              <w:t>邵方毅</w:t>
            </w: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ind w:left="0" w:leftChars="0" w:right="0" w:rightChars="0" w:firstLine="0" w:firstLineChars="0"/>
              <w:jc w:val="center"/>
              <w:rPr>
                <w:rFonts w:hint="eastAsia" w:ascii="仿宋_GB2312" w:eastAsia="仿宋_GB2312"/>
                <w:sz w:val="24"/>
              </w:rPr>
            </w:pPr>
            <w:r>
              <w:rPr>
                <w:rFonts w:hint="eastAsia" w:ascii="仿宋_GB2312" w:hAnsi="宋体" w:eastAsia="仿宋_GB2312"/>
                <w:sz w:val="24"/>
              </w:rPr>
              <w:t>联系人</w:t>
            </w:r>
          </w:p>
        </w:tc>
        <w:tc>
          <w:tcPr>
            <w:tcW w:w="103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ind w:left="0" w:leftChars="0" w:right="0" w:rightChars="0" w:firstLine="0" w:firstLineChars="0"/>
              <w:jc w:val="center"/>
              <w:rPr>
                <w:rFonts w:hint="eastAsia" w:ascii="仿宋_GB2312" w:eastAsia="仿宋_GB2312"/>
                <w:sz w:val="24"/>
                <w:lang w:eastAsia="zh-CN"/>
              </w:rPr>
            </w:pPr>
            <w:r>
              <w:rPr>
                <w:rFonts w:hint="eastAsia" w:ascii="仿宋_GB2312" w:eastAsia="仿宋_GB2312"/>
                <w:sz w:val="24"/>
                <w:lang w:eastAsia="zh-CN"/>
              </w:rPr>
              <w:t>邬斌杰</w:t>
            </w:r>
          </w:p>
        </w:tc>
        <w:tc>
          <w:tcPr>
            <w:tcW w:w="2438"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ind w:left="0" w:leftChars="0" w:right="0" w:rightChars="0" w:firstLine="0" w:firstLineChars="0"/>
              <w:jc w:val="center"/>
              <w:rPr>
                <w:rFonts w:hint="eastAsia" w:ascii="仿宋_GB2312" w:eastAsia="仿宋_GB2312"/>
                <w:sz w:val="24"/>
              </w:rPr>
            </w:pPr>
            <w:r>
              <w:rPr>
                <w:rFonts w:hint="eastAsia" w:ascii="仿宋_GB2312" w:hAnsi="宋体" w:eastAsia="仿宋_GB2312"/>
                <w:sz w:val="24"/>
              </w:rPr>
              <w:t>联系电话</w:t>
            </w:r>
          </w:p>
        </w:tc>
        <w:tc>
          <w:tcPr>
            <w:tcW w:w="131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ind w:left="0" w:leftChars="0" w:right="0" w:rightChars="0" w:firstLine="0" w:firstLineChars="0"/>
              <w:jc w:val="center"/>
              <w:rPr>
                <w:rFonts w:hint="default" w:eastAsia="仿宋_GB2312"/>
                <w:sz w:val="10"/>
                <w:szCs w:val="10"/>
                <w:lang w:val="en-US"/>
              </w:rPr>
            </w:pPr>
            <w:r>
              <w:rPr>
                <w:rFonts w:hint="eastAsia" w:eastAsia="仿宋_GB2312"/>
                <w:sz w:val="24"/>
                <w:szCs w:val="24"/>
              </w:rPr>
              <w:t>892861</w:t>
            </w:r>
            <w:r>
              <w:rPr>
                <w:rFonts w:hint="eastAsia" w:eastAsia="仿宋_GB2312"/>
                <w:sz w:val="24"/>
                <w:szCs w:val="24"/>
                <w:lang w:val="en-US" w:eastAsia="zh-CN"/>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1378"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ind w:left="0" w:leftChars="0" w:right="0" w:rightChars="0" w:firstLine="0" w:firstLineChars="0"/>
              <w:jc w:val="center"/>
              <w:rPr>
                <w:rFonts w:hint="eastAsia" w:ascii="仿宋_GB2312" w:eastAsia="仿宋_GB2312"/>
                <w:sz w:val="24"/>
              </w:rPr>
            </w:pPr>
            <w:r>
              <w:rPr>
                <w:rFonts w:hint="eastAsia" w:ascii="仿宋_GB2312" w:hAnsi="宋体" w:eastAsia="仿宋_GB2312"/>
                <w:spacing w:val="-20"/>
                <w:sz w:val="24"/>
                <w:lang w:val="en-US" w:eastAsia="zh-CN"/>
              </w:rPr>
              <w:t xml:space="preserve">                                                                                                                                                                                                                                                                                                                                                                      </w:t>
            </w:r>
            <w:r>
              <w:rPr>
                <w:rFonts w:hint="eastAsia" w:ascii="仿宋_GB2312" w:hAnsi="宋体" w:eastAsia="仿宋_GB2312"/>
                <w:spacing w:val="-20"/>
                <w:sz w:val="24"/>
              </w:rPr>
              <w:t>项目属性</w:t>
            </w:r>
          </w:p>
        </w:tc>
        <w:tc>
          <w:tcPr>
            <w:tcW w:w="2475" w:type="dxa"/>
            <w:gridSpan w:val="5"/>
            <w:tcBorders>
              <w:top w:val="single" w:color="auto" w:sz="4" w:space="0"/>
              <w:left w:val="single" w:color="auto" w:sz="4" w:space="0"/>
              <w:right w:val="single" w:color="auto" w:sz="4" w:space="0"/>
            </w:tcBorders>
            <w:noWrap w:val="0"/>
            <w:vAlign w:val="center"/>
          </w:tcPr>
          <w:p>
            <w:pPr>
              <w:spacing w:line="400" w:lineRule="exact"/>
              <w:ind w:left="0" w:leftChars="0" w:right="0" w:rightChars="0" w:firstLine="0" w:firstLineChars="0"/>
              <w:jc w:val="center"/>
              <w:rPr>
                <w:rFonts w:hint="eastAsia" w:ascii="仿宋_GB2312" w:eastAsia="仿宋_GB2312"/>
                <w:sz w:val="24"/>
              </w:rPr>
            </w:pPr>
            <w:r>
              <w:rPr>
                <w:rFonts w:hint="eastAsia" w:ascii="仿宋_GB2312" w:hAnsi="宋体" w:eastAsia="仿宋_GB2312"/>
                <w:sz w:val="24"/>
              </w:rPr>
              <w:sym w:font="Wingdings 2" w:char="0052"/>
            </w:r>
            <w:r>
              <w:rPr>
                <w:rFonts w:hint="eastAsia" w:ascii="仿宋_GB2312" w:hAnsi="宋体" w:eastAsia="仿宋_GB2312"/>
                <w:sz w:val="24"/>
              </w:rPr>
              <w:t>新增  □延续</w:t>
            </w:r>
          </w:p>
        </w:tc>
        <w:tc>
          <w:tcPr>
            <w:tcW w:w="3473" w:type="dxa"/>
            <w:gridSpan w:val="6"/>
            <w:tcBorders>
              <w:top w:val="single" w:color="auto" w:sz="4" w:space="0"/>
              <w:left w:val="single" w:color="auto" w:sz="4" w:space="0"/>
              <w:right w:val="single" w:color="auto" w:sz="4" w:space="0"/>
            </w:tcBorders>
            <w:noWrap w:val="0"/>
            <w:vAlign w:val="center"/>
          </w:tcPr>
          <w:p>
            <w:pPr>
              <w:spacing w:line="400" w:lineRule="exact"/>
              <w:ind w:left="0" w:leftChars="0" w:right="0" w:rightChars="0" w:firstLine="0" w:firstLineChars="0"/>
              <w:jc w:val="center"/>
              <w:rPr>
                <w:rFonts w:hint="eastAsia" w:ascii="仿宋_GB2312" w:eastAsia="仿宋_GB2312"/>
                <w:spacing w:val="-20"/>
                <w:sz w:val="24"/>
              </w:rPr>
            </w:pPr>
            <w:r>
              <w:rPr>
                <w:rFonts w:hint="eastAsia" w:ascii="仿宋_GB2312" w:eastAsia="仿宋_GB2312"/>
                <w:spacing w:val="-20"/>
                <w:sz w:val="24"/>
              </w:rPr>
              <w:t>上年度预算安排资金</w:t>
            </w:r>
          </w:p>
        </w:tc>
        <w:tc>
          <w:tcPr>
            <w:tcW w:w="1314" w:type="dxa"/>
            <w:gridSpan w:val="2"/>
            <w:tcBorders>
              <w:top w:val="single" w:color="auto" w:sz="4" w:space="0"/>
              <w:left w:val="single" w:color="auto" w:sz="4" w:space="0"/>
              <w:right w:val="single" w:color="auto" w:sz="4" w:space="0"/>
            </w:tcBorders>
            <w:noWrap w:val="0"/>
            <w:vAlign w:val="center"/>
          </w:tcPr>
          <w:p>
            <w:pPr>
              <w:kinsoku/>
              <w:autoSpaceDE/>
              <w:autoSpaceDN w:val="0"/>
              <w:ind w:left="0" w:leftChars="0" w:right="0" w:rightChars="0" w:firstLine="0" w:firstLineChars="0"/>
              <w:jc w:val="center"/>
              <w:textAlignment w:val="center"/>
              <w:rPr>
                <w:rFonts w:hint="eastAsia" w:ascii="仿宋_GB2312" w:hAnsi="宋体" w:eastAsia="仿宋_GB2312"/>
                <w:sz w:val="24"/>
              </w:rPr>
            </w:pPr>
            <w:r>
              <w:rPr>
                <w:rFonts w:hint="eastAsia" w:ascii="仿宋_GB2312" w:hAnsi="仿宋_GB2312" w:eastAsia="仿宋_GB2312"/>
                <w:b w:val="0"/>
                <w:i w:val="0"/>
                <w:snapToGrid/>
                <w:color w:val="000000"/>
                <w:sz w:val="24"/>
                <w:u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trPr>
        <w:tc>
          <w:tcPr>
            <w:tcW w:w="1378"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ind w:left="0" w:leftChars="0" w:right="0" w:rightChars="0" w:firstLine="0" w:firstLineChars="0"/>
              <w:jc w:val="center"/>
              <w:rPr>
                <w:rFonts w:hint="eastAsia" w:ascii="仿宋_GB2312" w:hAnsi="宋体" w:eastAsia="仿宋_GB2312"/>
                <w:spacing w:val="-20"/>
                <w:sz w:val="24"/>
              </w:rPr>
            </w:pPr>
            <w:r>
              <w:rPr>
                <w:rFonts w:hint="eastAsia" w:ascii="仿宋_GB2312" w:hAnsi="宋体" w:eastAsia="仿宋_GB2312"/>
                <w:sz w:val="24"/>
              </w:rPr>
              <w:t>项目口径</w:t>
            </w:r>
          </w:p>
        </w:tc>
        <w:tc>
          <w:tcPr>
            <w:tcW w:w="7262" w:type="dxa"/>
            <w:gridSpan w:val="13"/>
            <w:tcBorders>
              <w:left w:val="single" w:color="auto" w:sz="4" w:space="0"/>
              <w:bottom w:val="single" w:color="auto" w:sz="4" w:space="0"/>
              <w:right w:val="single" w:color="auto" w:sz="4" w:space="0"/>
            </w:tcBorders>
            <w:noWrap w:val="0"/>
            <w:vAlign w:val="center"/>
          </w:tcPr>
          <w:p>
            <w:pPr>
              <w:ind w:left="0" w:leftChars="0" w:right="0" w:rightChars="0" w:firstLine="0" w:firstLineChars="0"/>
              <w:jc w:val="center"/>
              <w:rPr>
                <w:rFonts w:hint="eastAsia" w:ascii="仿宋_GB2312" w:hAnsi="宋体" w:eastAsia="仿宋_GB2312"/>
                <w:sz w:val="24"/>
              </w:rPr>
            </w:pPr>
            <w:r>
              <w:rPr>
                <w:rFonts w:hint="eastAsia" w:ascii="仿宋_GB2312" w:hAnsi="宋体" w:eastAsia="仿宋_GB2312"/>
                <w:sz w:val="24"/>
              </w:rPr>
              <w:t xml:space="preserve">□经常性   </w:t>
            </w:r>
            <w:r>
              <w:rPr>
                <w:rFonts w:hint="eastAsia" w:ascii="仿宋_GB2312" w:hAnsi="宋体" w:eastAsia="仿宋_GB2312"/>
                <w:sz w:val="24"/>
              </w:rPr>
              <w:sym w:font="Wingdings 2" w:char="0052"/>
            </w:r>
            <w:r>
              <w:rPr>
                <w:rFonts w:hint="eastAsia" w:ascii="仿宋_GB2312" w:hAnsi="宋体" w:eastAsia="仿宋_GB2312"/>
                <w:sz w:val="24"/>
              </w:rPr>
              <w:t>阶段性   □一次性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trPr>
        <w:tc>
          <w:tcPr>
            <w:tcW w:w="1260" w:type="dxa"/>
            <w:vMerge w:val="restart"/>
            <w:tcBorders>
              <w:top w:val="single" w:color="auto" w:sz="4" w:space="0"/>
              <w:left w:val="single" w:color="auto" w:sz="4" w:space="0"/>
              <w:right w:val="single" w:color="auto" w:sz="4" w:space="0"/>
            </w:tcBorders>
            <w:noWrap w:val="0"/>
            <w:vAlign w:val="center"/>
          </w:tcPr>
          <w:p>
            <w:pPr>
              <w:spacing w:line="400" w:lineRule="exact"/>
              <w:ind w:left="0" w:leftChars="0" w:right="0" w:rightChars="0" w:firstLine="0" w:firstLineChars="0"/>
              <w:jc w:val="center"/>
              <w:rPr>
                <w:rFonts w:hint="eastAsia" w:ascii="仿宋_GB2312" w:eastAsia="仿宋_GB2312"/>
                <w:spacing w:val="-20"/>
                <w:sz w:val="24"/>
              </w:rPr>
            </w:pPr>
            <w:r>
              <w:rPr>
                <w:rFonts w:hint="eastAsia" w:ascii="仿宋_GB2312" w:eastAsia="仿宋_GB2312"/>
                <w:spacing w:val="-20"/>
                <w:sz w:val="24"/>
              </w:rPr>
              <w:t>项 目</w:t>
            </w:r>
          </w:p>
          <w:p>
            <w:pPr>
              <w:spacing w:line="400" w:lineRule="exact"/>
              <w:ind w:left="0" w:leftChars="0" w:right="0" w:rightChars="0" w:firstLine="0" w:firstLineChars="0"/>
              <w:jc w:val="center"/>
              <w:rPr>
                <w:rFonts w:hint="eastAsia" w:ascii="仿宋_GB2312" w:eastAsia="仿宋_GB2312"/>
                <w:spacing w:val="-20"/>
                <w:sz w:val="24"/>
              </w:rPr>
            </w:pPr>
            <w:r>
              <w:rPr>
                <w:rFonts w:hint="eastAsia" w:ascii="仿宋_GB2312" w:eastAsia="仿宋_GB2312"/>
                <w:spacing w:val="-20"/>
                <w:sz w:val="24"/>
              </w:rPr>
              <w:t>资 金</w:t>
            </w:r>
          </w:p>
          <w:p>
            <w:pPr>
              <w:spacing w:line="400" w:lineRule="exact"/>
              <w:ind w:left="0" w:leftChars="0" w:right="0" w:rightChars="0" w:firstLine="0" w:firstLineChars="0"/>
              <w:jc w:val="center"/>
              <w:rPr>
                <w:rFonts w:hint="eastAsia" w:ascii="仿宋_GB2312" w:eastAsia="仿宋_GB2312"/>
                <w:spacing w:val="-20"/>
                <w:sz w:val="24"/>
              </w:rPr>
            </w:pPr>
            <w:r>
              <w:rPr>
                <w:rFonts w:hint="eastAsia" w:ascii="仿宋_GB2312" w:eastAsia="仿宋_GB2312"/>
                <w:spacing w:val="-20"/>
                <w:sz w:val="24"/>
              </w:rPr>
              <w:t>预 算</w:t>
            </w:r>
          </w:p>
          <w:p>
            <w:pPr>
              <w:spacing w:line="400" w:lineRule="exact"/>
              <w:ind w:left="0" w:leftChars="0" w:right="0" w:rightChars="0" w:firstLine="0" w:firstLineChars="0"/>
              <w:jc w:val="center"/>
              <w:rPr>
                <w:rFonts w:eastAsia="仿宋_GB2312"/>
                <w:spacing w:val="20"/>
                <w:sz w:val="24"/>
              </w:rPr>
            </w:pPr>
            <w:r>
              <w:rPr>
                <w:rFonts w:hint="eastAsia" w:ascii="仿宋_GB2312" w:eastAsia="仿宋_GB2312"/>
                <w:spacing w:val="-20"/>
                <w:sz w:val="24"/>
              </w:rPr>
              <w:t>安 排</w:t>
            </w:r>
          </w:p>
        </w:tc>
        <w:tc>
          <w:tcPr>
            <w:tcW w:w="1260" w:type="dxa"/>
            <w:gridSpan w:val="3"/>
            <w:vMerge w:val="restart"/>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_GB2312" w:eastAsia="仿宋_GB2312"/>
                <w:szCs w:val="21"/>
              </w:rPr>
            </w:pPr>
            <w:r>
              <w:rPr>
                <w:rFonts w:hint="eastAsia" w:ascii="仿宋_GB2312" w:hAnsi="宋体" w:eastAsia="仿宋_GB2312"/>
                <w:szCs w:val="21"/>
              </w:rPr>
              <w:t>年  份</w:t>
            </w:r>
          </w:p>
        </w:tc>
        <w:tc>
          <w:tcPr>
            <w:tcW w:w="6120" w:type="dxa"/>
            <w:gridSpan w:val="11"/>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宋体" w:eastAsia="仿宋_GB2312"/>
                <w:szCs w:val="21"/>
              </w:rPr>
            </w:pPr>
            <w:r>
              <w:rPr>
                <w:rFonts w:hint="eastAsia" w:ascii="仿宋_GB2312" w:hAnsi="宋体" w:eastAsia="仿宋_GB2312"/>
                <w:szCs w:val="21"/>
              </w:rPr>
              <w:t>总投资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2" w:hRule="atLeast"/>
        </w:trPr>
        <w:tc>
          <w:tcPr>
            <w:tcW w:w="1260" w:type="dxa"/>
            <w:vMerge w:val="continue"/>
            <w:tcBorders>
              <w:left w:val="single" w:color="auto" w:sz="4" w:space="0"/>
              <w:right w:val="single" w:color="auto" w:sz="4" w:space="0"/>
            </w:tcBorders>
            <w:noWrap w:val="0"/>
            <w:vAlign w:val="center"/>
          </w:tcPr>
          <w:p>
            <w:pPr>
              <w:spacing w:line="300" w:lineRule="exact"/>
              <w:ind w:left="113" w:leftChars="54" w:right="227" w:firstLine="105" w:firstLineChars="50"/>
              <w:jc w:val="center"/>
              <w:rPr>
                <w:rFonts w:hint="eastAsia" w:ascii="仿宋_GB2312" w:hAnsi="宋体" w:eastAsia="仿宋_GB2312"/>
                <w:szCs w:val="21"/>
              </w:rPr>
            </w:pPr>
          </w:p>
        </w:tc>
        <w:tc>
          <w:tcPr>
            <w:tcW w:w="1260" w:type="dxa"/>
            <w:gridSpan w:val="3"/>
            <w:vMerge w:val="continue"/>
            <w:tcBorders>
              <w:left w:val="single" w:color="auto" w:sz="4" w:space="0"/>
              <w:bottom w:val="single" w:color="auto" w:sz="4" w:space="0"/>
              <w:right w:val="single" w:color="auto" w:sz="4" w:space="0"/>
            </w:tcBorders>
            <w:noWrap w:val="0"/>
            <w:vAlign w:val="center"/>
          </w:tcPr>
          <w:p>
            <w:pPr>
              <w:spacing w:line="300" w:lineRule="exact"/>
              <w:ind w:firstLine="315" w:firstLineChars="150"/>
              <w:jc w:val="center"/>
              <w:rPr>
                <w:rFonts w:hint="eastAsia" w:ascii="仿宋_GB2312" w:hAnsi="宋体" w:eastAsia="仿宋_GB2312"/>
                <w:szCs w:val="21"/>
              </w:rPr>
            </w:pPr>
          </w:p>
        </w:tc>
        <w:tc>
          <w:tcPr>
            <w:tcW w:w="1490"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宋体" w:eastAsia="仿宋_GB2312"/>
                <w:szCs w:val="21"/>
              </w:rPr>
            </w:pPr>
            <w:r>
              <w:rPr>
                <w:rFonts w:hint="eastAsia" w:ascii="仿宋_GB2312" w:eastAsia="仿宋_GB2312"/>
                <w:szCs w:val="21"/>
              </w:rPr>
              <w:t>上级补助</w:t>
            </w:r>
          </w:p>
        </w:tc>
        <w:tc>
          <w:tcPr>
            <w:tcW w:w="1390" w:type="dxa"/>
            <w:gridSpan w:val="3"/>
            <w:tcBorders>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eastAsia="仿宋_GB2312"/>
                <w:szCs w:val="21"/>
              </w:rPr>
            </w:pPr>
            <w:r>
              <w:rPr>
                <w:rFonts w:hint="eastAsia" w:ascii="仿宋_GB2312" w:eastAsia="仿宋_GB2312"/>
                <w:szCs w:val="21"/>
              </w:rPr>
              <w:t>区财政安排</w:t>
            </w:r>
          </w:p>
        </w:tc>
        <w:tc>
          <w:tcPr>
            <w:tcW w:w="1366" w:type="dxa"/>
            <w:tcBorders>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eastAsia="仿宋_GB2312"/>
                <w:szCs w:val="21"/>
              </w:rPr>
            </w:pPr>
            <w:r>
              <w:rPr>
                <w:rFonts w:hint="eastAsia" w:ascii="仿宋_GB2312" w:hAnsi="宋体" w:eastAsia="仿宋_GB2312"/>
                <w:szCs w:val="21"/>
              </w:rPr>
              <w:t>自筹资金</w:t>
            </w:r>
          </w:p>
        </w:tc>
        <w:tc>
          <w:tcPr>
            <w:tcW w:w="1078" w:type="dxa"/>
            <w:gridSpan w:val="2"/>
            <w:tcBorders>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宋体" w:eastAsia="仿宋_GB2312"/>
                <w:szCs w:val="21"/>
              </w:rPr>
            </w:pPr>
            <w:r>
              <w:rPr>
                <w:rFonts w:hint="eastAsia" w:ascii="仿宋_GB2312" w:eastAsia="仿宋_GB2312"/>
                <w:szCs w:val="21"/>
              </w:rPr>
              <w:t>银行借款</w:t>
            </w:r>
          </w:p>
        </w:tc>
        <w:tc>
          <w:tcPr>
            <w:tcW w:w="796" w:type="dxa"/>
            <w:tcBorders>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eastAsia="仿宋_GB2312"/>
                <w:szCs w:val="21"/>
              </w:rPr>
            </w:pPr>
            <w:r>
              <w:rPr>
                <w:rFonts w:hint="eastAsia" w:ascii="仿宋_GB2312" w:eastAsia="仿宋_GB2312"/>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1260" w:type="dxa"/>
            <w:vMerge w:val="continue"/>
            <w:tcBorders>
              <w:left w:val="single" w:color="auto" w:sz="4" w:space="0"/>
              <w:right w:val="single" w:color="auto" w:sz="4" w:space="0"/>
            </w:tcBorders>
            <w:noWrap w:val="0"/>
            <w:vAlign w:val="center"/>
          </w:tcPr>
          <w:p>
            <w:pPr>
              <w:jc w:val="center"/>
              <w:rPr>
                <w:rFonts w:eastAsia="仿宋_GB2312"/>
                <w:sz w:val="24"/>
              </w:rPr>
            </w:pPr>
          </w:p>
        </w:tc>
        <w:tc>
          <w:tcPr>
            <w:tcW w:w="1260" w:type="dxa"/>
            <w:gridSpan w:val="3"/>
            <w:tcBorders>
              <w:top w:val="single" w:color="auto" w:sz="4" w:space="0"/>
              <w:left w:val="single" w:color="auto" w:sz="4" w:space="0"/>
              <w:bottom w:val="single" w:color="auto" w:sz="4" w:space="0"/>
              <w:right w:val="single" w:color="auto" w:sz="4" w:space="0"/>
            </w:tcBorders>
            <w:noWrap w:val="0"/>
            <w:vAlign w:val="center"/>
          </w:tcPr>
          <w:p>
            <w:pPr>
              <w:kinsoku/>
              <w:autoSpaceDE/>
              <w:autoSpaceDN w:val="0"/>
              <w:ind w:left="0" w:leftChars="0" w:right="0" w:rightChars="0" w:firstLine="0" w:firstLineChars="0"/>
              <w:jc w:val="center"/>
              <w:textAlignment w:val="center"/>
              <w:rPr>
                <w:rFonts w:hint="eastAsia" w:eastAsia="宋体"/>
                <w:sz w:val="24"/>
                <w:lang w:eastAsia="zh-CN"/>
              </w:rPr>
            </w:pPr>
            <w:r>
              <w:rPr>
                <w:rFonts w:hint="default" w:ascii="Times New Roman"/>
                <w:b w:val="0"/>
                <w:i w:val="0"/>
                <w:snapToGrid/>
                <w:color w:val="000000"/>
                <w:sz w:val="24"/>
                <w:u w:val="none"/>
              </w:rPr>
              <w:t>202</w:t>
            </w:r>
            <w:r>
              <w:rPr>
                <w:rFonts w:hint="eastAsia" w:ascii="Times New Roman"/>
                <w:b w:val="0"/>
                <w:i w:val="0"/>
                <w:snapToGrid/>
                <w:color w:val="000000"/>
                <w:sz w:val="24"/>
                <w:u w:val="none"/>
                <w:lang w:val="en-US" w:eastAsia="zh-CN"/>
              </w:rPr>
              <w:t>1</w:t>
            </w:r>
          </w:p>
        </w:tc>
        <w:tc>
          <w:tcPr>
            <w:tcW w:w="1490"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ind w:left="0" w:leftChars="0" w:right="0" w:rightChars="0" w:firstLine="0" w:firstLineChars="0"/>
              <w:jc w:val="center"/>
              <w:rPr>
                <w:rFonts w:eastAsia="仿宋_GB2312"/>
                <w:sz w:val="24"/>
              </w:rPr>
            </w:pPr>
          </w:p>
        </w:tc>
        <w:tc>
          <w:tcPr>
            <w:tcW w:w="1390" w:type="dxa"/>
            <w:gridSpan w:val="3"/>
            <w:tcBorders>
              <w:top w:val="single" w:color="auto" w:sz="4" w:space="0"/>
              <w:left w:val="single" w:color="auto" w:sz="4" w:space="0"/>
              <w:bottom w:val="single" w:color="auto" w:sz="4" w:space="0"/>
              <w:right w:val="single" w:color="auto" w:sz="4" w:space="0"/>
            </w:tcBorders>
            <w:noWrap w:val="0"/>
            <w:vAlign w:val="center"/>
          </w:tcPr>
          <w:p>
            <w:pPr>
              <w:kinsoku/>
              <w:autoSpaceDE/>
              <w:autoSpaceDN w:val="0"/>
              <w:ind w:left="0" w:leftChars="0" w:right="0" w:rightChars="0" w:firstLine="0" w:firstLineChars="0"/>
              <w:jc w:val="center"/>
              <w:textAlignment w:val="center"/>
              <w:rPr>
                <w:rFonts w:hint="default" w:eastAsia="仿宋_GB2312"/>
                <w:sz w:val="24"/>
                <w:lang w:val="en-US"/>
              </w:rPr>
            </w:pPr>
            <w:r>
              <w:rPr>
                <w:rFonts w:hint="eastAsia"/>
                <w:b w:val="0"/>
                <w:i w:val="0"/>
                <w:snapToGrid/>
                <w:color w:val="000000"/>
                <w:sz w:val="24"/>
                <w:u w:val="none"/>
                <w:lang w:val="en-US" w:eastAsia="zh-CN"/>
              </w:rPr>
              <w:t>416.34</w:t>
            </w:r>
          </w:p>
        </w:tc>
        <w:tc>
          <w:tcPr>
            <w:tcW w:w="136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sz w:val="24"/>
              </w:rPr>
            </w:pPr>
          </w:p>
        </w:tc>
        <w:tc>
          <w:tcPr>
            <w:tcW w:w="1078"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sz w:val="24"/>
              </w:rPr>
            </w:pPr>
          </w:p>
        </w:tc>
        <w:tc>
          <w:tcPr>
            <w:tcW w:w="79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1260" w:type="dxa"/>
            <w:vMerge w:val="continue"/>
            <w:tcBorders>
              <w:left w:val="single" w:color="auto" w:sz="4" w:space="0"/>
              <w:right w:val="single" w:color="auto" w:sz="4" w:space="0"/>
            </w:tcBorders>
            <w:noWrap w:val="0"/>
            <w:vAlign w:val="center"/>
          </w:tcPr>
          <w:p>
            <w:pPr>
              <w:jc w:val="center"/>
              <w:rPr>
                <w:rFonts w:eastAsia="仿宋_GB2312"/>
                <w:sz w:val="24"/>
              </w:rPr>
            </w:pPr>
          </w:p>
        </w:tc>
        <w:tc>
          <w:tcPr>
            <w:tcW w:w="1260"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ind w:left="0" w:leftChars="0" w:right="0" w:rightChars="0" w:firstLine="0" w:firstLineChars="0"/>
              <w:jc w:val="center"/>
              <w:rPr>
                <w:rFonts w:eastAsia="仿宋_GB2312"/>
                <w:sz w:val="24"/>
              </w:rPr>
            </w:pPr>
          </w:p>
        </w:tc>
        <w:tc>
          <w:tcPr>
            <w:tcW w:w="1490"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ind w:left="0" w:leftChars="0" w:right="0" w:rightChars="0" w:firstLine="0" w:firstLineChars="0"/>
              <w:jc w:val="center"/>
              <w:rPr>
                <w:rFonts w:eastAsia="仿宋_GB2312"/>
                <w:sz w:val="24"/>
              </w:rPr>
            </w:pPr>
          </w:p>
        </w:tc>
        <w:tc>
          <w:tcPr>
            <w:tcW w:w="1390"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ind w:left="0" w:leftChars="0" w:right="0" w:rightChars="0" w:firstLine="0" w:firstLineChars="0"/>
              <w:jc w:val="center"/>
              <w:rPr>
                <w:rFonts w:eastAsia="仿宋_GB2312"/>
                <w:sz w:val="24"/>
              </w:rPr>
            </w:pPr>
          </w:p>
        </w:tc>
        <w:tc>
          <w:tcPr>
            <w:tcW w:w="136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sz w:val="24"/>
              </w:rPr>
            </w:pPr>
          </w:p>
        </w:tc>
        <w:tc>
          <w:tcPr>
            <w:tcW w:w="1078"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sz w:val="24"/>
              </w:rPr>
            </w:pPr>
          </w:p>
        </w:tc>
        <w:tc>
          <w:tcPr>
            <w:tcW w:w="79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1260" w:type="dxa"/>
            <w:vMerge w:val="continue"/>
            <w:tcBorders>
              <w:left w:val="single" w:color="auto" w:sz="4" w:space="0"/>
              <w:bottom w:val="single" w:color="auto" w:sz="4" w:space="0"/>
              <w:right w:val="single" w:color="auto" w:sz="4" w:space="0"/>
            </w:tcBorders>
            <w:noWrap w:val="0"/>
            <w:vAlign w:val="center"/>
          </w:tcPr>
          <w:p>
            <w:pPr>
              <w:jc w:val="left"/>
              <w:rPr>
                <w:rFonts w:eastAsia="仿宋_GB2312"/>
                <w:sz w:val="24"/>
              </w:rPr>
            </w:pPr>
          </w:p>
        </w:tc>
        <w:tc>
          <w:tcPr>
            <w:tcW w:w="1260"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ind w:left="0" w:leftChars="0" w:right="0" w:rightChars="0" w:firstLine="0" w:firstLineChars="0"/>
              <w:jc w:val="center"/>
              <w:rPr>
                <w:rFonts w:hint="eastAsia" w:ascii="仿宋_GB2312" w:eastAsia="仿宋_GB2312"/>
                <w:szCs w:val="21"/>
              </w:rPr>
            </w:pPr>
            <w:r>
              <w:rPr>
                <w:rFonts w:hint="eastAsia" w:ascii="仿宋_GB2312" w:hAnsi="宋体" w:eastAsia="仿宋_GB2312"/>
                <w:szCs w:val="21"/>
              </w:rPr>
              <w:t>合  计</w:t>
            </w:r>
          </w:p>
        </w:tc>
        <w:tc>
          <w:tcPr>
            <w:tcW w:w="1490"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ind w:left="0" w:leftChars="0" w:right="0" w:rightChars="0" w:firstLine="0" w:firstLineChars="0"/>
              <w:jc w:val="center"/>
              <w:rPr>
                <w:rFonts w:hint="eastAsia" w:ascii="仿宋_GB2312" w:eastAsia="仿宋_GB2312"/>
                <w:szCs w:val="21"/>
              </w:rPr>
            </w:pPr>
          </w:p>
        </w:tc>
        <w:tc>
          <w:tcPr>
            <w:tcW w:w="1390"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ind w:left="0" w:leftChars="0" w:right="0" w:rightChars="0" w:firstLine="0" w:firstLineChars="0"/>
              <w:jc w:val="center"/>
              <w:rPr>
                <w:rFonts w:hint="default" w:eastAsia="仿宋_GB2312"/>
                <w:sz w:val="24"/>
                <w:lang w:val="en-US" w:eastAsia="zh-CN"/>
              </w:rPr>
            </w:pPr>
            <w:r>
              <w:rPr>
                <w:rFonts w:hint="eastAsia"/>
                <w:b w:val="0"/>
                <w:i w:val="0"/>
                <w:snapToGrid/>
                <w:color w:val="000000"/>
                <w:sz w:val="24"/>
                <w:u w:val="none"/>
                <w:lang w:val="en-US" w:eastAsia="zh-CN"/>
              </w:rPr>
              <w:t>416.34</w:t>
            </w:r>
          </w:p>
        </w:tc>
        <w:tc>
          <w:tcPr>
            <w:tcW w:w="136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sz w:val="24"/>
              </w:rPr>
            </w:pPr>
          </w:p>
        </w:tc>
        <w:tc>
          <w:tcPr>
            <w:tcW w:w="1078"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sz w:val="24"/>
              </w:rPr>
            </w:pPr>
          </w:p>
        </w:tc>
        <w:tc>
          <w:tcPr>
            <w:tcW w:w="79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34" w:hRule="atLeast"/>
        </w:trPr>
        <w:tc>
          <w:tcPr>
            <w:tcW w:w="1676"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ind w:left="0" w:leftChars="0" w:right="0" w:rightChars="0" w:firstLine="0" w:firstLineChars="0"/>
              <w:jc w:val="center"/>
              <w:rPr>
                <w:rFonts w:hint="eastAsia" w:ascii="仿宋_GB2312" w:eastAsia="仿宋_GB2312"/>
                <w:spacing w:val="-20"/>
                <w:sz w:val="24"/>
              </w:rPr>
            </w:pPr>
            <w:r>
              <w:rPr>
                <w:rFonts w:hint="eastAsia" w:ascii="仿宋_GB2312" w:eastAsia="仿宋_GB2312"/>
                <w:spacing w:val="-20"/>
                <w:sz w:val="24"/>
              </w:rPr>
              <w:t>设立依据</w:t>
            </w:r>
          </w:p>
          <w:p>
            <w:pPr>
              <w:spacing w:line="400" w:lineRule="exact"/>
              <w:ind w:left="0" w:leftChars="0" w:right="0" w:rightChars="0" w:firstLine="0" w:firstLineChars="0"/>
              <w:jc w:val="center"/>
              <w:rPr>
                <w:rFonts w:hint="eastAsia" w:ascii="仿宋_GB2312" w:eastAsia="仿宋_GB2312"/>
                <w:spacing w:val="-20"/>
                <w:sz w:val="24"/>
              </w:rPr>
            </w:pPr>
          </w:p>
        </w:tc>
        <w:tc>
          <w:tcPr>
            <w:tcW w:w="6964" w:type="dxa"/>
            <w:gridSpan w:val="12"/>
            <w:tcBorders>
              <w:top w:val="single" w:color="auto" w:sz="4" w:space="0"/>
              <w:left w:val="single" w:color="auto" w:sz="4" w:space="0"/>
              <w:right w:val="single" w:color="auto" w:sz="4" w:space="0"/>
            </w:tcBorders>
            <w:noWrap w:val="0"/>
            <w:vAlign w:val="center"/>
          </w:tcPr>
          <w:p>
            <w:pPr>
              <w:kinsoku/>
              <w:autoSpaceDE/>
              <w:autoSpaceDN w:val="0"/>
              <w:ind w:firstLine="480" w:firstLineChars="200"/>
              <w:jc w:val="left"/>
              <w:textAlignment w:val="center"/>
              <w:rPr>
                <w:rFonts w:hint="default" w:eastAsia="仿宋_GB2312"/>
                <w:lang w:val="en-US"/>
              </w:rPr>
            </w:pPr>
            <w:r>
              <w:rPr>
                <w:rFonts w:hint="default" w:ascii="仿宋_GB2312" w:hAnsi="仿宋_GB2312" w:eastAsia="仿宋_GB2312" w:cs="Times New Roman"/>
                <w:b w:val="0"/>
                <w:i w:val="0"/>
                <w:snapToGrid/>
                <w:color w:val="000000"/>
                <w:sz w:val="24"/>
                <w:szCs w:val="24"/>
                <w:u w:val="none"/>
                <w:lang w:eastAsia="zh-CN"/>
              </w:rPr>
              <w:t>根据《中共宁波市奉化区委关于庆祝中国共产党成立100周年系列活动的通知</w:t>
            </w:r>
            <w:r>
              <w:rPr>
                <w:rFonts w:hint="eastAsia" w:ascii="仿宋_GB2312" w:hAnsi="仿宋_GB2312" w:eastAsia="仿宋_GB2312" w:cs="Times New Roman"/>
                <w:b w:val="0"/>
                <w:i w:val="0"/>
                <w:snapToGrid/>
                <w:color w:val="000000"/>
                <w:sz w:val="24"/>
                <w:szCs w:val="24"/>
                <w:u w:val="none"/>
                <w:lang w:eastAsia="zh-CN"/>
              </w:rPr>
              <w:t>》（</w:t>
            </w:r>
            <w:r>
              <w:rPr>
                <w:rFonts w:hint="default" w:ascii="仿宋_GB2312" w:hAnsi="仿宋_GB2312" w:eastAsia="仿宋_GB2312" w:cs="Times New Roman"/>
                <w:b w:val="0"/>
                <w:i w:val="0"/>
                <w:snapToGrid/>
                <w:color w:val="000000"/>
                <w:sz w:val="24"/>
                <w:szCs w:val="24"/>
                <w:u w:val="none"/>
                <w:lang w:eastAsia="zh-CN"/>
              </w:rPr>
              <w:t>奉党发[2021</w:t>
            </w:r>
            <w:r>
              <w:rPr>
                <w:rFonts w:hint="eastAsia" w:ascii="仿宋_GB2312" w:hAnsi="仿宋_GB2312" w:eastAsia="仿宋_GB2312" w:cs="Times New Roman"/>
                <w:b w:val="0"/>
                <w:i w:val="0"/>
                <w:snapToGrid/>
                <w:color w:val="000000"/>
                <w:sz w:val="24"/>
                <w:szCs w:val="24"/>
                <w:u w:val="none"/>
                <w:lang w:val="en-US" w:eastAsia="zh-CN"/>
              </w:rPr>
              <w:t>]</w:t>
            </w:r>
            <w:r>
              <w:rPr>
                <w:rFonts w:hint="default" w:ascii="仿宋_GB2312" w:hAnsi="仿宋_GB2312" w:eastAsia="仿宋_GB2312" w:cs="Times New Roman"/>
                <w:b w:val="0"/>
                <w:i w:val="0"/>
                <w:snapToGrid/>
                <w:color w:val="000000"/>
                <w:sz w:val="24"/>
                <w:szCs w:val="24"/>
                <w:u w:val="none"/>
                <w:lang w:eastAsia="zh-CN"/>
              </w:rPr>
              <w:t>38号)</w:t>
            </w:r>
            <w:r>
              <w:rPr>
                <w:rFonts w:hint="eastAsia" w:ascii="仿宋_GB2312" w:hAnsi="仿宋_GB2312" w:eastAsia="仿宋_GB2312" w:cs="Times New Roman"/>
                <w:b w:val="0"/>
                <w:i w:val="0"/>
                <w:snapToGrid/>
                <w:color w:val="000000"/>
                <w:sz w:val="24"/>
                <w:szCs w:val="24"/>
                <w:u w:val="none"/>
                <w:lang w:eastAsia="zh-CN"/>
              </w:rPr>
              <w:t>要求，决定在全区范围内开展庆祝建党</w:t>
            </w:r>
            <w:r>
              <w:rPr>
                <w:rFonts w:hint="eastAsia" w:ascii="仿宋_GB2312" w:hAnsi="仿宋_GB2312" w:eastAsia="仿宋_GB2312" w:cs="Times New Roman"/>
                <w:b w:val="0"/>
                <w:i w:val="0"/>
                <w:snapToGrid/>
                <w:color w:val="000000"/>
                <w:sz w:val="24"/>
                <w:szCs w:val="24"/>
                <w:u w:val="none"/>
                <w:lang w:val="en-US" w:eastAsia="zh-CN"/>
              </w:rPr>
              <w:t>100周年系列活动。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42" w:hRule="atLeast"/>
        </w:trPr>
        <w:tc>
          <w:tcPr>
            <w:tcW w:w="1676"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ind w:left="0" w:leftChars="0" w:right="0" w:rightChars="0" w:firstLine="0" w:firstLineChars="0"/>
              <w:jc w:val="center"/>
              <w:rPr>
                <w:rFonts w:hint="eastAsia" w:ascii="仿宋_GB2312" w:eastAsia="仿宋_GB2312"/>
                <w:spacing w:val="-20"/>
                <w:sz w:val="24"/>
              </w:rPr>
            </w:pPr>
            <w:r>
              <w:rPr>
                <w:rFonts w:hint="eastAsia" w:ascii="仿宋_GB2312" w:eastAsia="仿宋_GB2312"/>
                <w:spacing w:val="-20"/>
                <w:sz w:val="24"/>
              </w:rPr>
              <w:t>项目概况</w:t>
            </w:r>
          </w:p>
        </w:tc>
        <w:tc>
          <w:tcPr>
            <w:tcW w:w="6964" w:type="dxa"/>
            <w:gridSpan w:val="12"/>
            <w:tcBorders>
              <w:left w:val="single" w:color="auto" w:sz="4" w:space="0"/>
              <w:right w:val="single" w:color="auto" w:sz="4" w:space="0"/>
            </w:tcBorders>
            <w:noWrap w:val="0"/>
            <w:vAlign w:val="center"/>
          </w:tcPr>
          <w:p>
            <w:pPr>
              <w:kinsoku/>
              <w:autoSpaceDE/>
              <w:autoSpaceDN w:val="0"/>
              <w:jc w:val="both"/>
              <w:textAlignment w:val="center"/>
              <w:rPr>
                <w:rFonts w:hint="eastAsia" w:ascii="楷体_GB2312" w:hAnsi="楷体_GB2312" w:eastAsia="楷体_GB2312" w:cs="楷体_GB2312"/>
                <w:color w:val="000000"/>
                <w:sz w:val="32"/>
                <w:szCs w:val="32"/>
                <w:lang w:eastAsia="zh-CN"/>
              </w:rPr>
            </w:pPr>
            <w:r>
              <w:rPr>
                <w:rFonts w:hint="default" w:ascii="仿宋_GB2312" w:hAnsi="仿宋_GB2312" w:eastAsia="仿宋_GB2312"/>
                <w:b w:val="0"/>
                <w:i w:val="0"/>
                <w:snapToGrid/>
                <w:color w:val="000000"/>
                <w:sz w:val="24"/>
                <w:szCs w:val="24"/>
                <w:u w:val="none"/>
                <w:lang w:eastAsia="zh-CN"/>
              </w:rPr>
              <w:t xml:space="preserve"> </w:t>
            </w:r>
            <w:r>
              <w:rPr>
                <w:rFonts w:hint="default" w:ascii="仿宋_GB2312" w:hAnsi="仿宋_GB2312" w:eastAsia="仿宋_GB2312"/>
                <w:b w:val="0"/>
                <w:i w:val="0"/>
                <w:snapToGrid/>
                <w:color w:val="000000"/>
                <w:sz w:val="32"/>
                <w:szCs w:val="32"/>
                <w:u w:val="none"/>
                <w:lang w:eastAsia="zh-CN"/>
              </w:rPr>
              <w:t xml:space="preserve"> </w:t>
            </w:r>
            <w:r>
              <w:rPr>
                <w:rFonts w:hint="eastAsia" w:ascii="仿宋_GB2312" w:hAnsi="仿宋_GB2312" w:eastAsia="仿宋_GB2312" w:cs="Times New Roman"/>
                <w:b w:val="0"/>
                <w:i w:val="0"/>
                <w:snapToGrid/>
                <w:color w:val="000000"/>
                <w:sz w:val="24"/>
                <w:szCs w:val="24"/>
                <w:u w:val="none"/>
                <w:lang w:eastAsia="zh-CN"/>
              </w:rPr>
              <w:t>根据中央、省委、市委和区委有关部署要求，</w:t>
            </w:r>
            <w:r>
              <w:rPr>
                <w:rFonts w:hint="default" w:ascii="仿宋_GB2312" w:hAnsi="仿宋_GB2312" w:eastAsia="仿宋_GB2312" w:cs="Times New Roman"/>
                <w:b w:val="0"/>
                <w:i w:val="0"/>
                <w:snapToGrid/>
                <w:color w:val="000000"/>
                <w:sz w:val="24"/>
                <w:szCs w:val="24"/>
                <w:u w:val="none"/>
                <w:lang w:eastAsia="zh-CN"/>
              </w:rPr>
              <w:t>由区党史学习教育领导小组(庆祝中国共产党成立100周年活动统筹协调领导小组)办公室</w:t>
            </w:r>
            <w:r>
              <w:rPr>
                <w:rFonts w:hint="eastAsia" w:ascii="仿宋_GB2312" w:hAnsi="仿宋_GB2312" w:eastAsia="仿宋_GB2312" w:cs="Times New Roman"/>
                <w:b w:val="0"/>
                <w:i w:val="0"/>
                <w:snapToGrid/>
                <w:color w:val="000000"/>
                <w:sz w:val="24"/>
                <w:szCs w:val="24"/>
                <w:u w:val="none"/>
                <w:lang w:eastAsia="zh-CN"/>
              </w:rPr>
              <w:t>牵头开展</w:t>
            </w:r>
            <w:r>
              <w:rPr>
                <w:rFonts w:hint="default" w:ascii="仿宋_GB2312" w:hAnsi="仿宋_GB2312" w:eastAsia="仿宋_GB2312" w:cs="Times New Roman"/>
                <w:b w:val="0"/>
                <w:i w:val="0"/>
                <w:snapToGrid/>
                <w:color w:val="000000"/>
                <w:sz w:val="24"/>
                <w:szCs w:val="24"/>
                <w:u w:val="none"/>
                <w:lang w:eastAsia="zh-CN"/>
              </w:rPr>
              <w:t>全区庆祝中国共产党</w:t>
            </w:r>
            <w:r>
              <w:rPr>
                <w:rFonts w:hint="eastAsia" w:ascii="仿宋_GB2312" w:hAnsi="仿宋_GB2312" w:eastAsia="仿宋_GB2312" w:cs="Times New Roman"/>
                <w:b w:val="0"/>
                <w:i w:val="0"/>
                <w:snapToGrid/>
                <w:color w:val="000000"/>
                <w:sz w:val="24"/>
                <w:szCs w:val="24"/>
                <w:u w:val="none"/>
                <w:lang w:eastAsia="zh-CN"/>
              </w:rPr>
              <w:t>建党</w:t>
            </w:r>
            <w:bookmarkStart w:id="1" w:name="_GoBack"/>
            <w:bookmarkEnd w:id="1"/>
            <w:r>
              <w:rPr>
                <w:rFonts w:hint="default" w:ascii="仿宋_GB2312" w:hAnsi="仿宋_GB2312" w:eastAsia="仿宋_GB2312" w:cs="Times New Roman"/>
                <w:b w:val="0"/>
                <w:i w:val="0"/>
                <w:snapToGrid/>
                <w:color w:val="000000"/>
                <w:sz w:val="24"/>
                <w:szCs w:val="24"/>
                <w:u w:val="none"/>
                <w:lang w:eastAsia="zh-CN"/>
              </w:rPr>
              <w:t>100周年系列活动</w:t>
            </w:r>
            <w:r>
              <w:rPr>
                <w:rFonts w:hint="eastAsia" w:ascii="仿宋_GB2312" w:hAnsi="仿宋_GB2312" w:eastAsia="仿宋_GB2312" w:cs="Times New Roman"/>
                <w:b w:val="0"/>
                <w:i w:val="0"/>
                <w:snapToGrid/>
                <w:color w:val="000000"/>
                <w:sz w:val="24"/>
                <w:szCs w:val="24"/>
                <w:u w:val="none"/>
                <w:lang w:eastAsia="zh-CN"/>
              </w:rPr>
              <w:t>。活动分为举办主题文艺演出、开展党史学习教育、开展“我为群众办实事”活动、召开理论研讨会、广泛开展“永远跟党走”群众性主题宣传教育活动等</w:t>
            </w:r>
            <w:r>
              <w:rPr>
                <w:rFonts w:hint="eastAsia" w:ascii="仿宋_GB2312" w:hAnsi="仿宋_GB2312" w:eastAsia="仿宋_GB2312" w:cs="Times New Roman"/>
                <w:b w:val="0"/>
                <w:i w:val="0"/>
                <w:snapToGrid/>
                <w:color w:val="000000"/>
                <w:sz w:val="24"/>
                <w:szCs w:val="24"/>
                <w:u w:val="none"/>
                <w:lang w:val="en-US" w:eastAsia="zh-CN"/>
              </w:rPr>
              <w:t>13个大项目。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30" w:hRule="atLeast"/>
        </w:trPr>
        <w:tc>
          <w:tcPr>
            <w:tcW w:w="167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pacing w:val="20"/>
                <w:sz w:val="24"/>
                <w:szCs w:val="24"/>
              </w:rPr>
            </w:pPr>
            <w:r>
              <w:rPr>
                <w:rFonts w:hint="eastAsia" w:ascii="仿宋_GB2312" w:eastAsia="仿宋_GB2312"/>
                <w:spacing w:val="20"/>
                <w:sz w:val="24"/>
                <w:szCs w:val="24"/>
              </w:rPr>
              <w:t>必要性和</w:t>
            </w:r>
          </w:p>
          <w:p>
            <w:pPr>
              <w:jc w:val="center"/>
              <w:rPr>
                <w:rFonts w:hint="eastAsia" w:ascii="仿宋_GB2312" w:eastAsia="仿宋_GB2312"/>
                <w:spacing w:val="20"/>
                <w:szCs w:val="21"/>
              </w:rPr>
            </w:pPr>
            <w:r>
              <w:rPr>
                <w:rFonts w:hint="eastAsia" w:ascii="仿宋_GB2312" w:eastAsia="仿宋_GB2312"/>
                <w:spacing w:val="20"/>
                <w:sz w:val="24"/>
                <w:szCs w:val="24"/>
              </w:rPr>
              <w:t>可行性</w:t>
            </w:r>
          </w:p>
        </w:tc>
        <w:tc>
          <w:tcPr>
            <w:tcW w:w="6964" w:type="dxa"/>
            <w:gridSpan w:val="12"/>
            <w:tcBorders>
              <w:left w:val="single" w:color="auto" w:sz="4" w:space="0"/>
              <w:bottom w:val="single" w:color="auto" w:sz="4" w:space="0"/>
              <w:right w:val="single" w:color="auto" w:sz="4" w:space="0"/>
            </w:tcBorders>
            <w:noWrap w:val="0"/>
            <w:vAlign w:val="center"/>
          </w:tcPr>
          <w:p>
            <w:pPr>
              <w:kinsoku/>
              <w:autoSpaceDE/>
              <w:autoSpaceDN w:val="0"/>
              <w:jc w:val="both"/>
              <w:textAlignment w:val="center"/>
              <w:rPr>
                <w:rFonts w:hint="eastAsia" w:eastAsia="仿宋_GB2312"/>
                <w:lang w:eastAsia="zh-CN"/>
              </w:rPr>
            </w:pPr>
            <w:r>
              <w:rPr>
                <w:rFonts w:hint="default" w:ascii="仿宋_GB2312" w:hAnsi="仿宋_GB2312" w:eastAsia="仿宋_GB2312" w:cs="Times New Roman"/>
                <w:b w:val="0"/>
                <w:i w:val="0"/>
                <w:snapToGrid/>
                <w:color w:val="000000"/>
                <w:sz w:val="24"/>
                <w:szCs w:val="24"/>
                <w:u w:val="none"/>
                <w:lang w:eastAsia="zh-CN"/>
              </w:rPr>
              <w:t>隆重庆祝中国共产党成立100周年，是全面贯彻落实习近平新时代中国特色社会主义思想和党的十九大精神的重要举措，是党和国家政治生活中的大事。对奉化成为名副其实的城市新区,为宁波唱好“双城记”、当好“重要窗口”模范生作出更多奉化贡献,具有十分重要的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4" w:hRule="atLeast"/>
        </w:trPr>
        <w:tc>
          <w:tcPr>
            <w:tcW w:w="1676" w:type="dxa"/>
            <w:gridSpan w:val="3"/>
            <w:vMerge w:val="restart"/>
            <w:tcBorders>
              <w:top w:val="single" w:color="auto" w:sz="4" w:space="0"/>
              <w:left w:val="single" w:color="auto" w:sz="4" w:space="0"/>
              <w:right w:val="single" w:color="auto" w:sz="4" w:space="0"/>
            </w:tcBorders>
            <w:noWrap w:val="0"/>
            <w:vAlign w:val="center"/>
          </w:tcPr>
          <w:p>
            <w:pPr>
              <w:ind w:right="205"/>
              <w:jc w:val="center"/>
              <w:rPr>
                <w:rFonts w:hint="eastAsia" w:ascii="仿宋_GB2312" w:eastAsia="仿宋_GB2312"/>
                <w:spacing w:val="-20"/>
                <w:sz w:val="24"/>
                <w:szCs w:val="24"/>
                <w:lang w:eastAsia="zh-CN"/>
              </w:rPr>
            </w:pPr>
            <w:r>
              <w:rPr>
                <w:rFonts w:hint="eastAsia" w:ascii="仿宋_GB2312" w:eastAsia="仿宋_GB2312"/>
                <w:spacing w:val="-20"/>
                <w:sz w:val="24"/>
                <w:szCs w:val="24"/>
                <w:lang w:eastAsia="zh-CN"/>
              </w:rPr>
              <w:t>资</w:t>
            </w:r>
          </w:p>
          <w:p>
            <w:pPr>
              <w:ind w:right="205"/>
              <w:jc w:val="center"/>
              <w:rPr>
                <w:rFonts w:hint="eastAsia" w:ascii="仿宋_GB2312" w:eastAsia="仿宋_GB2312"/>
                <w:spacing w:val="-20"/>
                <w:sz w:val="24"/>
                <w:szCs w:val="24"/>
                <w:lang w:eastAsia="zh-CN"/>
              </w:rPr>
            </w:pPr>
            <w:r>
              <w:rPr>
                <w:rFonts w:hint="eastAsia" w:ascii="仿宋_GB2312" w:eastAsia="仿宋_GB2312"/>
                <w:spacing w:val="-20"/>
                <w:sz w:val="24"/>
                <w:szCs w:val="24"/>
                <w:lang w:eastAsia="zh-CN"/>
              </w:rPr>
              <w:t>金</w:t>
            </w:r>
          </w:p>
          <w:p>
            <w:pPr>
              <w:ind w:right="205"/>
              <w:jc w:val="center"/>
              <w:rPr>
                <w:rFonts w:hint="eastAsia" w:ascii="仿宋_GB2312" w:eastAsia="仿宋_GB2312"/>
                <w:spacing w:val="-20"/>
                <w:sz w:val="24"/>
                <w:szCs w:val="24"/>
                <w:lang w:eastAsia="zh-CN"/>
              </w:rPr>
            </w:pPr>
            <w:r>
              <w:rPr>
                <w:rFonts w:hint="eastAsia" w:ascii="仿宋_GB2312" w:eastAsia="仿宋_GB2312"/>
                <w:spacing w:val="-20"/>
                <w:sz w:val="24"/>
                <w:szCs w:val="24"/>
                <w:lang w:eastAsia="zh-CN"/>
              </w:rPr>
              <w:t>使</w:t>
            </w:r>
          </w:p>
          <w:p>
            <w:pPr>
              <w:ind w:right="205"/>
              <w:jc w:val="center"/>
              <w:rPr>
                <w:rFonts w:hint="eastAsia" w:ascii="仿宋_GB2312" w:eastAsia="仿宋_GB2312"/>
                <w:spacing w:val="-20"/>
                <w:sz w:val="24"/>
                <w:szCs w:val="24"/>
                <w:lang w:eastAsia="zh-CN"/>
              </w:rPr>
            </w:pPr>
            <w:r>
              <w:rPr>
                <w:rFonts w:hint="eastAsia" w:ascii="仿宋_GB2312" w:eastAsia="仿宋_GB2312"/>
                <w:spacing w:val="-20"/>
                <w:sz w:val="24"/>
                <w:szCs w:val="24"/>
                <w:lang w:eastAsia="zh-CN"/>
              </w:rPr>
              <w:t>用</w:t>
            </w:r>
          </w:p>
          <w:p>
            <w:pPr>
              <w:ind w:right="190"/>
              <w:jc w:val="center"/>
              <w:rPr>
                <w:rFonts w:hint="eastAsia" w:ascii="仿宋_GB2312" w:eastAsia="仿宋_GB2312"/>
                <w:spacing w:val="-20"/>
                <w:sz w:val="24"/>
                <w:szCs w:val="24"/>
              </w:rPr>
            </w:pPr>
            <w:r>
              <w:rPr>
                <w:rFonts w:hint="eastAsia" w:ascii="仿宋_GB2312" w:eastAsia="仿宋_GB2312"/>
                <w:spacing w:val="-20"/>
                <w:sz w:val="24"/>
                <w:szCs w:val="24"/>
              </w:rPr>
              <w:t>明</w:t>
            </w:r>
          </w:p>
          <w:p>
            <w:pPr>
              <w:ind w:right="190"/>
              <w:jc w:val="center"/>
              <w:rPr>
                <w:rFonts w:hint="eastAsia" w:ascii="仿宋_GB2312" w:eastAsia="仿宋_GB2312"/>
                <w:spacing w:val="-20"/>
                <w:sz w:val="24"/>
                <w:szCs w:val="24"/>
              </w:rPr>
            </w:pPr>
            <w:r>
              <w:rPr>
                <w:rFonts w:hint="eastAsia" w:ascii="仿宋_GB2312" w:eastAsia="仿宋_GB2312"/>
                <w:spacing w:val="-20"/>
                <w:sz w:val="24"/>
                <w:szCs w:val="24"/>
              </w:rPr>
              <w:t>细</w:t>
            </w:r>
          </w:p>
          <w:p>
            <w:pPr>
              <w:ind w:right="205"/>
              <w:jc w:val="center"/>
              <w:rPr>
                <w:rFonts w:hint="eastAsia" w:eastAsia="仿宋_GB2312"/>
                <w:spacing w:val="-20"/>
                <w:sz w:val="24"/>
                <w:szCs w:val="24"/>
              </w:rPr>
            </w:pPr>
            <w:r>
              <w:rPr>
                <w:rFonts w:hint="eastAsia" w:eastAsia="仿宋_GB2312"/>
                <w:spacing w:val="-20"/>
                <w:sz w:val="24"/>
                <w:szCs w:val="24"/>
              </w:rPr>
              <w:t>预</w:t>
            </w:r>
          </w:p>
          <w:p>
            <w:pPr>
              <w:ind w:right="190"/>
              <w:jc w:val="center"/>
              <w:rPr>
                <w:rFonts w:ascii="仿宋_GB2312" w:eastAsia="仿宋_GB2312"/>
                <w:spacing w:val="-20"/>
                <w:sz w:val="24"/>
                <w:szCs w:val="24"/>
              </w:rPr>
            </w:pPr>
            <w:r>
              <w:rPr>
                <w:rFonts w:hint="eastAsia" w:ascii="仿宋_GB2312" w:eastAsia="仿宋_GB2312"/>
                <w:spacing w:val="-20"/>
                <w:sz w:val="24"/>
                <w:szCs w:val="24"/>
              </w:rPr>
              <w:t>测</w:t>
            </w:r>
          </w:p>
          <w:p>
            <w:pPr>
              <w:ind w:right="190"/>
              <w:jc w:val="center"/>
              <w:rPr>
                <w:rFonts w:ascii="仿宋_GB2312" w:eastAsia="仿宋_GB2312"/>
                <w:szCs w:val="21"/>
              </w:rPr>
            </w:pPr>
            <w:r>
              <w:rPr>
                <w:rFonts w:hint="eastAsia" w:ascii="仿宋_GB2312" w:eastAsia="仿宋_GB2312"/>
                <w:spacing w:val="-20"/>
                <w:sz w:val="24"/>
                <w:szCs w:val="24"/>
              </w:rPr>
              <w:t>算</w:t>
            </w:r>
          </w:p>
        </w:tc>
        <w:tc>
          <w:tcPr>
            <w:tcW w:w="204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Cs w:val="21"/>
                <w:lang w:eastAsia="zh-CN"/>
              </w:rPr>
            </w:pPr>
            <w:r>
              <w:rPr>
                <w:rFonts w:hint="eastAsia" w:ascii="仿宋_GB2312" w:eastAsia="仿宋_GB2312"/>
                <w:szCs w:val="21"/>
                <w:lang w:eastAsia="zh-CN"/>
              </w:rPr>
              <w:t>资金使用</w:t>
            </w:r>
          </w:p>
          <w:p>
            <w:pPr>
              <w:jc w:val="center"/>
              <w:rPr>
                <w:rFonts w:ascii="仿宋_GB2312" w:eastAsia="仿宋_GB2312"/>
                <w:szCs w:val="21"/>
              </w:rPr>
            </w:pPr>
            <w:r>
              <w:rPr>
                <w:rFonts w:hint="eastAsia" w:ascii="仿宋_GB2312" w:eastAsia="仿宋_GB2312"/>
                <w:szCs w:val="21"/>
              </w:rPr>
              <w:t>明细</w:t>
            </w:r>
          </w:p>
        </w:tc>
        <w:tc>
          <w:tcPr>
            <w:tcW w:w="1455" w:type="dxa"/>
            <w:gridSpan w:val="4"/>
            <w:tcBorders>
              <w:top w:val="single" w:color="auto" w:sz="4" w:space="0"/>
              <w:left w:val="nil"/>
              <w:bottom w:val="single" w:color="auto" w:sz="4" w:space="0"/>
              <w:right w:val="single" w:color="auto" w:sz="4" w:space="0"/>
            </w:tcBorders>
            <w:noWrap w:val="0"/>
            <w:vAlign w:val="center"/>
          </w:tcPr>
          <w:p>
            <w:pPr>
              <w:jc w:val="center"/>
              <w:rPr>
                <w:rFonts w:ascii="仿宋_GB2312" w:eastAsia="仿宋_GB2312"/>
                <w:szCs w:val="21"/>
              </w:rPr>
            </w:pPr>
            <w:r>
              <w:rPr>
                <w:rFonts w:hint="eastAsia" w:ascii="仿宋_GB2312" w:eastAsia="仿宋_GB2312"/>
                <w:szCs w:val="21"/>
              </w:rPr>
              <w:t>资金测算数</w:t>
            </w:r>
          </w:p>
        </w:tc>
        <w:tc>
          <w:tcPr>
            <w:tcW w:w="2153" w:type="dxa"/>
            <w:gridSpan w:val="3"/>
            <w:tcBorders>
              <w:top w:val="single" w:color="auto" w:sz="4" w:space="0"/>
              <w:left w:val="nil"/>
              <w:bottom w:val="single" w:color="auto" w:sz="4" w:space="0"/>
              <w:right w:val="single" w:color="auto" w:sz="4" w:space="0"/>
            </w:tcBorders>
            <w:noWrap w:val="0"/>
            <w:vAlign w:val="center"/>
          </w:tcPr>
          <w:p>
            <w:pPr>
              <w:jc w:val="center"/>
              <w:rPr>
                <w:rFonts w:ascii="仿宋_GB2312" w:eastAsia="仿宋_GB2312"/>
                <w:szCs w:val="21"/>
              </w:rPr>
            </w:pPr>
            <w:r>
              <w:rPr>
                <w:rFonts w:hint="eastAsia" w:ascii="仿宋_GB2312" w:eastAsia="仿宋_GB2312"/>
                <w:szCs w:val="21"/>
              </w:rPr>
              <w:t>测算依据及说明</w:t>
            </w:r>
          </w:p>
        </w:tc>
        <w:tc>
          <w:tcPr>
            <w:tcW w:w="1314"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_GB2312" w:eastAsia="仿宋_GB2312"/>
                <w:szCs w:val="21"/>
                <w:lang w:eastAsia="zh-CN"/>
              </w:rPr>
            </w:pPr>
            <w:r>
              <w:rPr>
                <w:rFonts w:hint="eastAsia" w:ascii="仿宋_GB2312" w:eastAsia="仿宋_GB2312"/>
                <w:szCs w:val="21"/>
                <w:lang w:eastAsia="zh-CN"/>
              </w:rPr>
              <w:t>资金使用</w:t>
            </w:r>
          </w:p>
          <w:p>
            <w:pPr>
              <w:jc w:val="center"/>
              <w:rPr>
                <w:rFonts w:hint="default" w:ascii="仿宋_GB2312" w:eastAsia="仿宋_GB2312"/>
                <w:szCs w:val="21"/>
                <w:lang w:val="en-US" w:eastAsia="zh-CN"/>
              </w:rPr>
            </w:pPr>
            <w:r>
              <w:rPr>
                <w:rFonts w:hint="eastAsia" w:ascii="仿宋_GB2312" w:eastAsia="仿宋_GB2312"/>
                <w:szCs w:val="21"/>
                <w:lang w:eastAsia="zh-CN"/>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2" w:hRule="atLeast"/>
        </w:trPr>
        <w:tc>
          <w:tcPr>
            <w:tcW w:w="1676" w:type="dxa"/>
            <w:gridSpan w:val="3"/>
            <w:vMerge w:val="continue"/>
            <w:tcBorders>
              <w:left w:val="single" w:color="auto" w:sz="4" w:space="0"/>
              <w:right w:val="single" w:color="auto" w:sz="4" w:space="0"/>
            </w:tcBorders>
            <w:noWrap w:val="0"/>
            <w:vAlign w:val="center"/>
          </w:tcPr>
          <w:p>
            <w:pPr>
              <w:jc w:val="left"/>
              <w:rPr>
                <w:rFonts w:ascii="仿宋_GB2312" w:eastAsia="仿宋_GB2312"/>
                <w:szCs w:val="21"/>
              </w:rPr>
            </w:pPr>
          </w:p>
        </w:tc>
        <w:tc>
          <w:tcPr>
            <w:tcW w:w="204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eastAsia="仿宋_GB2312" w:cs="Times New Roman"/>
                <w:kern w:val="2"/>
                <w:sz w:val="21"/>
                <w:szCs w:val="21"/>
                <w:lang w:val="en-US" w:eastAsia="zh-CN" w:bidi="ar-SA"/>
              </w:rPr>
            </w:pPr>
            <w:r>
              <w:rPr>
                <w:rFonts w:hint="eastAsia" w:ascii="仿宋_GB2312" w:eastAsia="仿宋_GB2312"/>
                <w:szCs w:val="21"/>
                <w:lang w:eastAsia="zh-CN"/>
              </w:rPr>
              <w:t>庆祝建党</w:t>
            </w:r>
            <w:r>
              <w:rPr>
                <w:rFonts w:hint="eastAsia" w:ascii="仿宋_GB2312" w:eastAsia="仿宋_GB2312"/>
                <w:szCs w:val="21"/>
                <w:lang w:val="en-US" w:eastAsia="zh-CN"/>
              </w:rPr>
              <w:t>100周年系列活动经费</w:t>
            </w:r>
          </w:p>
        </w:tc>
        <w:tc>
          <w:tcPr>
            <w:tcW w:w="1455" w:type="dxa"/>
            <w:gridSpan w:val="4"/>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eastAsia="仿宋_GB2312" w:cs="Times New Roman"/>
                <w:kern w:val="2"/>
                <w:sz w:val="21"/>
                <w:szCs w:val="21"/>
                <w:lang w:val="en-US" w:eastAsia="zh-CN" w:bidi="ar-SA"/>
              </w:rPr>
            </w:pPr>
            <w:r>
              <w:rPr>
                <w:rFonts w:hint="eastAsia" w:ascii="仿宋_GB2312" w:eastAsia="仿宋_GB2312"/>
                <w:szCs w:val="21"/>
                <w:lang w:val="en-US" w:eastAsia="zh-CN"/>
              </w:rPr>
              <w:t>296.34</w:t>
            </w:r>
          </w:p>
        </w:tc>
        <w:tc>
          <w:tcPr>
            <w:tcW w:w="2153" w:type="dxa"/>
            <w:gridSpan w:val="3"/>
            <w:tcBorders>
              <w:top w:val="single" w:color="auto" w:sz="4" w:space="0"/>
              <w:left w:val="nil"/>
              <w:bottom w:val="single" w:color="auto" w:sz="4" w:space="0"/>
              <w:right w:val="single" w:color="auto" w:sz="4" w:space="0"/>
            </w:tcBorders>
            <w:noWrap w:val="0"/>
            <w:vAlign w:val="center"/>
          </w:tcPr>
          <w:p>
            <w:pPr>
              <w:jc w:val="center"/>
              <w:rPr>
                <w:rFonts w:hint="eastAsia" w:ascii="仿宋_GB2312" w:hAnsi="Times New Roman" w:eastAsia="仿宋_GB2312" w:cs="Times New Roman"/>
                <w:kern w:val="2"/>
                <w:sz w:val="21"/>
                <w:szCs w:val="21"/>
                <w:lang w:val="en-US" w:eastAsia="zh-CN" w:bidi="ar-SA"/>
              </w:rPr>
            </w:pPr>
            <w:r>
              <w:rPr>
                <w:rFonts w:hint="eastAsia" w:ascii="仿宋_GB2312" w:eastAsia="仿宋_GB2312"/>
                <w:szCs w:val="21"/>
                <w:lang w:eastAsia="zh-CN"/>
              </w:rPr>
              <w:t>部门间项目分配</w:t>
            </w:r>
          </w:p>
        </w:tc>
        <w:tc>
          <w:tcPr>
            <w:tcW w:w="1314" w:type="dxa"/>
            <w:gridSpan w:val="2"/>
            <w:tcBorders>
              <w:top w:val="single" w:color="auto" w:sz="4" w:space="0"/>
              <w:left w:val="nil"/>
              <w:bottom w:val="single" w:color="auto" w:sz="4" w:space="0"/>
              <w:right w:val="single" w:color="auto" w:sz="4" w:space="0"/>
            </w:tcBorders>
            <w:noWrap w:val="0"/>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2" w:hRule="atLeast"/>
        </w:trPr>
        <w:tc>
          <w:tcPr>
            <w:tcW w:w="1676" w:type="dxa"/>
            <w:gridSpan w:val="3"/>
            <w:vMerge w:val="continue"/>
            <w:tcBorders>
              <w:left w:val="single" w:color="auto" w:sz="4" w:space="0"/>
              <w:right w:val="single" w:color="auto" w:sz="4" w:space="0"/>
            </w:tcBorders>
            <w:noWrap w:val="0"/>
            <w:vAlign w:val="center"/>
          </w:tcPr>
          <w:p>
            <w:pPr>
              <w:jc w:val="left"/>
              <w:rPr>
                <w:rFonts w:ascii="仿宋_GB2312" w:eastAsia="仿宋_GB2312"/>
                <w:szCs w:val="21"/>
              </w:rPr>
            </w:pPr>
          </w:p>
        </w:tc>
        <w:tc>
          <w:tcPr>
            <w:tcW w:w="2042" w:type="dxa"/>
            <w:gridSpan w:val="3"/>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center"/>
              <w:textAlignment w:val="center"/>
              <w:rPr>
                <w:rFonts w:hint="eastAsia" w:ascii="仿宋_GB2312" w:eastAsia="仿宋_GB2312"/>
                <w:szCs w:val="21"/>
                <w:lang w:eastAsia="zh-CN"/>
              </w:rPr>
            </w:pPr>
            <w:r>
              <w:rPr>
                <w:rFonts w:hint="eastAsia" w:ascii="仿宋_GB2312" w:eastAsia="仿宋_GB2312"/>
                <w:szCs w:val="21"/>
                <w:lang w:eastAsia="zh-CN"/>
              </w:rPr>
              <w:t>活动开展经费</w:t>
            </w:r>
          </w:p>
        </w:tc>
        <w:tc>
          <w:tcPr>
            <w:tcW w:w="1455" w:type="dxa"/>
            <w:gridSpan w:val="4"/>
            <w:tcBorders>
              <w:top w:val="single" w:color="auto" w:sz="4" w:space="0"/>
              <w:left w:val="nil"/>
              <w:bottom w:val="single" w:color="auto" w:sz="4" w:space="0"/>
              <w:right w:val="single" w:color="auto" w:sz="4" w:space="0"/>
            </w:tcBorders>
            <w:noWrap w:val="0"/>
            <w:vAlign w:val="center"/>
          </w:tcPr>
          <w:p>
            <w:pPr>
              <w:kinsoku/>
              <w:autoSpaceDE/>
              <w:autoSpaceDN w:val="0"/>
              <w:jc w:val="center"/>
              <w:textAlignment w:val="center"/>
              <w:rPr>
                <w:rFonts w:hint="default" w:ascii="仿宋_GB2312" w:eastAsia="仿宋_GB2312"/>
                <w:szCs w:val="21"/>
                <w:lang w:val="en-US"/>
              </w:rPr>
            </w:pPr>
            <w:r>
              <w:rPr>
                <w:rFonts w:hint="eastAsia" w:ascii="仿宋_GB2312" w:hAnsi="仿宋_GB2312" w:eastAsia="仿宋_GB2312"/>
                <w:b w:val="0"/>
                <w:i w:val="0"/>
                <w:snapToGrid/>
                <w:color w:val="000000"/>
                <w:sz w:val="21"/>
                <w:u w:val="none"/>
                <w:lang w:val="en-US" w:eastAsia="zh-CN"/>
              </w:rPr>
              <w:t>96.58</w:t>
            </w:r>
          </w:p>
        </w:tc>
        <w:tc>
          <w:tcPr>
            <w:tcW w:w="2153" w:type="dxa"/>
            <w:gridSpan w:val="3"/>
            <w:tcBorders>
              <w:top w:val="single" w:color="auto" w:sz="4" w:space="0"/>
              <w:left w:val="nil"/>
              <w:bottom w:val="single" w:color="auto" w:sz="4" w:space="0"/>
              <w:right w:val="single" w:color="auto" w:sz="4" w:space="0"/>
            </w:tcBorders>
            <w:noWrap w:val="0"/>
            <w:vAlign w:val="center"/>
          </w:tcPr>
          <w:p>
            <w:pPr>
              <w:kinsoku/>
              <w:autoSpaceDE/>
              <w:autoSpaceDN w:val="0"/>
              <w:jc w:val="center"/>
              <w:textAlignment w:val="center"/>
              <w:rPr>
                <w:rFonts w:hint="eastAsia" w:ascii="仿宋_GB2312" w:eastAsia="仿宋_GB2312"/>
                <w:b/>
                <w:bCs/>
                <w:szCs w:val="21"/>
                <w:lang w:eastAsia="zh-CN"/>
              </w:rPr>
            </w:pPr>
            <w:r>
              <w:rPr>
                <w:rFonts w:hint="eastAsia" w:ascii="仿宋_GB2312" w:eastAsia="仿宋_GB2312"/>
                <w:b w:val="0"/>
                <w:bCs w:val="0"/>
                <w:szCs w:val="21"/>
                <w:lang w:eastAsia="zh-CN"/>
              </w:rPr>
              <w:t>包括活动策划、技术支持、摄制经费等</w:t>
            </w:r>
          </w:p>
        </w:tc>
        <w:tc>
          <w:tcPr>
            <w:tcW w:w="1314" w:type="dxa"/>
            <w:gridSpan w:val="2"/>
            <w:tcBorders>
              <w:top w:val="single" w:color="auto" w:sz="4" w:space="0"/>
              <w:left w:val="nil"/>
              <w:bottom w:val="single" w:color="auto" w:sz="4" w:space="0"/>
              <w:right w:val="single" w:color="auto" w:sz="4" w:space="0"/>
            </w:tcBorders>
            <w:noWrap w:val="0"/>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2" w:hRule="atLeast"/>
        </w:trPr>
        <w:tc>
          <w:tcPr>
            <w:tcW w:w="1676" w:type="dxa"/>
            <w:gridSpan w:val="3"/>
            <w:vMerge w:val="continue"/>
            <w:tcBorders>
              <w:left w:val="single" w:color="auto" w:sz="4" w:space="0"/>
              <w:right w:val="single" w:color="auto" w:sz="4" w:space="0"/>
            </w:tcBorders>
            <w:noWrap w:val="0"/>
            <w:vAlign w:val="center"/>
          </w:tcPr>
          <w:p>
            <w:pPr>
              <w:jc w:val="left"/>
              <w:rPr>
                <w:rFonts w:ascii="仿宋_GB2312" w:eastAsia="仿宋_GB2312"/>
                <w:szCs w:val="21"/>
              </w:rPr>
            </w:pPr>
          </w:p>
        </w:tc>
        <w:tc>
          <w:tcPr>
            <w:tcW w:w="204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Cs w:val="21"/>
                <w:lang w:eastAsia="zh-CN"/>
              </w:rPr>
            </w:pPr>
            <w:r>
              <w:rPr>
                <w:rFonts w:hint="eastAsia" w:ascii="仿宋_GB2312" w:eastAsia="仿宋_GB2312"/>
                <w:szCs w:val="21"/>
                <w:lang w:eastAsia="zh-CN"/>
              </w:rPr>
              <w:t>主题文艺演出经费</w:t>
            </w:r>
          </w:p>
        </w:tc>
        <w:tc>
          <w:tcPr>
            <w:tcW w:w="1455" w:type="dxa"/>
            <w:gridSpan w:val="4"/>
            <w:tcBorders>
              <w:top w:val="single" w:color="auto" w:sz="4" w:space="0"/>
              <w:left w:val="nil"/>
              <w:bottom w:val="single" w:color="auto" w:sz="4" w:space="0"/>
              <w:right w:val="single" w:color="auto" w:sz="4" w:space="0"/>
            </w:tcBorders>
            <w:noWrap w:val="0"/>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10.0</w:t>
            </w:r>
          </w:p>
        </w:tc>
        <w:tc>
          <w:tcPr>
            <w:tcW w:w="2153" w:type="dxa"/>
            <w:gridSpan w:val="3"/>
            <w:tcBorders>
              <w:top w:val="single" w:color="auto" w:sz="4" w:space="0"/>
              <w:left w:val="nil"/>
              <w:bottom w:val="single" w:color="auto" w:sz="4" w:space="0"/>
              <w:right w:val="single" w:color="auto" w:sz="4" w:space="0"/>
            </w:tcBorders>
            <w:noWrap w:val="0"/>
            <w:vAlign w:val="center"/>
          </w:tcPr>
          <w:p>
            <w:pPr>
              <w:jc w:val="center"/>
              <w:rPr>
                <w:rFonts w:ascii="仿宋_GB2312" w:eastAsia="仿宋_GB2312"/>
                <w:szCs w:val="21"/>
              </w:rPr>
            </w:pPr>
          </w:p>
        </w:tc>
        <w:tc>
          <w:tcPr>
            <w:tcW w:w="1314" w:type="dxa"/>
            <w:gridSpan w:val="2"/>
            <w:tcBorders>
              <w:top w:val="single" w:color="auto" w:sz="4" w:space="0"/>
              <w:left w:val="nil"/>
              <w:bottom w:val="single" w:color="auto" w:sz="4" w:space="0"/>
              <w:right w:val="single" w:color="auto" w:sz="4" w:space="0"/>
            </w:tcBorders>
            <w:noWrap w:val="0"/>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3" w:hRule="atLeast"/>
        </w:trPr>
        <w:tc>
          <w:tcPr>
            <w:tcW w:w="1676" w:type="dxa"/>
            <w:gridSpan w:val="3"/>
            <w:vMerge w:val="continue"/>
            <w:tcBorders>
              <w:left w:val="single" w:color="auto" w:sz="4" w:space="0"/>
              <w:right w:val="single" w:color="auto" w:sz="4" w:space="0"/>
            </w:tcBorders>
            <w:noWrap w:val="0"/>
            <w:vAlign w:val="center"/>
          </w:tcPr>
          <w:p>
            <w:pPr>
              <w:jc w:val="left"/>
              <w:rPr>
                <w:rFonts w:ascii="仿宋_GB2312" w:eastAsia="仿宋_GB2312"/>
                <w:szCs w:val="21"/>
              </w:rPr>
            </w:pPr>
          </w:p>
        </w:tc>
        <w:tc>
          <w:tcPr>
            <w:tcW w:w="204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Cs w:val="21"/>
                <w:lang w:eastAsia="zh-CN"/>
              </w:rPr>
            </w:pPr>
            <w:r>
              <w:rPr>
                <w:rFonts w:hint="eastAsia" w:ascii="仿宋_GB2312" w:eastAsia="仿宋_GB2312"/>
                <w:szCs w:val="21"/>
                <w:lang w:eastAsia="zh-CN"/>
              </w:rPr>
              <w:t>专题片《卓兰芳》拍摄宣传经费</w:t>
            </w:r>
          </w:p>
        </w:tc>
        <w:tc>
          <w:tcPr>
            <w:tcW w:w="1455" w:type="dxa"/>
            <w:gridSpan w:val="4"/>
            <w:tcBorders>
              <w:top w:val="single" w:color="auto" w:sz="4" w:space="0"/>
              <w:left w:val="nil"/>
              <w:bottom w:val="single" w:color="auto" w:sz="4" w:space="0"/>
              <w:right w:val="single" w:color="auto" w:sz="4" w:space="0"/>
            </w:tcBorders>
            <w:noWrap w:val="0"/>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10.0</w:t>
            </w:r>
          </w:p>
        </w:tc>
        <w:tc>
          <w:tcPr>
            <w:tcW w:w="2153" w:type="dxa"/>
            <w:gridSpan w:val="3"/>
            <w:tcBorders>
              <w:top w:val="single" w:color="auto" w:sz="4" w:space="0"/>
              <w:left w:val="nil"/>
              <w:bottom w:val="single" w:color="auto" w:sz="4" w:space="0"/>
              <w:right w:val="single" w:color="auto" w:sz="4" w:space="0"/>
            </w:tcBorders>
            <w:noWrap w:val="0"/>
            <w:vAlign w:val="center"/>
          </w:tcPr>
          <w:p>
            <w:pPr>
              <w:jc w:val="center"/>
              <w:rPr>
                <w:rFonts w:hint="eastAsia" w:ascii="仿宋_GB2312" w:eastAsia="仿宋_GB2312"/>
                <w:szCs w:val="21"/>
                <w:lang w:eastAsia="zh-CN"/>
              </w:rPr>
            </w:pPr>
            <w:r>
              <w:rPr>
                <w:rFonts w:hint="eastAsia" w:ascii="仿宋_GB2312" w:eastAsia="仿宋_GB2312"/>
                <w:szCs w:val="21"/>
                <w:lang w:eastAsia="zh-CN"/>
              </w:rPr>
              <w:t>发文分配给松岙</w:t>
            </w:r>
          </w:p>
        </w:tc>
        <w:tc>
          <w:tcPr>
            <w:tcW w:w="1314" w:type="dxa"/>
            <w:gridSpan w:val="2"/>
            <w:tcBorders>
              <w:top w:val="single" w:color="auto" w:sz="4" w:space="0"/>
              <w:left w:val="nil"/>
              <w:bottom w:val="single" w:color="auto" w:sz="4" w:space="0"/>
              <w:right w:val="single" w:color="auto" w:sz="4" w:space="0"/>
            </w:tcBorders>
            <w:noWrap w:val="0"/>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3" w:hRule="atLeast"/>
        </w:trPr>
        <w:tc>
          <w:tcPr>
            <w:tcW w:w="1676" w:type="dxa"/>
            <w:gridSpan w:val="3"/>
            <w:vMerge w:val="continue"/>
            <w:tcBorders>
              <w:left w:val="single" w:color="auto" w:sz="4" w:space="0"/>
              <w:right w:val="single" w:color="auto" w:sz="4" w:space="0"/>
            </w:tcBorders>
            <w:noWrap w:val="0"/>
            <w:vAlign w:val="center"/>
          </w:tcPr>
          <w:p>
            <w:pPr>
              <w:jc w:val="left"/>
              <w:rPr>
                <w:rFonts w:ascii="仿宋_GB2312" w:eastAsia="仿宋_GB2312"/>
                <w:szCs w:val="21"/>
              </w:rPr>
            </w:pPr>
          </w:p>
        </w:tc>
        <w:tc>
          <w:tcPr>
            <w:tcW w:w="204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Cs w:val="21"/>
                <w:lang w:eastAsia="zh-CN"/>
              </w:rPr>
            </w:pPr>
            <w:r>
              <w:rPr>
                <w:rFonts w:hint="eastAsia" w:ascii="仿宋_GB2312" w:eastAsia="仿宋_GB2312"/>
                <w:szCs w:val="21"/>
                <w:lang w:eastAsia="zh-CN"/>
              </w:rPr>
              <w:t>党史相关书籍采购经费</w:t>
            </w:r>
          </w:p>
        </w:tc>
        <w:tc>
          <w:tcPr>
            <w:tcW w:w="1455" w:type="dxa"/>
            <w:gridSpan w:val="4"/>
            <w:tcBorders>
              <w:top w:val="single" w:color="auto" w:sz="4" w:space="0"/>
              <w:left w:val="nil"/>
              <w:bottom w:val="single" w:color="auto" w:sz="4" w:space="0"/>
              <w:right w:val="single" w:color="auto" w:sz="4" w:space="0"/>
            </w:tcBorders>
            <w:noWrap w:val="0"/>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3.42</w:t>
            </w:r>
          </w:p>
        </w:tc>
        <w:tc>
          <w:tcPr>
            <w:tcW w:w="2153" w:type="dxa"/>
            <w:gridSpan w:val="3"/>
            <w:tcBorders>
              <w:top w:val="single" w:color="auto" w:sz="4" w:space="0"/>
              <w:left w:val="nil"/>
              <w:bottom w:val="single" w:color="auto" w:sz="4" w:space="0"/>
              <w:right w:val="single" w:color="auto" w:sz="4" w:space="0"/>
            </w:tcBorders>
            <w:noWrap w:val="0"/>
            <w:vAlign w:val="center"/>
          </w:tcPr>
          <w:p>
            <w:pPr>
              <w:jc w:val="both"/>
              <w:rPr>
                <w:rFonts w:ascii="仿宋_GB2312" w:eastAsia="仿宋_GB2312"/>
                <w:szCs w:val="21"/>
              </w:rPr>
            </w:pPr>
          </w:p>
        </w:tc>
        <w:tc>
          <w:tcPr>
            <w:tcW w:w="1314" w:type="dxa"/>
            <w:gridSpan w:val="2"/>
            <w:tcBorders>
              <w:top w:val="single" w:color="auto" w:sz="4" w:space="0"/>
              <w:left w:val="nil"/>
              <w:bottom w:val="single" w:color="auto" w:sz="4" w:space="0"/>
              <w:right w:val="single" w:color="auto" w:sz="4" w:space="0"/>
            </w:tcBorders>
            <w:noWrap w:val="0"/>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3" w:hRule="atLeast"/>
        </w:trPr>
        <w:tc>
          <w:tcPr>
            <w:tcW w:w="1676" w:type="dxa"/>
            <w:gridSpan w:val="3"/>
            <w:vMerge w:val="continue"/>
            <w:tcBorders>
              <w:left w:val="single" w:color="auto" w:sz="4" w:space="0"/>
              <w:right w:val="single" w:color="auto" w:sz="4" w:space="0"/>
            </w:tcBorders>
            <w:noWrap w:val="0"/>
            <w:vAlign w:val="center"/>
          </w:tcPr>
          <w:p>
            <w:pPr>
              <w:jc w:val="left"/>
              <w:rPr>
                <w:rFonts w:ascii="仿宋_GB2312" w:eastAsia="仿宋_GB2312"/>
                <w:szCs w:val="21"/>
              </w:rPr>
            </w:pPr>
          </w:p>
        </w:tc>
        <w:tc>
          <w:tcPr>
            <w:tcW w:w="204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b/>
                <w:bCs/>
                <w:kern w:val="2"/>
                <w:sz w:val="21"/>
                <w:szCs w:val="21"/>
                <w:lang w:val="en-US" w:eastAsia="zh-CN" w:bidi="ar-SA"/>
              </w:rPr>
            </w:pPr>
            <w:r>
              <w:rPr>
                <w:rFonts w:hint="eastAsia" w:ascii="仿宋_GB2312" w:eastAsia="仿宋_GB2312"/>
                <w:b/>
                <w:bCs/>
                <w:szCs w:val="21"/>
              </w:rPr>
              <w:t>合计</w:t>
            </w:r>
          </w:p>
        </w:tc>
        <w:tc>
          <w:tcPr>
            <w:tcW w:w="1455" w:type="dxa"/>
            <w:gridSpan w:val="4"/>
            <w:tcBorders>
              <w:top w:val="single" w:color="auto" w:sz="4" w:space="0"/>
              <w:left w:val="nil"/>
              <w:bottom w:val="single" w:color="auto" w:sz="4" w:space="0"/>
              <w:right w:val="single" w:color="auto" w:sz="4" w:space="0"/>
            </w:tcBorders>
            <w:noWrap w:val="0"/>
            <w:vAlign w:val="center"/>
          </w:tcPr>
          <w:p>
            <w:pPr>
              <w:jc w:val="center"/>
              <w:rPr>
                <w:rFonts w:hint="default" w:ascii="仿宋_GB2312" w:eastAsia="仿宋_GB2312"/>
                <w:b/>
                <w:bCs/>
                <w:kern w:val="2"/>
                <w:sz w:val="21"/>
                <w:szCs w:val="21"/>
                <w:lang w:val="en-US" w:eastAsia="zh-CN" w:bidi="ar-SA"/>
              </w:rPr>
            </w:pPr>
            <w:r>
              <w:rPr>
                <w:rFonts w:hint="default" w:ascii="仿宋_GB2312" w:eastAsia="仿宋_GB2312"/>
                <w:b/>
                <w:bCs/>
                <w:kern w:val="2"/>
                <w:sz w:val="21"/>
                <w:szCs w:val="21"/>
                <w:lang w:val="en-US" w:eastAsia="zh-CN" w:bidi="ar-SA"/>
              </w:rPr>
              <w:fldChar w:fldCharType="begin"/>
            </w:r>
            <w:r>
              <w:rPr>
                <w:rFonts w:hint="default" w:ascii="仿宋_GB2312" w:eastAsia="仿宋_GB2312"/>
                <w:b/>
                <w:bCs/>
                <w:kern w:val="2"/>
                <w:sz w:val="21"/>
                <w:szCs w:val="21"/>
                <w:lang w:val="en-US" w:eastAsia="zh-CN" w:bidi="ar-SA"/>
              </w:rPr>
              <w:instrText xml:space="preserve"> = sum(C14:C18) \* MERGEFORMAT </w:instrText>
            </w:r>
            <w:r>
              <w:rPr>
                <w:rFonts w:hint="default" w:ascii="仿宋_GB2312" w:eastAsia="仿宋_GB2312"/>
                <w:b/>
                <w:bCs/>
                <w:kern w:val="2"/>
                <w:sz w:val="21"/>
                <w:szCs w:val="21"/>
                <w:lang w:val="en-US" w:eastAsia="zh-CN" w:bidi="ar-SA"/>
              </w:rPr>
              <w:fldChar w:fldCharType="separate"/>
            </w:r>
            <w:r>
              <w:rPr>
                <w:rFonts w:hint="default" w:ascii="仿宋_GB2312" w:eastAsia="仿宋_GB2312"/>
                <w:b/>
                <w:bCs/>
                <w:kern w:val="2"/>
                <w:sz w:val="21"/>
                <w:szCs w:val="21"/>
                <w:lang w:val="en-US" w:eastAsia="zh-CN" w:bidi="ar-SA"/>
              </w:rPr>
              <w:t>416.34</w:t>
            </w:r>
            <w:r>
              <w:rPr>
                <w:rFonts w:hint="default" w:ascii="仿宋_GB2312" w:eastAsia="仿宋_GB2312"/>
                <w:b/>
                <w:bCs/>
                <w:kern w:val="2"/>
                <w:sz w:val="21"/>
                <w:szCs w:val="21"/>
                <w:lang w:val="en-US" w:eastAsia="zh-CN" w:bidi="ar-SA"/>
              </w:rPr>
              <w:fldChar w:fldCharType="end"/>
            </w:r>
          </w:p>
        </w:tc>
        <w:tc>
          <w:tcPr>
            <w:tcW w:w="2153" w:type="dxa"/>
            <w:gridSpan w:val="3"/>
            <w:tcBorders>
              <w:top w:val="single" w:color="auto" w:sz="4" w:space="0"/>
              <w:left w:val="nil"/>
              <w:bottom w:val="single" w:color="auto" w:sz="4" w:space="0"/>
              <w:right w:val="single" w:color="auto" w:sz="4" w:space="0"/>
            </w:tcBorders>
            <w:noWrap w:val="0"/>
            <w:vAlign w:val="center"/>
          </w:tcPr>
          <w:p>
            <w:pPr>
              <w:jc w:val="center"/>
              <w:rPr>
                <w:rFonts w:ascii="仿宋_GB2312" w:eastAsia="仿宋_GB2312"/>
                <w:szCs w:val="21"/>
              </w:rPr>
            </w:pPr>
          </w:p>
        </w:tc>
        <w:tc>
          <w:tcPr>
            <w:tcW w:w="1314" w:type="dxa"/>
            <w:gridSpan w:val="2"/>
            <w:tcBorders>
              <w:top w:val="single" w:color="auto" w:sz="4" w:space="0"/>
              <w:left w:val="nil"/>
              <w:bottom w:val="single" w:color="auto" w:sz="4" w:space="0"/>
              <w:right w:val="single" w:color="auto" w:sz="4" w:space="0"/>
            </w:tcBorders>
            <w:noWrap w:val="0"/>
            <w:vAlign w:val="center"/>
          </w:tcPr>
          <w:p>
            <w:pPr>
              <w:jc w:val="center"/>
              <w:rPr>
                <w:rFonts w:ascii="仿宋_GB2312" w:eastAsia="仿宋_GB2312"/>
                <w:szCs w:val="21"/>
              </w:rPr>
            </w:pPr>
          </w:p>
        </w:tc>
      </w:tr>
    </w:tbl>
    <w:p>
      <w:pPr>
        <w:rPr>
          <w:rFonts w:hint="eastAsia"/>
          <w:sz w:val="24"/>
        </w:rPr>
      </w:pPr>
    </w:p>
    <w:p>
      <w:pPr>
        <w:rPr>
          <w:rFonts w:hint="eastAsia"/>
          <w:b/>
          <w:sz w:val="32"/>
          <w:szCs w:val="32"/>
        </w:rPr>
      </w:pPr>
    </w:p>
    <w:p>
      <w:pPr>
        <w:rPr>
          <w:rFonts w:hint="eastAsia"/>
          <w:b/>
          <w:sz w:val="32"/>
          <w:szCs w:val="32"/>
        </w:rPr>
      </w:pPr>
    </w:p>
    <w:p>
      <w:pPr>
        <w:rPr>
          <w:rFonts w:hint="eastAsia"/>
          <w:b/>
          <w:sz w:val="32"/>
          <w:szCs w:val="32"/>
        </w:rPr>
      </w:pPr>
    </w:p>
    <w:p>
      <w:pPr>
        <w:rPr>
          <w:rFonts w:hint="eastAsia"/>
          <w:b/>
          <w:sz w:val="32"/>
          <w:szCs w:val="32"/>
        </w:rPr>
      </w:pPr>
    </w:p>
    <w:p>
      <w:pPr>
        <w:rPr>
          <w:rFonts w:hint="eastAsia"/>
          <w:b/>
          <w:sz w:val="32"/>
          <w:szCs w:val="32"/>
        </w:rPr>
      </w:pPr>
    </w:p>
    <w:p>
      <w:pPr>
        <w:rPr>
          <w:rFonts w:hint="eastAsia"/>
          <w:b/>
          <w:sz w:val="32"/>
          <w:szCs w:val="32"/>
        </w:rPr>
      </w:pPr>
    </w:p>
    <w:p>
      <w:pPr>
        <w:rPr>
          <w:rFonts w:hint="eastAsia"/>
          <w:b/>
          <w:sz w:val="32"/>
          <w:szCs w:val="32"/>
        </w:rPr>
      </w:pPr>
    </w:p>
    <w:p>
      <w:pPr>
        <w:rPr>
          <w:rFonts w:hint="eastAsia"/>
          <w:b/>
          <w:sz w:val="32"/>
          <w:szCs w:val="32"/>
        </w:rPr>
      </w:pPr>
    </w:p>
    <w:p>
      <w:pPr>
        <w:jc w:val="center"/>
        <w:rPr>
          <w:rFonts w:hint="eastAsia"/>
          <w:b/>
          <w:sz w:val="32"/>
          <w:szCs w:val="32"/>
        </w:rPr>
      </w:pPr>
      <w:r>
        <w:rPr>
          <w:rFonts w:hint="eastAsia"/>
          <w:b/>
          <w:sz w:val="32"/>
          <w:szCs w:val="32"/>
        </w:rPr>
        <w:t>预算绩效目标申报表——绩效目标表</w:t>
      </w:r>
    </w:p>
    <w:p>
      <w:pPr>
        <w:jc w:val="center"/>
        <w:rPr>
          <w:rFonts w:hint="eastAsia"/>
          <w:b/>
          <w:sz w:val="32"/>
          <w:szCs w:val="32"/>
        </w:rPr>
      </w:pPr>
      <w:r>
        <w:rPr>
          <w:rFonts w:hint="eastAsia"/>
          <w:b/>
          <w:sz w:val="32"/>
          <w:szCs w:val="32"/>
        </w:rPr>
        <w:t>（总体</w:t>
      </w:r>
      <w:r>
        <w:rPr>
          <w:rFonts w:hint="eastAsia"/>
          <w:b/>
          <w:sz w:val="32"/>
          <w:szCs w:val="32"/>
          <w:lang w:eastAsia="zh-CN"/>
        </w:rPr>
        <w:t>目标</w:t>
      </w:r>
      <w:r>
        <w:rPr>
          <w:rFonts w:hint="eastAsia"/>
          <w:b/>
          <w:sz w:val="32"/>
          <w:szCs w:val="32"/>
        </w:rPr>
        <w:t>及保障措施）</w:t>
      </w:r>
    </w:p>
    <w:p>
      <w:pPr>
        <w:jc w:val="center"/>
        <w:rPr>
          <w:rFonts w:hint="eastAsia"/>
          <w:b/>
          <w:sz w:val="32"/>
          <w:szCs w:val="32"/>
        </w:rPr>
      </w:pPr>
    </w:p>
    <w:tbl>
      <w:tblPr>
        <w:tblStyle w:val="2"/>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
        <w:gridCol w:w="579"/>
        <w:gridCol w:w="738"/>
        <w:gridCol w:w="303"/>
        <w:gridCol w:w="1013"/>
        <w:gridCol w:w="1"/>
        <w:gridCol w:w="962"/>
        <w:gridCol w:w="1618"/>
        <w:gridCol w:w="1000"/>
        <w:gridCol w:w="1"/>
        <w:gridCol w:w="1107"/>
        <w:gridCol w:w="1098"/>
        <w:gridCol w:w="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149" w:hRule="atLeast"/>
        </w:trPr>
        <w:tc>
          <w:tcPr>
            <w:tcW w:w="1620" w:type="dxa"/>
            <w:gridSpan w:val="3"/>
            <w:tcBorders>
              <w:left w:val="single" w:color="auto" w:sz="4" w:space="0"/>
              <w:right w:val="single" w:color="auto" w:sz="4" w:space="0"/>
            </w:tcBorders>
            <w:noWrap w:val="0"/>
            <w:vAlign w:val="center"/>
          </w:tcPr>
          <w:p>
            <w:pPr>
              <w:ind w:left="420" w:hanging="420" w:hangingChars="200"/>
              <w:jc w:val="left"/>
              <w:rPr>
                <w:rFonts w:hint="eastAsia" w:ascii="仿宋_GB2312" w:eastAsia="仿宋_GB2312"/>
                <w:szCs w:val="21"/>
              </w:rPr>
            </w:pPr>
            <w:r>
              <w:rPr>
                <w:rFonts w:hint="eastAsia" w:ascii="仿宋_GB2312" w:eastAsia="仿宋_GB2312"/>
                <w:szCs w:val="21"/>
              </w:rPr>
              <w:t>项目总体绩效目标</w:t>
            </w:r>
          </w:p>
        </w:tc>
        <w:tc>
          <w:tcPr>
            <w:tcW w:w="7020" w:type="dxa"/>
            <w:gridSpan w:val="9"/>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center"/>
              <w:textAlignment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719" w:hRule="atLeast"/>
        </w:trPr>
        <w:tc>
          <w:tcPr>
            <w:tcW w:w="1620" w:type="dxa"/>
            <w:gridSpan w:val="3"/>
            <w:vMerge w:val="restart"/>
            <w:tcBorders>
              <w:left w:val="single" w:color="auto" w:sz="4" w:space="0"/>
              <w:right w:val="single" w:color="auto" w:sz="4" w:space="0"/>
            </w:tcBorders>
            <w:noWrap w:val="0"/>
            <w:vAlign w:val="center"/>
          </w:tcPr>
          <w:p>
            <w:pPr>
              <w:jc w:val="left"/>
              <w:rPr>
                <w:rFonts w:hint="eastAsia" w:ascii="仿宋_GB2312" w:eastAsia="仿宋_GB2312"/>
                <w:szCs w:val="21"/>
              </w:rPr>
            </w:pPr>
            <w:r>
              <w:rPr>
                <w:rFonts w:hint="eastAsia" w:ascii="仿宋_GB2312" w:eastAsia="仿宋_GB2312"/>
                <w:szCs w:val="21"/>
              </w:rPr>
              <w:t>项目保障措施</w:t>
            </w:r>
          </w:p>
        </w:tc>
        <w:tc>
          <w:tcPr>
            <w:tcW w:w="197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Cs w:val="21"/>
              </w:rPr>
            </w:pPr>
            <w:r>
              <w:rPr>
                <w:rFonts w:hint="eastAsia" w:ascii="仿宋_GB2312" w:eastAsia="仿宋_GB2312"/>
                <w:szCs w:val="21"/>
              </w:rPr>
              <w:t>措施1</w:t>
            </w:r>
          </w:p>
        </w:tc>
        <w:tc>
          <w:tcPr>
            <w:tcW w:w="1618" w:type="dxa"/>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center"/>
              <w:textAlignment w:val="center"/>
              <w:rPr>
                <w:rFonts w:hint="eastAsia" w:ascii="仿宋_GB2312" w:eastAsia="仿宋_GB2312"/>
                <w:szCs w:val="21"/>
              </w:rPr>
            </w:pPr>
          </w:p>
        </w:tc>
        <w:tc>
          <w:tcPr>
            <w:tcW w:w="3426" w:type="dxa"/>
            <w:gridSpan w:val="5"/>
            <w:tcBorders>
              <w:top w:val="single" w:color="auto" w:sz="4" w:space="0"/>
              <w:left w:val="single" w:color="auto" w:sz="4" w:space="0"/>
              <w:bottom w:val="single" w:color="auto" w:sz="4" w:space="0"/>
              <w:right w:val="single" w:color="auto" w:sz="4" w:space="0"/>
            </w:tcBorders>
            <w:noWrap w:val="0"/>
            <w:vAlign w:val="center"/>
          </w:tcPr>
          <w:p>
            <w:pPr>
              <w:kinsoku/>
              <w:autoSpaceDE/>
              <w:autoSpaceDN w:val="0"/>
              <w:jc w:val="center"/>
              <w:textAlignment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949" w:hRule="atLeast"/>
        </w:trPr>
        <w:tc>
          <w:tcPr>
            <w:tcW w:w="1620" w:type="dxa"/>
            <w:gridSpan w:val="3"/>
            <w:vMerge w:val="continue"/>
            <w:tcBorders>
              <w:left w:val="single" w:color="auto" w:sz="4" w:space="0"/>
              <w:right w:val="single" w:color="auto" w:sz="4" w:space="0"/>
            </w:tcBorders>
            <w:noWrap w:val="0"/>
            <w:vAlign w:val="center"/>
          </w:tcPr>
          <w:p>
            <w:pPr>
              <w:jc w:val="left"/>
              <w:rPr>
                <w:rFonts w:hint="eastAsia" w:ascii="仿宋_GB2312" w:eastAsia="仿宋_GB2312"/>
                <w:szCs w:val="21"/>
              </w:rPr>
            </w:pPr>
          </w:p>
        </w:tc>
        <w:tc>
          <w:tcPr>
            <w:tcW w:w="197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Cs w:val="21"/>
              </w:rPr>
            </w:pPr>
            <w:r>
              <w:rPr>
                <w:rFonts w:hint="eastAsia" w:ascii="仿宋_GB2312" w:eastAsia="仿宋_GB2312"/>
                <w:szCs w:val="21"/>
              </w:rPr>
              <w:t>措施2</w:t>
            </w:r>
          </w:p>
        </w:tc>
        <w:tc>
          <w:tcPr>
            <w:tcW w:w="16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Cs w:val="21"/>
              </w:rPr>
            </w:pPr>
          </w:p>
        </w:tc>
        <w:tc>
          <w:tcPr>
            <w:tcW w:w="3426"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664" w:hRule="atLeast"/>
        </w:trPr>
        <w:tc>
          <w:tcPr>
            <w:tcW w:w="1620" w:type="dxa"/>
            <w:gridSpan w:val="3"/>
            <w:vMerge w:val="continue"/>
            <w:tcBorders>
              <w:left w:val="single" w:color="auto" w:sz="4" w:space="0"/>
              <w:right w:val="single" w:color="auto" w:sz="4" w:space="0"/>
            </w:tcBorders>
            <w:noWrap w:val="0"/>
            <w:vAlign w:val="center"/>
          </w:tcPr>
          <w:p>
            <w:pPr>
              <w:jc w:val="left"/>
              <w:rPr>
                <w:rFonts w:hint="eastAsia" w:ascii="仿宋_GB2312" w:eastAsia="仿宋_GB2312"/>
                <w:szCs w:val="21"/>
              </w:rPr>
            </w:pPr>
          </w:p>
        </w:tc>
        <w:tc>
          <w:tcPr>
            <w:tcW w:w="197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Cs w:val="21"/>
              </w:rPr>
            </w:pPr>
            <w:r>
              <w:rPr>
                <w:rFonts w:hint="eastAsia" w:ascii="仿宋_GB2312" w:eastAsia="仿宋_GB2312"/>
                <w:szCs w:val="21"/>
              </w:rPr>
              <w:t>措施3</w:t>
            </w:r>
          </w:p>
        </w:tc>
        <w:tc>
          <w:tcPr>
            <w:tcW w:w="16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Cs w:val="21"/>
              </w:rPr>
            </w:pPr>
          </w:p>
        </w:tc>
        <w:tc>
          <w:tcPr>
            <w:tcW w:w="3426"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849" w:hRule="atLeast"/>
        </w:trPr>
        <w:tc>
          <w:tcPr>
            <w:tcW w:w="1620" w:type="dxa"/>
            <w:gridSpan w:val="3"/>
            <w:vMerge w:val="continue"/>
            <w:tcBorders>
              <w:left w:val="single" w:color="auto" w:sz="4" w:space="0"/>
              <w:right w:val="single" w:color="auto" w:sz="4" w:space="0"/>
            </w:tcBorders>
            <w:noWrap w:val="0"/>
            <w:vAlign w:val="center"/>
          </w:tcPr>
          <w:p>
            <w:pPr>
              <w:jc w:val="left"/>
              <w:rPr>
                <w:rFonts w:hint="eastAsia" w:ascii="仿宋_GB2312" w:eastAsia="仿宋_GB2312"/>
                <w:szCs w:val="21"/>
              </w:rPr>
            </w:pPr>
          </w:p>
        </w:tc>
        <w:tc>
          <w:tcPr>
            <w:tcW w:w="197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Cs w:val="21"/>
              </w:rPr>
            </w:pPr>
            <w:r>
              <w:rPr>
                <w:rFonts w:hint="eastAsia" w:ascii="仿宋_GB2312" w:eastAsia="仿宋_GB2312"/>
                <w:szCs w:val="21"/>
              </w:rPr>
              <w:t>……</w:t>
            </w:r>
          </w:p>
        </w:tc>
        <w:tc>
          <w:tcPr>
            <w:tcW w:w="16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Cs w:val="21"/>
              </w:rPr>
            </w:pPr>
          </w:p>
        </w:tc>
        <w:tc>
          <w:tcPr>
            <w:tcW w:w="3426"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0" w:type="dxa"/>
          <w:trHeight w:val="735" w:hRule="atLeast"/>
        </w:trPr>
        <w:tc>
          <w:tcPr>
            <w:tcW w:w="8528" w:type="dxa"/>
            <w:gridSpan w:val="12"/>
            <w:tcBorders>
              <w:top w:val="nil"/>
              <w:left w:val="nil"/>
              <w:bottom w:val="nil"/>
              <w:right w:val="nil"/>
            </w:tcBorders>
            <w:noWrap w:val="0"/>
            <w:vAlign w:val="center"/>
          </w:tcPr>
          <w:p>
            <w:pPr>
              <w:widowControl/>
              <w:jc w:val="center"/>
              <w:rPr>
                <w:rFonts w:hint="eastAsia" w:ascii="宋体" w:hAnsi="宋体" w:cs="宋体"/>
                <w:b/>
                <w:bCs/>
                <w:kern w:val="0"/>
                <w:sz w:val="28"/>
                <w:szCs w:val="28"/>
                <w:highlight w:val="none"/>
                <w:lang w:eastAsia="zh-CN"/>
              </w:rPr>
            </w:pPr>
            <w:bookmarkStart w:id="0" w:name="RANGE!A1"/>
          </w:p>
          <w:p>
            <w:pPr>
              <w:widowControl/>
              <w:jc w:val="center"/>
              <w:rPr>
                <w:rFonts w:hint="eastAsia" w:ascii="宋体" w:hAnsi="宋体" w:cs="宋体"/>
                <w:b/>
                <w:bCs/>
                <w:kern w:val="0"/>
                <w:sz w:val="28"/>
                <w:szCs w:val="28"/>
              </w:rPr>
            </w:pPr>
            <w:r>
              <w:rPr>
                <w:rFonts w:hint="eastAsia" w:ascii="宋体" w:hAnsi="宋体" w:cs="宋体"/>
                <w:b/>
                <w:bCs/>
                <w:kern w:val="0"/>
                <w:sz w:val="28"/>
                <w:szCs w:val="28"/>
                <w:highlight w:val="none"/>
                <w:lang w:eastAsia="zh-CN"/>
              </w:rPr>
              <w:t>非重点</w:t>
            </w:r>
            <w:r>
              <w:rPr>
                <w:rFonts w:hint="eastAsia" w:ascii="宋体" w:hAnsi="宋体" w:cs="宋体"/>
                <w:b/>
                <w:bCs/>
                <w:kern w:val="0"/>
                <w:sz w:val="28"/>
                <w:szCs w:val="28"/>
                <w:highlight w:val="none"/>
              </w:rPr>
              <w:t>项目支出评价指标一览表</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20" w:type="dxa"/>
          <w:trHeight w:val="405" w:hRule="atLeast"/>
        </w:trPr>
        <w:tc>
          <w:tcPr>
            <w:tcW w:w="1425" w:type="dxa"/>
            <w:gridSpan w:val="3"/>
            <w:tcBorders>
              <w:top w:val="single" w:color="auto" w:sz="4" w:space="0"/>
              <w:left w:val="single" w:color="auto" w:sz="4" w:space="0"/>
              <w:bottom w:val="single" w:color="auto" w:sz="4" w:space="0"/>
              <w:right w:val="single" w:color="auto" w:sz="4" w:space="0"/>
            </w:tcBorders>
            <w:noWrap w:val="0"/>
            <w:vAlign w:val="center"/>
          </w:tcPr>
          <w:p>
            <w:pPr>
              <w:jc w:val="left"/>
              <w:rPr>
                <w:rFonts w:ascii="仿宋_GB2312" w:eastAsia="仿宋_GB2312"/>
                <w:szCs w:val="21"/>
              </w:rPr>
            </w:pPr>
            <w:r>
              <w:rPr>
                <w:rFonts w:hint="eastAsia" w:ascii="仿宋_GB2312" w:eastAsia="仿宋_GB2312"/>
                <w:szCs w:val="21"/>
              </w:rPr>
              <w:t>基本指标</w:t>
            </w:r>
          </w:p>
        </w:tc>
        <w:tc>
          <w:tcPr>
            <w:tcW w:w="1316" w:type="dxa"/>
            <w:gridSpan w:val="2"/>
            <w:tcBorders>
              <w:top w:val="single" w:color="auto" w:sz="4" w:space="0"/>
              <w:left w:val="nil"/>
              <w:bottom w:val="single" w:color="auto" w:sz="4" w:space="0"/>
              <w:right w:val="single" w:color="auto" w:sz="4" w:space="0"/>
            </w:tcBorders>
            <w:noWrap w:val="0"/>
            <w:vAlign w:val="center"/>
          </w:tcPr>
          <w:p>
            <w:pPr>
              <w:jc w:val="left"/>
              <w:rPr>
                <w:rFonts w:ascii="仿宋_GB2312" w:eastAsia="仿宋_GB2312"/>
                <w:szCs w:val="21"/>
              </w:rPr>
            </w:pPr>
            <w:r>
              <w:rPr>
                <w:rFonts w:hint="eastAsia" w:ascii="仿宋_GB2312" w:eastAsia="仿宋_GB2312"/>
                <w:szCs w:val="21"/>
              </w:rPr>
              <w:t>具体指标</w:t>
            </w:r>
          </w:p>
        </w:tc>
        <w:tc>
          <w:tcPr>
            <w:tcW w:w="3582" w:type="dxa"/>
            <w:gridSpan w:val="5"/>
            <w:tcBorders>
              <w:top w:val="single" w:color="auto" w:sz="4" w:space="0"/>
              <w:left w:val="single" w:color="auto" w:sz="4" w:space="0"/>
              <w:right w:val="single" w:color="auto" w:sz="4" w:space="0"/>
            </w:tcBorders>
            <w:noWrap w:val="0"/>
            <w:vAlign w:val="center"/>
          </w:tcPr>
          <w:p>
            <w:pPr>
              <w:jc w:val="center"/>
              <w:rPr>
                <w:rFonts w:hint="eastAsia" w:ascii="仿宋_GB2312" w:eastAsia="仿宋_GB2312"/>
                <w:szCs w:val="21"/>
                <w:lang w:eastAsia="zh-CN"/>
              </w:rPr>
            </w:pPr>
            <w:r>
              <w:rPr>
                <w:rFonts w:hint="eastAsia" w:ascii="仿宋_GB2312" w:eastAsia="仿宋_GB2312"/>
                <w:szCs w:val="21"/>
                <w:lang w:eastAsia="zh-CN"/>
              </w:rPr>
              <w:t>标准值</w:t>
            </w:r>
          </w:p>
        </w:tc>
        <w:tc>
          <w:tcPr>
            <w:tcW w:w="1107" w:type="dxa"/>
            <w:tcBorders>
              <w:top w:val="single" w:color="auto" w:sz="4" w:space="0"/>
              <w:left w:val="single" w:color="auto" w:sz="4" w:space="0"/>
              <w:right w:val="single" w:color="auto" w:sz="4" w:space="0"/>
            </w:tcBorders>
            <w:noWrap w:val="0"/>
            <w:vAlign w:val="center"/>
          </w:tcPr>
          <w:p>
            <w:pPr>
              <w:jc w:val="center"/>
              <w:rPr>
                <w:rFonts w:hint="eastAsia" w:ascii="仿宋_GB2312" w:eastAsia="仿宋_GB2312"/>
                <w:szCs w:val="21"/>
                <w:lang w:eastAsia="zh-CN"/>
              </w:rPr>
            </w:pPr>
            <w:r>
              <w:rPr>
                <w:rFonts w:hint="eastAsia" w:ascii="仿宋_GB2312" w:eastAsia="仿宋_GB2312"/>
                <w:szCs w:val="21"/>
                <w:lang w:val="en-US" w:eastAsia="zh-CN"/>
              </w:rPr>
              <w:t xml:space="preserve">        </w:t>
            </w:r>
            <w:r>
              <w:rPr>
                <w:rFonts w:hint="eastAsia" w:ascii="仿宋_GB2312" w:eastAsia="仿宋_GB2312"/>
                <w:szCs w:val="21"/>
                <w:lang w:eastAsia="zh-CN"/>
              </w:rPr>
              <w:t>分值</w:t>
            </w:r>
          </w:p>
        </w:tc>
        <w:tc>
          <w:tcPr>
            <w:tcW w:w="1098" w:type="dxa"/>
            <w:vMerge w:val="restart"/>
            <w:tcBorders>
              <w:top w:val="single" w:color="auto" w:sz="4" w:space="0"/>
              <w:left w:val="single" w:color="auto" w:sz="4" w:space="0"/>
              <w:right w:val="single" w:color="auto" w:sz="4" w:space="0"/>
            </w:tcBorders>
            <w:noWrap w:val="0"/>
            <w:vAlign w:val="center"/>
          </w:tcPr>
          <w:p>
            <w:pPr>
              <w:jc w:val="center"/>
              <w:rPr>
                <w:rFonts w:hint="eastAsia" w:ascii="仿宋_GB2312" w:eastAsia="仿宋_GB2312"/>
                <w:szCs w:val="21"/>
                <w:lang w:eastAsia="zh-CN"/>
              </w:rPr>
            </w:pPr>
            <w:r>
              <w:rPr>
                <w:rFonts w:hint="eastAsia" w:ascii="仿宋_GB2312" w:eastAsia="仿宋_GB2312"/>
                <w:szCs w:val="21"/>
                <w:lang w:eastAsia="zh-CN"/>
              </w:rPr>
              <w:t>数据来源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0" w:type="dxa"/>
          <w:trHeight w:val="465" w:hRule="atLeast"/>
        </w:trPr>
        <w:tc>
          <w:tcPr>
            <w:tcW w:w="687" w:type="dxa"/>
            <w:gridSpan w:val="2"/>
            <w:tcBorders>
              <w:top w:val="nil"/>
              <w:left w:val="single" w:color="auto" w:sz="4" w:space="0"/>
              <w:bottom w:val="single" w:color="auto" w:sz="4" w:space="0"/>
              <w:right w:val="single" w:color="auto" w:sz="4" w:space="0"/>
            </w:tcBorders>
            <w:noWrap w:val="0"/>
            <w:vAlign w:val="center"/>
          </w:tcPr>
          <w:p>
            <w:pPr>
              <w:jc w:val="left"/>
              <w:rPr>
                <w:rFonts w:ascii="仿宋_GB2312" w:eastAsia="仿宋_GB2312"/>
                <w:szCs w:val="21"/>
              </w:rPr>
            </w:pPr>
            <w:r>
              <w:rPr>
                <w:rFonts w:hint="eastAsia" w:ascii="仿宋_GB2312" w:eastAsia="仿宋_GB2312"/>
                <w:szCs w:val="21"/>
              </w:rPr>
              <w:t>一级指标</w:t>
            </w:r>
          </w:p>
        </w:tc>
        <w:tc>
          <w:tcPr>
            <w:tcW w:w="738" w:type="dxa"/>
            <w:tcBorders>
              <w:top w:val="nil"/>
              <w:left w:val="nil"/>
              <w:bottom w:val="single" w:color="auto" w:sz="4" w:space="0"/>
              <w:right w:val="single" w:color="auto" w:sz="4" w:space="0"/>
            </w:tcBorders>
            <w:noWrap w:val="0"/>
            <w:vAlign w:val="center"/>
          </w:tcPr>
          <w:p>
            <w:pPr>
              <w:jc w:val="left"/>
              <w:rPr>
                <w:rFonts w:ascii="仿宋_GB2312" w:eastAsia="仿宋_GB2312"/>
                <w:szCs w:val="21"/>
              </w:rPr>
            </w:pPr>
            <w:r>
              <w:rPr>
                <w:rFonts w:hint="eastAsia" w:ascii="仿宋_GB2312" w:eastAsia="仿宋_GB2312"/>
                <w:szCs w:val="21"/>
              </w:rPr>
              <w:t>二级指标</w:t>
            </w:r>
          </w:p>
        </w:tc>
        <w:tc>
          <w:tcPr>
            <w:tcW w:w="1316" w:type="dxa"/>
            <w:gridSpan w:val="2"/>
            <w:tcBorders>
              <w:top w:val="nil"/>
              <w:left w:val="nil"/>
              <w:bottom w:val="single" w:color="auto" w:sz="4" w:space="0"/>
              <w:right w:val="single" w:color="auto" w:sz="4" w:space="0"/>
            </w:tcBorders>
            <w:noWrap w:val="0"/>
            <w:vAlign w:val="center"/>
          </w:tcPr>
          <w:p>
            <w:pPr>
              <w:jc w:val="left"/>
              <w:rPr>
                <w:rFonts w:ascii="仿宋_GB2312" w:eastAsia="仿宋_GB2312"/>
                <w:szCs w:val="21"/>
              </w:rPr>
            </w:pPr>
            <w:r>
              <w:rPr>
                <w:rFonts w:hint="eastAsia" w:ascii="仿宋_GB2312" w:eastAsia="仿宋_GB2312"/>
                <w:szCs w:val="21"/>
              </w:rPr>
              <w:t>三级指标</w:t>
            </w:r>
          </w:p>
        </w:tc>
        <w:tc>
          <w:tcPr>
            <w:tcW w:w="3581" w:type="dxa"/>
            <w:gridSpan w:val="4"/>
            <w:tcBorders>
              <w:left w:val="single" w:color="auto" w:sz="4" w:space="0"/>
              <w:bottom w:val="single" w:color="auto" w:sz="4" w:space="0"/>
              <w:right w:val="single" w:color="auto" w:sz="4" w:space="0"/>
            </w:tcBorders>
            <w:noWrap w:val="0"/>
            <w:vAlign w:val="center"/>
          </w:tcPr>
          <w:p>
            <w:pPr>
              <w:jc w:val="left"/>
              <w:rPr>
                <w:rFonts w:ascii="仿宋_GB2312" w:eastAsia="仿宋_GB2312"/>
                <w:szCs w:val="21"/>
              </w:rPr>
            </w:pPr>
          </w:p>
        </w:tc>
        <w:tc>
          <w:tcPr>
            <w:tcW w:w="1108" w:type="dxa"/>
            <w:gridSpan w:val="2"/>
            <w:tcBorders>
              <w:left w:val="single" w:color="auto" w:sz="4" w:space="0"/>
              <w:bottom w:val="single" w:color="auto" w:sz="4" w:space="0"/>
              <w:right w:val="single" w:color="auto" w:sz="4" w:space="0"/>
            </w:tcBorders>
            <w:noWrap w:val="0"/>
            <w:vAlign w:val="center"/>
          </w:tcPr>
          <w:p>
            <w:pPr>
              <w:jc w:val="left"/>
              <w:rPr>
                <w:rFonts w:ascii="仿宋_GB2312" w:eastAsia="仿宋_GB2312"/>
                <w:szCs w:val="21"/>
              </w:rPr>
            </w:pPr>
          </w:p>
        </w:tc>
        <w:tc>
          <w:tcPr>
            <w:tcW w:w="1098" w:type="dxa"/>
            <w:vMerge w:val="continue"/>
            <w:tcBorders>
              <w:left w:val="single" w:color="auto" w:sz="4" w:space="0"/>
              <w:bottom w:val="single" w:color="auto" w:sz="4" w:space="0"/>
              <w:right w:val="single" w:color="auto" w:sz="4" w:space="0"/>
            </w:tcBorders>
            <w:noWrap w:val="0"/>
            <w:vAlign w:val="center"/>
          </w:tcPr>
          <w:p>
            <w:pPr>
              <w:jc w:val="center"/>
              <w:rPr>
                <w:rFonts w:ascii="仿宋_GB2312" w:eastAsia="仿宋_GB2312"/>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0" w:type="dxa"/>
          <w:trHeight w:val="402" w:hRule="atLeast"/>
        </w:trPr>
        <w:tc>
          <w:tcPr>
            <w:tcW w:w="687" w:type="dxa"/>
            <w:gridSpan w:val="2"/>
            <w:vMerge w:val="restart"/>
            <w:tcBorders>
              <w:top w:val="nil"/>
              <w:left w:val="single" w:color="auto" w:sz="4" w:space="0"/>
              <w:bottom w:val="single" w:color="auto" w:sz="4" w:space="0"/>
              <w:right w:val="single" w:color="auto" w:sz="4" w:space="0"/>
            </w:tcBorders>
            <w:noWrap w:val="0"/>
            <w:vAlign w:val="center"/>
          </w:tcPr>
          <w:p>
            <w:pPr>
              <w:jc w:val="left"/>
              <w:rPr>
                <w:rFonts w:hint="eastAsia" w:ascii="宋体" w:hAnsi="宋体" w:eastAsia="宋体" w:cs="宋体"/>
                <w:sz w:val="18"/>
                <w:szCs w:val="18"/>
              </w:rPr>
            </w:pPr>
            <w:r>
              <w:rPr>
                <w:rFonts w:hint="eastAsia" w:ascii="宋体" w:hAnsi="宋体" w:eastAsia="宋体" w:cs="宋体"/>
                <w:sz w:val="18"/>
                <w:szCs w:val="18"/>
              </w:rPr>
              <w:t>业务指标</w:t>
            </w:r>
          </w:p>
        </w:tc>
        <w:tc>
          <w:tcPr>
            <w:tcW w:w="738" w:type="dxa"/>
            <w:vMerge w:val="restart"/>
            <w:tcBorders>
              <w:top w:val="nil"/>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目标设定情况</w:t>
            </w:r>
          </w:p>
        </w:tc>
        <w:tc>
          <w:tcPr>
            <w:tcW w:w="1316" w:type="dxa"/>
            <w:gridSpan w:val="2"/>
            <w:tcBorders>
              <w:top w:val="nil"/>
              <w:left w:val="nil"/>
              <w:bottom w:val="single" w:color="auto" w:sz="4" w:space="0"/>
              <w:right w:val="single" w:color="auto" w:sz="4" w:space="0"/>
            </w:tcBorders>
            <w:noWrap w:val="0"/>
            <w:vAlign w:val="center"/>
          </w:tcPr>
          <w:p>
            <w:pPr>
              <w:jc w:val="left"/>
              <w:rPr>
                <w:rFonts w:hint="eastAsia" w:ascii="宋体" w:hAnsi="宋体" w:eastAsia="宋体" w:cs="宋体"/>
                <w:sz w:val="18"/>
                <w:szCs w:val="18"/>
              </w:rPr>
            </w:pPr>
            <w:r>
              <w:rPr>
                <w:rFonts w:hint="eastAsia" w:ascii="宋体" w:hAnsi="宋体" w:eastAsia="宋体" w:cs="宋体"/>
                <w:sz w:val="18"/>
                <w:szCs w:val="18"/>
              </w:rPr>
              <w:t>依据的充分性</w:t>
            </w:r>
          </w:p>
        </w:tc>
        <w:tc>
          <w:tcPr>
            <w:tcW w:w="3581" w:type="dxa"/>
            <w:gridSpan w:val="4"/>
            <w:tcBorders>
              <w:top w:val="nil"/>
              <w:left w:val="nil"/>
              <w:bottom w:val="single" w:color="auto" w:sz="4" w:space="0"/>
              <w:right w:val="single" w:color="auto" w:sz="4" w:space="0"/>
            </w:tcBorders>
            <w:noWrap w:val="0"/>
            <w:vAlign w:val="center"/>
          </w:tcPr>
          <w:p>
            <w:pPr>
              <w:jc w:val="left"/>
              <w:rPr>
                <w:rFonts w:hint="eastAsia" w:ascii="宋体" w:hAnsi="宋体" w:eastAsia="宋体" w:cs="宋体"/>
                <w:sz w:val="18"/>
                <w:szCs w:val="18"/>
              </w:rPr>
            </w:pPr>
            <w:r>
              <w:rPr>
                <w:rFonts w:hint="default" w:ascii="宋体" w:hAnsi="宋体" w:eastAsia="宋体" w:cs="宋体"/>
                <w:sz w:val="18"/>
                <w:szCs w:val="18"/>
                <w:lang w:eastAsia="zh-CN"/>
              </w:rPr>
              <w:t>目标设定依据充分得3分；每出现一项依据不充分的扣1分，扣完为止。</w:t>
            </w:r>
          </w:p>
        </w:tc>
        <w:tc>
          <w:tcPr>
            <w:tcW w:w="1108" w:type="dxa"/>
            <w:gridSpan w:val="2"/>
            <w:tcBorders>
              <w:top w:val="nil"/>
              <w:left w:val="nil"/>
              <w:bottom w:val="single" w:color="auto" w:sz="4" w:space="0"/>
              <w:right w:val="single" w:color="auto" w:sz="4" w:space="0"/>
            </w:tcBorders>
            <w:noWrap w:val="0"/>
            <w:vAlign w:val="center"/>
          </w:tcPr>
          <w:p>
            <w:pPr>
              <w:kinsoku/>
              <w:autoSpaceDE/>
              <w:autoSpaceDN w:val="0"/>
              <w:jc w:val="center"/>
              <w:textAlignment w:val="center"/>
              <w:rPr>
                <w:rFonts w:hint="eastAsia" w:ascii="宋体" w:hAnsi="宋体" w:eastAsia="宋体" w:cs="宋体"/>
                <w:sz w:val="18"/>
                <w:szCs w:val="18"/>
              </w:rPr>
            </w:pPr>
            <w:r>
              <w:rPr>
                <w:rFonts w:hint="default" w:ascii="宋体" w:hAnsi="宋体" w:eastAsia="宋体"/>
                <w:b w:val="0"/>
                <w:i w:val="0"/>
                <w:snapToGrid/>
                <w:color w:val="000000"/>
                <w:sz w:val="22"/>
                <w:u w:val="none"/>
                <w:lang w:eastAsia="zh-CN"/>
              </w:rPr>
              <w:t>3.0</w:t>
            </w:r>
          </w:p>
        </w:tc>
        <w:tc>
          <w:tcPr>
            <w:tcW w:w="1098"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0" w:type="dxa"/>
          <w:trHeight w:val="402" w:hRule="atLeast"/>
        </w:trPr>
        <w:tc>
          <w:tcPr>
            <w:tcW w:w="687" w:type="dxa"/>
            <w:gridSpan w:val="2"/>
            <w:vMerge w:val="continue"/>
            <w:tcBorders>
              <w:top w:val="nil"/>
              <w:left w:val="single" w:color="auto" w:sz="4" w:space="0"/>
              <w:bottom w:val="single" w:color="auto" w:sz="4" w:space="0"/>
              <w:right w:val="single" w:color="auto" w:sz="4" w:space="0"/>
            </w:tcBorders>
            <w:noWrap w:val="0"/>
            <w:vAlign w:val="center"/>
          </w:tcPr>
          <w:p>
            <w:pPr>
              <w:jc w:val="left"/>
              <w:rPr>
                <w:rFonts w:hint="eastAsia" w:ascii="宋体" w:hAnsi="宋体" w:eastAsia="宋体" w:cs="宋体"/>
                <w:sz w:val="18"/>
                <w:szCs w:val="18"/>
              </w:rPr>
            </w:pPr>
          </w:p>
        </w:tc>
        <w:tc>
          <w:tcPr>
            <w:tcW w:w="738"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宋体" w:hAnsi="宋体" w:eastAsia="宋体" w:cs="宋体"/>
                <w:sz w:val="18"/>
                <w:szCs w:val="18"/>
              </w:rPr>
            </w:pPr>
          </w:p>
        </w:tc>
        <w:tc>
          <w:tcPr>
            <w:tcW w:w="1316" w:type="dxa"/>
            <w:gridSpan w:val="2"/>
            <w:tcBorders>
              <w:top w:val="nil"/>
              <w:left w:val="nil"/>
              <w:bottom w:val="single" w:color="auto" w:sz="4" w:space="0"/>
              <w:right w:val="single" w:color="auto" w:sz="4" w:space="0"/>
            </w:tcBorders>
            <w:noWrap w:val="0"/>
            <w:vAlign w:val="center"/>
          </w:tcPr>
          <w:p>
            <w:pPr>
              <w:jc w:val="left"/>
              <w:rPr>
                <w:rFonts w:hint="eastAsia" w:ascii="宋体" w:hAnsi="宋体" w:eastAsia="宋体" w:cs="宋体"/>
                <w:sz w:val="18"/>
                <w:szCs w:val="18"/>
              </w:rPr>
            </w:pPr>
            <w:r>
              <w:rPr>
                <w:rFonts w:hint="eastAsia" w:ascii="宋体" w:hAnsi="宋体" w:eastAsia="宋体" w:cs="宋体"/>
                <w:sz w:val="18"/>
                <w:szCs w:val="18"/>
              </w:rPr>
              <w:t>目标的明确度</w:t>
            </w:r>
          </w:p>
        </w:tc>
        <w:tc>
          <w:tcPr>
            <w:tcW w:w="3581" w:type="dxa"/>
            <w:gridSpan w:val="4"/>
            <w:tcBorders>
              <w:top w:val="nil"/>
              <w:left w:val="nil"/>
              <w:bottom w:val="single" w:color="auto" w:sz="4" w:space="0"/>
              <w:right w:val="single" w:color="auto" w:sz="4" w:space="0"/>
            </w:tcBorders>
            <w:noWrap w:val="0"/>
            <w:vAlign w:val="center"/>
          </w:tcPr>
          <w:p>
            <w:pPr>
              <w:kinsoku/>
              <w:autoSpaceDE/>
              <w:autoSpaceDN w:val="0"/>
              <w:jc w:val="left"/>
              <w:textAlignment w:val="center"/>
              <w:rPr>
                <w:rFonts w:hint="eastAsia" w:ascii="宋体" w:hAnsi="宋体" w:eastAsia="宋体" w:cs="宋体"/>
                <w:sz w:val="18"/>
                <w:szCs w:val="18"/>
              </w:rPr>
            </w:pPr>
            <w:r>
              <w:rPr>
                <w:rFonts w:hint="default" w:ascii="宋体" w:hAnsi="宋体" w:eastAsia="宋体" w:cs="宋体"/>
                <w:sz w:val="18"/>
                <w:szCs w:val="18"/>
                <w:lang w:eastAsia="zh-CN"/>
              </w:rPr>
              <w:t>20</w:t>
            </w:r>
            <w:r>
              <w:rPr>
                <w:rFonts w:hint="eastAsia" w:ascii="宋体" w:hAnsi="宋体" w:eastAsia="宋体" w:cs="宋体"/>
                <w:sz w:val="18"/>
                <w:szCs w:val="18"/>
                <w:lang w:val="en-US" w:eastAsia="zh-CN"/>
              </w:rPr>
              <w:t>21</w:t>
            </w:r>
            <w:r>
              <w:rPr>
                <w:rFonts w:hint="default" w:ascii="宋体" w:hAnsi="宋体" w:eastAsia="宋体" w:cs="宋体"/>
                <w:sz w:val="18"/>
                <w:szCs w:val="18"/>
                <w:lang w:eastAsia="zh-CN"/>
              </w:rPr>
              <w:t>年目标中80%以上为量化的目标得</w:t>
            </w:r>
            <w:r>
              <w:rPr>
                <w:rFonts w:hint="eastAsia" w:ascii="宋体" w:hAnsi="宋体" w:eastAsia="宋体" w:cs="宋体"/>
                <w:sz w:val="18"/>
                <w:szCs w:val="18"/>
                <w:lang w:val="en-US" w:eastAsia="zh-CN"/>
              </w:rPr>
              <w:t>5</w:t>
            </w:r>
            <w:r>
              <w:rPr>
                <w:rFonts w:hint="default" w:ascii="宋体" w:hAnsi="宋体" w:eastAsia="宋体" w:cs="宋体"/>
                <w:sz w:val="18"/>
                <w:szCs w:val="18"/>
                <w:lang w:eastAsia="zh-CN"/>
              </w:rPr>
              <w:t>分，60%以上为量化目标得2分，40%以上为量化目标得1分。</w:t>
            </w:r>
          </w:p>
        </w:tc>
        <w:tc>
          <w:tcPr>
            <w:tcW w:w="1108" w:type="dxa"/>
            <w:gridSpan w:val="2"/>
            <w:tcBorders>
              <w:top w:val="nil"/>
              <w:left w:val="nil"/>
              <w:bottom w:val="single" w:color="auto" w:sz="4" w:space="0"/>
              <w:right w:val="single" w:color="auto" w:sz="4" w:space="0"/>
            </w:tcBorders>
            <w:noWrap w:val="0"/>
            <w:vAlign w:val="center"/>
          </w:tcPr>
          <w:p>
            <w:pPr>
              <w:kinsoku/>
              <w:autoSpaceDE/>
              <w:autoSpaceDN w:val="0"/>
              <w:jc w:val="center"/>
              <w:textAlignment w:val="center"/>
              <w:rPr>
                <w:rFonts w:hint="eastAsia" w:ascii="宋体" w:hAnsi="宋体" w:eastAsia="宋体" w:cs="宋体"/>
                <w:sz w:val="18"/>
                <w:szCs w:val="18"/>
              </w:rPr>
            </w:pPr>
            <w:r>
              <w:rPr>
                <w:rFonts w:hint="eastAsia" w:ascii="宋体" w:hAnsi="宋体" w:eastAsia="宋体"/>
                <w:b w:val="0"/>
                <w:i w:val="0"/>
                <w:snapToGrid/>
                <w:color w:val="000000"/>
                <w:sz w:val="22"/>
                <w:u w:val="none"/>
                <w:lang w:val="en-US" w:eastAsia="zh-CN"/>
              </w:rPr>
              <w:t>5</w:t>
            </w:r>
            <w:r>
              <w:rPr>
                <w:rFonts w:hint="default" w:ascii="宋体" w:hAnsi="宋体" w:eastAsia="宋体"/>
                <w:b w:val="0"/>
                <w:i w:val="0"/>
                <w:snapToGrid/>
                <w:color w:val="000000"/>
                <w:sz w:val="22"/>
                <w:u w:val="none"/>
                <w:lang w:eastAsia="zh-CN"/>
              </w:rPr>
              <w:t>.0</w:t>
            </w:r>
          </w:p>
        </w:tc>
        <w:tc>
          <w:tcPr>
            <w:tcW w:w="1098"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0" w:type="dxa"/>
          <w:trHeight w:val="402" w:hRule="atLeast"/>
        </w:trPr>
        <w:tc>
          <w:tcPr>
            <w:tcW w:w="687" w:type="dxa"/>
            <w:gridSpan w:val="2"/>
            <w:vMerge w:val="continue"/>
            <w:tcBorders>
              <w:top w:val="nil"/>
              <w:left w:val="single" w:color="auto" w:sz="4" w:space="0"/>
              <w:bottom w:val="single" w:color="auto" w:sz="4" w:space="0"/>
              <w:right w:val="single" w:color="auto" w:sz="4" w:space="0"/>
            </w:tcBorders>
            <w:noWrap w:val="0"/>
            <w:vAlign w:val="center"/>
          </w:tcPr>
          <w:p>
            <w:pPr>
              <w:jc w:val="left"/>
              <w:rPr>
                <w:rFonts w:hint="eastAsia" w:ascii="宋体" w:hAnsi="宋体" w:eastAsia="宋体" w:cs="宋体"/>
                <w:sz w:val="18"/>
                <w:szCs w:val="18"/>
              </w:rPr>
            </w:pPr>
          </w:p>
        </w:tc>
        <w:tc>
          <w:tcPr>
            <w:tcW w:w="738"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宋体" w:hAnsi="宋体" w:eastAsia="宋体" w:cs="宋体"/>
                <w:sz w:val="18"/>
                <w:szCs w:val="18"/>
              </w:rPr>
            </w:pPr>
          </w:p>
        </w:tc>
        <w:tc>
          <w:tcPr>
            <w:tcW w:w="1316" w:type="dxa"/>
            <w:gridSpan w:val="2"/>
            <w:tcBorders>
              <w:top w:val="nil"/>
              <w:left w:val="nil"/>
              <w:bottom w:val="single" w:color="auto" w:sz="4" w:space="0"/>
              <w:right w:val="single" w:color="auto" w:sz="4" w:space="0"/>
            </w:tcBorders>
            <w:noWrap w:val="0"/>
            <w:vAlign w:val="center"/>
          </w:tcPr>
          <w:p>
            <w:pPr>
              <w:jc w:val="left"/>
              <w:rPr>
                <w:rFonts w:hint="eastAsia" w:ascii="宋体" w:hAnsi="宋体" w:eastAsia="宋体" w:cs="宋体"/>
                <w:sz w:val="18"/>
                <w:szCs w:val="18"/>
              </w:rPr>
            </w:pPr>
            <w:r>
              <w:rPr>
                <w:rFonts w:hint="eastAsia" w:ascii="宋体" w:hAnsi="宋体" w:eastAsia="宋体" w:cs="宋体"/>
                <w:sz w:val="18"/>
                <w:szCs w:val="18"/>
              </w:rPr>
              <w:t>目标的合理性</w:t>
            </w:r>
          </w:p>
        </w:tc>
        <w:tc>
          <w:tcPr>
            <w:tcW w:w="3581" w:type="dxa"/>
            <w:gridSpan w:val="4"/>
            <w:tcBorders>
              <w:top w:val="nil"/>
              <w:left w:val="nil"/>
              <w:bottom w:val="single" w:color="auto" w:sz="4" w:space="0"/>
              <w:right w:val="single" w:color="auto" w:sz="4" w:space="0"/>
            </w:tcBorders>
            <w:noWrap w:val="0"/>
            <w:vAlign w:val="center"/>
          </w:tcPr>
          <w:p>
            <w:pPr>
              <w:jc w:val="left"/>
              <w:rPr>
                <w:rFonts w:hint="eastAsia" w:ascii="宋体" w:hAnsi="宋体" w:eastAsia="宋体" w:cs="宋体"/>
                <w:sz w:val="18"/>
                <w:szCs w:val="18"/>
                <w:lang w:eastAsia="zh-CN"/>
              </w:rPr>
            </w:pPr>
            <w:r>
              <w:rPr>
                <w:rFonts w:hint="default" w:ascii="宋体" w:hAnsi="宋体" w:eastAsia="宋体" w:cs="宋体"/>
                <w:sz w:val="18"/>
                <w:szCs w:val="18"/>
                <w:lang w:eastAsia="zh-CN"/>
              </w:rPr>
              <w:t>目标符合上级考核要求及区委、区政府重点工作任务的得</w:t>
            </w:r>
            <w:r>
              <w:rPr>
                <w:rFonts w:hint="eastAsia" w:ascii="宋体" w:hAnsi="宋体" w:eastAsia="宋体" w:cs="宋体"/>
                <w:sz w:val="18"/>
                <w:szCs w:val="18"/>
                <w:lang w:val="en-US" w:eastAsia="zh-CN"/>
              </w:rPr>
              <w:t>5</w:t>
            </w:r>
            <w:r>
              <w:rPr>
                <w:rFonts w:hint="default" w:ascii="宋体" w:hAnsi="宋体" w:eastAsia="宋体" w:cs="宋体"/>
                <w:sz w:val="18"/>
                <w:szCs w:val="18"/>
                <w:lang w:eastAsia="zh-CN"/>
              </w:rPr>
              <w:t>分，每出现一项不符合的扣1分，扣完为止。</w:t>
            </w:r>
          </w:p>
        </w:tc>
        <w:tc>
          <w:tcPr>
            <w:tcW w:w="1108" w:type="dxa"/>
            <w:gridSpan w:val="2"/>
            <w:tcBorders>
              <w:top w:val="nil"/>
              <w:left w:val="nil"/>
              <w:bottom w:val="single" w:color="auto" w:sz="4" w:space="0"/>
              <w:right w:val="single" w:color="auto" w:sz="4" w:space="0"/>
            </w:tcBorders>
            <w:noWrap w:val="0"/>
            <w:vAlign w:val="center"/>
          </w:tcPr>
          <w:p>
            <w:pPr>
              <w:kinsoku/>
              <w:autoSpaceDE/>
              <w:autoSpaceDN w:val="0"/>
              <w:jc w:val="center"/>
              <w:textAlignment w:val="center"/>
              <w:rPr>
                <w:rFonts w:hint="eastAsia" w:ascii="宋体" w:hAnsi="宋体" w:eastAsia="宋体" w:cs="宋体"/>
                <w:sz w:val="18"/>
                <w:szCs w:val="18"/>
              </w:rPr>
            </w:pPr>
            <w:r>
              <w:rPr>
                <w:rFonts w:hint="eastAsia" w:ascii="宋体" w:hAnsi="宋体" w:eastAsia="宋体"/>
                <w:b w:val="0"/>
                <w:i w:val="0"/>
                <w:snapToGrid/>
                <w:color w:val="000000"/>
                <w:sz w:val="22"/>
                <w:u w:val="none"/>
                <w:lang w:val="en-US" w:eastAsia="zh-CN"/>
              </w:rPr>
              <w:t>5</w:t>
            </w:r>
            <w:r>
              <w:rPr>
                <w:rFonts w:hint="default" w:ascii="宋体" w:hAnsi="宋体" w:eastAsia="宋体"/>
                <w:b w:val="0"/>
                <w:i w:val="0"/>
                <w:snapToGrid/>
                <w:color w:val="000000"/>
                <w:sz w:val="22"/>
                <w:u w:val="none"/>
                <w:lang w:eastAsia="zh-CN"/>
              </w:rPr>
              <w:t>.0</w:t>
            </w:r>
          </w:p>
        </w:tc>
        <w:tc>
          <w:tcPr>
            <w:tcW w:w="1098"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0" w:type="dxa"/>
          <w:trHeight w:val="1116" w:hRule="atLeast"/>
        </w:trPr>
        <w:tc>
          <w:tcPr>
            <w:tcW w:w="687" w:type="dxa"/>
            <w:gridSpan w:val="2"/>
            <w:vMerge w:val="continue"/>
            <w:tcBorders>
              <w:top w:val="nil"/>
              <w:left w:val="single" w:color="auto" w:sz="4" w:space="0"/>
              <w:bottom w:val="single" w:color="auto" w:sz="4" w:space="0"/>
              <w:right w:val="single" w:color="auto" w:sz="4" w:space="0"/>
            </w:tcBorders>
            <w:noWrap w:val="0"/>
            <w:vAlign w:val="center"/>
          </w:tcPr>
          <w:p>
            <w:pPr>
              <w:jc w:val="left"/>
              <w:rPr>
                <w:rFonts w:hint="eastAsia" w:ascii="宋体" w:hAnsi="宋体" w:eastAsia="宋体" w:cs="宋体"/>
                <w:sz w:val="18"/>
                <w:szCs w:val="18"/>
              </w:rPr>
            </w:pPr>
          </w:p>
        </w:tc>
        <w:tc>
          <w:tcPr>
            <w:tcW w:w="738" w:type="dxa"/>
            <w:vMerge w:val="restart"/>
            <w:tcBorders>
              <w:top w:val="nil"/>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目标完成程度</w:t>
            </w:r>
          </w:p>
        </w:tc>
        <w:tc>
          <w:tcPr>
            <w:tcW w:w="1316" w:type="dxa"/>
            <w:gridSpan w:val="2"/>
            <w:tcBorders>
              <w:top w:val="nil"/>
              <w:left w:val="nil"/>
              <w:bottom w:val="single" w:color="auto" w:sz="4" w:space="0"/>
              <w:right w:val="single" w:color="auto" w:sz="4" w:space="0"/>
            </w:tcBorders>
            <w:noWrap w:val="0"/>
            <w:vAlign w:val="center"/>
          </w:tcPr>
          <w:p>
            <w:pPr>
              <w:jc w:val="left"/>
              <w:rPr>
                <w:rFonts w:hint="eastAsia" w:ascii="宋体" w:hAnsi="宋体" w:eastAsia="宋体" w:cs="宋体"/>
                <w:sz w:val="18"/>
                <w:szCs w:val="18"/>
              </w:rPr>
            </w:pPr>
            <w:r>
              <w:rPr>
                <w:rFonts w:hint="eastAsia" w:ascii="宋体" w:hAnsi="宋体" w:eastAsia="宋体" w:cs="宋体"/>
                <w:sz w:val="18"/>
                <w:szCs w:val="18"/>
              </w:rPr>
              <w:t>目标完成率</w:t>
            </w:r>
          </w:p>
        </w:tc>
        <w:tc>
          <w:tcPr>
            <w:tcW w:w="3581" w:type="dxa"/>
            <w:gridSpan w:val="4"/>
            <w:tcBorders>
              <w:top w:val="nil"/>
              <w:left w:val="nil"/>
              <w:bottom w:val="single" w:color="auto" w:sz="4" w:space="0"/>
              <w:right w:val="single" w:color="auto" w:sz="4" w:space="0"/>
            </w:tcBorders>
            <w:noWrap w:val="0"/>
            <w:vAlign w:val="center"/>
          </w:tcPr>
          <w:p>
            <w:pPr>
              <w:jc w:val="left"/>
              <w:rPr>
                <w:rFonts w:hint="default" w:ascii="宋体" w:hAnsi="宋体" w:eastAsia="宋体" w:cs="宋体"/>
                <w:sz w:val="18"/>
                <w:szCs w:val="18"/>
                <w:lang w:val="en-US" w:eastAsia="zh-CN"/>
              </w:rPr>
            </w:pPr>
            <w:r>
              <w:rPr>
                <w:rFonts w:hint="default" w:ascii="宋体" w:hAnsi="宋体" w:eastAsia="宋体" w:cs="宋体"/>
                <w:sz w:val="18"/>
                <w:szCs w:val="18"/>
                <w:lang w:eastAsia="zh-CN"/>
              </w:rPr>
              <w:t>完成</w:t>
            </w:r>
            <w:r>
              <w:rPr>
                <w:rFonts w:hint="eastAsia" w:ascii="宋体" w:hAnsi="宋体" w:eastAsia="宋体" w:cs="宋体"/>
                <w:sz w:val="18"/>
                <w:szCs w:val="18"/>
                <w:lang w:eastAsia="zh-CN"/>
              </w:rPr>
              <w:t>党史学习教育目标</w:t>
            </w:r>
            <w:r>
              <w:rPr>
                <w:rFonts w:hint="default" w:ascii="宋体" w:hAnsi="宋体" w:eastAsia="宋体" w:cs="宋体"/>
                <w:sz w:val="18"/>
                <w:szCs w:val="18"/>
                <w:lang w:eastAsia="zh-CN"/>
              </w:rPr>
              <w:t>得1</w:t>
            </w:r>
            <w:r>
              <w:rPr>
                <w:rFonts w:hint="eastAsia" w:ascii="宋体" w:hAnsi="宋体" w:eastAsia="宋体" w:cs="宋体"/>
                <w:sz w:val="18"/>
                <w:szCs w:val="18"/>
                <w:lang w:val="en-US" w:eastAsia="zh-CN"/>
              </w:rPr>
              <w:t>5</w:t>
            </w:r>
            <w:r>
              <w:rPr>
                <w:rFonts w:hint="default" w:ascii="宋体" w:hAnsi="宋体" w:eastAsia="宋体" w:cs="宋体"/>
                <w:sz w:val="18"/>
                <w:szCs w:val="18"/>
                <w:lang w:eastAsia="zh-CN"/>
              </w:rPr>
              <w:t>分，完成进度50%以上的得7分；对应完成50%以下或未完成任务的不得分。</w:t>
            </w:r>
          </w:p>
        </w:tc>
        <w:tc>
          <w:tcPr>
            <w:tcW w:w="1108" w:type="dxa"/>
            <w:gridSpan w:val="2"/>
            <w:tcBorders>
              <w:top w:val="nil"/>
              <w:left w:val="nil"/>
              <w:bottom w:val="single" w:color="auto" w:sz="4" w:space="0"/>
              <w:right w:val="single" w:color="auto" w:sz="4" w:space="0"/>
            </w:tcBorders>
            <w:noWrap w:val="0"/>
            <w:vAlign w:val="center"/>
          </w:tcPr>
          <w:p>
            <w:pPr>
              <w:kinsoku/>
              <w:autoSpaceDE/>
              <w:autoSpaceDN w:val="0"/>
              <w:jc w:val="center"/>
              <w:textAlignment w:val="center"/>
              <w:rPr>
                <w:rFonts w:hint="default" w:ascii="宋体" w:hAnsi="宋体" w:eastAsia="宋体" w:cs="宋体"/>
                <w:sz w:val="18"/>
                <w:szCs w:val="18"/>
                <w:lang w:val="en-US" w:eastAsia="zh-CN"/>
              </w:rPr>
            </w:pPr>
            <w:r>
              <w:rPr>
                <w:rFonts w:hint="default" w:ascii="宋体" w:hAnsi="宋体" w:eastAsia="宋体"/>
                <w:b w:val="0"/>
                <w:i w:val="0"/>
                <w:snapToGrid/>
                <w:color w:val="000000"/>
                <w:sz w:val="22"/>
                <w:u w:val="none"/>
                <w:lang w:eastAsia="zh-CN"/>
              </w:rPr>
              <w:t>1</w:t>
            </w:r>
            <w:r>
              <w:rPr>
                <w:rFonts w:hint="eastAsia" w:ascii="宋体" w:hAnsi="宋体" w:eastAsia="宋体"/>
                <w:b w:val="0"/>
                <w:i w:val="0"/>
                <w:snapToGrid/>
                <w:color w:val="000000"/>
                <w:sz w:val="22"/>
                <w:u w:val="none"/>
                <w:lang w:val="en-US" w:eastAsia="zh-CN"/>
              </w:rPr>
              <w:t>5</w:t>
            </w:r>
            <w:r>
              <w:rPr>
                <w:rFonts w:hint="default" w:ascii="宋体" w:hAnsi="宋体" w:eastAsia="宋体"/>
                <w:b w:val="0"/>
                <w:i w:val="0"/>
                <w:snapToGrid/>
                <w:color w:val="000000"/>
                <w:sz w:val="22"/>
                <w:u w:val="none"/>
                <w:lang w:eastAsia="zh-CN"/>
              </w:rPr>
              <w:t>.0</w:t>
            </w:r>
          </w:p>
        </w:tc>
        <w:tc>
          <w:tcPr>
            <w:tcW w:w="1098"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0" w:type="dxa"/>
          <w:trHeight w:val="1278" w:hRule="atLeast"/>
        </w:trPr>
        <w:tc>
          <w:tcPr>
            <w:tcW w:w="687" w:type="dxa"/>
            <w:gridSpan w:val="2"/>
            <w:vMerge w:val="continue"/>
            <w:tcBorders>
              <w:top w:val="nil"/>
              <w:left w:val="single" w:color="auto" w:sz="4" w:space="0"/>
              <w:bottom w:val="single" w:color="auto" w:sz="4" w:space="0"/>
              <w:right w:val="single" w:color="auto" w:sz="4" w:space="0"/>
            </w:tcBorders>
            <w:noWrap w:val="0"/>
            <w:vAlign w:val="center"/>
          </w:tcPr>
          <w:p>
            <w:pPr>
              <w:jc w:val="left"/>
              <w:rPr>
                <w:rFonts w:hint="eastAsia" w:ascii="宋体" w:hAnsi="宋体" w:eastAsia="宋体" w:cs="宋体"/>
                <w:sz w:val="18"/>
                <w:szCs w:val="18"/>
              </w:rPr>
            </w:pPr>
          </w:p>
        </w:tc>
        <w:tc>
          <w:tcPr>
            <w:tcW w:w="738"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宋体" w:hAnsi="宋体" w:eastAsia="宋体" w:cs="宋体"/>
                <w:sz w:val="18"/>
                <w:szCs w:val="18"/>
              </w:rPr>
            </w:pPr>
          </w:p>
        </w:tc>
        <w:tc>
          <w:tcPr>
            <w:tcW w:w="1316" w:type="dxa"/>
            <w:gridSpan w:val="2"/>
            <w:tcBorders>
              <w:top w:val="nil"/>
              <w:left w:val="nil"/>
              <w:bottom w:val="single" w:color="auto" w:sz="4" w:space="0"/>
              <w:right w:val="single" w:color="auto" w:sz="4" w:space="0"/>
            </w:tcBorders>
            <w:noWrap w:val="0"/>
            <w:vAlign w:val="center"/>
          </w:tcPr>
          <w:p>
            <w:pPr>
              <w:jc w:val="left"/>
              <w:rPr>
                <w:rFonts w:hint="eastAsia" w:ascii="宋体" w:hAnsi="宋体" w:eastAsia="宋体" w:cs="宋体"/>
                <w:sz w:val="18"/>
                <w:szCs w:val="18"/>
              </w:rPr>
            </w:pPr>
            <w:r>
              <w:rPr>
                <w:rFonts w:hint="eastAsia" w:ascii="宋体" w:hAnsi="宋体" w:eastAsia="宋体" w:cs="宋体"/>
                <w:sz w:val="18"/>
                <w:szCs w:val="18"/>
              </w:rPr>
              <w:t>目标完成质量</w:t>
            </w:r>
          </w:p>
        </w:tc>
        <w:tc>
          <w:tcPr>
            <w:tcW w:w="3581" w:type="dxa"/>
            <w:gridSpan w:val="4"/>
            <w:tcBorders>
              <w:top w:val="nil"/>
              <w:left w:val="nil"/>
              <w:bottom w:val="single" w:color="auto" w:sz="4" w:space="0"/>
              <w:right w:val="single" w:color="auto" w:sz="4" w:space="0"/>
            </w:tcBorders>
            <w:noWrap w:val="0"/>
            <w:vAlign w:val="center"/>
          </w:tcPr>
          <w:p>
            <w:pPr>
              <w:kinsoku/>
              <w:autoSpaceDE/>
              <w:autoSpaceDN w:val="0"/>
              <w:jc w:val="left"/>
              <w:textAlignment w:val="center"/>
              <w:rPr>
                <w:rFonts w:hint="default" w:ascii="宋体" w:hAnsi="宋体" w:eastAsia="宋体" w:cs="宋体"/>
                <w:sz w:val="18"/>
                <w:szCs w:val="18"/>
                <w:lang w:val="en-US" w:eastAsia="zh-CN"/>
              </w:rPr>
            </w:pPr>
            <w:r>
              <w:rPr>
                <w:rFonts w:hint="default" w:ascii="宋体" w:hAnsi="宋体" w:eastAsia="宋体" w:cs="宋体"/>
                <w:sz w:val="18"/>
                <w:szCs w:val="18"/>
                <w:lang w:eastAsia="zh-CN"/>
              </w:rPr>
              <w:t>按申报进度完成已申报项目工作进度的得</w:t>
            </w:r>
            <w:r>
              <w:rPr>
                <w:rFonts w:hint="eastAsia" w:ascii="宋体" w:hAnsi="宋体" w:eastAsia="宋体" w:cs="宋体"/>
                <w:sz w:val="18"/>
                <w:szCs w:val="18"/>
                <w:lang w:val="en-US" w:eastAsia="zh-CN"/>
              </w:rPr>
              <w:t>6</w:t>
            </w:r>
            <w:r>
              <w:rPr>
                <w:rFonts w:hint="default" w:ascii="宋体" w:hAnsi="宋体" w:eastAsia="宋体" w:cs="宋体"/>
                <w:sz w:val="18"/>
                <w:szCs w:val="18"/>
                <w:lang w:eastAsia="zh-CN"/>
              </w:rPr>
              <w:t>分，完成进度超过70%得</w:t>
            </w:r>
            <w:r>
              <w:rPr>
                <w:rFonts w:hint="eastAsia" w:ascii="宋体" w:hAnsi="宋体" w:eastAsia="宋体" w:cs="宋体"/>
                <w:sz w:val="18"/>
                <w:szCs w:val="18"/>
                <w:lang w:val="en-US" w:eastAsia="zh-CN"/>
              </w:rPr>
              <w:t>3</w:t>
            </w:r>
            <w:r>
              <w:rPr>
                <w:rFonts w:hint="default" w:ascii="宋体" w:hAnsi="宋体" w:eastAsia="宋体" w:cs="宋体"/>
                <w:sz w:val="18"/>
                <w:szCs w:val="18"/>
                <w:lang w:eastAsia="zh-CN"/>
              </w:rPr>
              <w:t>分，不足70%的不得分。</w:t>
            </w:r>
          </w:p>
        </w:tc>
        <w:tc>
          <w:tcPr>
            <w:tcW w:w="1108" w:type="dxa"/>
            <w:gridSpan w:val="2"/>
            <w:tcBorders>
              <w:top w:val="nil"/>
              <w:left w:val="nil"/>
              <w:bottom w:val="single" w:color="auto" w:sz="4" w:space="0"/>
              <w:right w:val="single" w:color="auto" w:sz="4" w:space="0"/>
            </w:tcBorders>
            <w:noWrap w:val="0"/>
            <w:vAlign w:val="center"/>
          </w:tcPr>
          <w:p>
            <w:pPr>
              <w:kinsoku/>
              <w:autoSpaceDE/>
              <w:autoSpaceDN w:val="0"/>
              <w:jc w:val="center"/>
              <w:textAlignment w:val="center"/>
              <w:rPr>
                <w:rFonts w:hint="default" w:ascii="宋体" w:hAnsi="宋体" w:eastAsia="宋体" w:cs="宋体"/>
                <w:sz w:val="18"/>
                <w:szCs w:val="18"/>
                <w:lang w:val="en-US" w:eastAsia="zh-CN"/>
              </w:rPr>
            </w:pPr>
            <w:r>
              <w:rPr>
                <w:rFonts w:hint="default" w:ascii="宋体" w:hAnsi="宋体" w:eastAsia="宋体"/>
                <w:b w:val="0"/>
                <w:i w:val="0"/>
                <w:snapToGrid/>
                <w:color w:val="000000"/>
                <w:sz w:val="22"/>
                <w:u w:val="none"/>
                <w:lang w:eastAsia="zh-CN"/>
              </w:rPr>
              <w:t>6.0</w:t>
            </w:r>
          </w:p>
        </w:tc>
        <w:tc>
          <w:tcPr>
            <w:tcW w:w="1098"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20" w:type="dxa"/>
          <w:trHeight w:val="402" w:hRule="atLeast"/>
        </w:trPr>
        <w:tc>
          <w:tcPr>
            <w:tcW w:w="687" w:type="dxa"/>
            <w:gridSpan w:val="2"/>
            <w:vMerge w:val="continue"/>
            <w:tcBorders>
              <w:top w:val="nil"/>
              <w:left w:val="single" w:color="auto" w:sz="4" w:space="0"/>
              <w:bottom w:val="single" w:color="auto" w:sz="4" w:space="0"/>
              <w:right w:val="single" w:color="auto" w:sz="4" w:space="0"/>
            </w:tcBorders>
            <w:noWrap w:val="0"/>
            <w:vAlign w:val="center"/>
          </w:tcPr>
          <w:p>
            <w:pPr>
              <w:jc w:val="left"/>
              <w:rPr>
                <w:rFonts w:hint="eastAsia" w:ascii="宋体" w:hAnsi="宋体" w:eastAsia="宋体" w:cs="宋体"/>
                <w:sz w:val="18"/>
                <w:szCs w:val="18"/>
              </w:rPr>
            </w:pPr>
          </w:p>
        </w:tc>
        <w:tc>
          <w:tcPr>
            <w:tcW w:w="738" w:type="dxa"/>
            <w:tcBorders>
              <w:top w:val="nil"/>
              <w:left w:val="single" w:color="auto" w:sz="4" w:space="0"/>
              <w:right w:val="single" w:color="auto" w:sz="4" w:space="0"/>
            </w:tcBorders>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组织管理水平</w:t>
            </w:r>
          </w:p>
        </w:tc>
        <w:tc>
          <w:tcPr>
            <w:tcW w:w="1316" w:type="dxa"/>
            <w:gridSpan w:val="2"/>
            <w:tcBorders>
              <w:top w:val="nil"/>
              <w:left w:val="nil"/>
              <w:bottom w:val="single" w:color="auto" w:sz="4" w:space="0"/>
              <w:right w:val="single" w:color="auto" w:sz="4" w:space="0"/>
            </w:tcBorders>
            <w:noWrap w:val="0"/>
            <w:vAlign w:val="center"/>
          </w:tcPr>
          <w:p>
            <w:pPr>
              <w:jc w:val="left"/>
              <w:rPr>
                <w:rFonts w:hint="eastAsia" w:ascii="宋体" w:hAnsi="宋体" w:eastAsia="宋体" w:cs="宋体"/>
                <w:sz w:val="18"/>
                <w:szCs w:val="18"/>
              </w:rPr>
            </w:pPr>
            <w:r>
              <w:rPr>
                <w:rFonts w:hint="eastAsia" w:ascii="宋体" w:hAnsi="宋体" w:eastAsia="宋体" w:cs="宋体"/>
                <w:sz w:val="18"/>
                <w:szCs w:val="18"/>
              </w:rPr>
              <w:t>管理制度保障</w:t>
            </w:r>
          </w:p>
        </w:tc>
        <w:tc>
          <w:tcPr>
            <w:tcW w:w="3581" w:type="dxa"/>
            <w:gridSpan w:val="4"/>
            <w:tcBorders>
              <w:top w:val="nil"/>
              <w:left w:val="nil"/>
              <w:bottom w:val="single" w:color="auto" w:sz="4" w:space="0"/>
              <w:right w:val="single" w:color="auto" w:sz="4" w:space="0"/>
            </w:tcBorders>
            <w:noWrap w:val="0"/>
            <w:vAlign w:val="center"/>
          </w:tcPr>
          <w:p>
            <w:pPr>
              <w:kinsoku/>
              <w:autoSpaceDE/>
              <w:autoSpaceDN w:val="0"/>
              <w:jc w:val="left"/>
              <w:textAlignment w:val="center"/>
              <w:rPr>
                <w:rFonts w:hint="eastAsia" w:ascii="宋体" w:hAnsi="宋体" w:eastAsia="宋体" w:cs="宋体"/>
                <w:sz w:val="18"/>
                <w:szCs w:val="18"/>
              </w:rPr>
            </w:pPr>
            <w:r>
              <w:rPr>
                <w:rFonts w:hint="default" w:ascii="宋体" w:hAnsi="宋体" w:eastAsia="宋体" w:cs="宋体"/>
                <w:sz w:val="18"/>
                <w:szCs w:val="18"/>
                <w:lang w:eastAsia="zh-CN"/>
              </w:rPr>
              <w:t>管理制度、实施方案、考核制度健全，并严格执行得</w:t>
            </w:r>
            <w:r>
              <w:rPr>
                <w:rFonts w:hint="eastAsia" w:ascii="宋体" w:hAnsi="宋体" w:eastAsia="宋体" w:cs="宋体"/>
                <w:sz w:val="18"/>
                <w:szCs w:val="18"/>
                <w:lang w:val="en-US" w:eastAsia="zh-CN"/>
              </w:rPr>
              <w:t>10</w:t>
            </w:r>
            <w:r>
              <w:rPr>
                <w:rFonts w:hint="default" w:ascii="宋体" w:hAnsi="宋体" w:eastAsia="宋体" w:cs="宋体"/>
                <w:sz w:val="18"/>
                <w:szCs w:val="18"/>
                <w:lang w:eastAsia="zh-CN"/>
              </w:rPr>
              <w:t>分，管理制度、实施方案、考核制度健全但有部分未严格执行4分，管理制度、实施方案、考核制度健全但未执行得1分。</w:t>
            </w:r>
          </w:p>
        </w:tc>
        <w:tc>
          <w:tcPr>
            <w:tcW w:w="1108" w:type="dxa"/>
            <w:gridSpan w:val="2"/>
            <w:tcBorders>
              <w:top w:val="nil"/>
              <w:left w:val="nil"/>
              <w:bottom w:val="single" w:color="auto" w:sz="4" w:space="0"/>
              <w:right w:val="single" w:color="auto" w:sz="4" w:space="0"/>
            </w:tcBorders>
            <w:noWrap w:val="0"/>
            <w:vAlign w:val="center"/>
          </w:tcPr>
          <w:p>
            <w:pPr>
              <w:kinsoku/>
              <w:autoSpaceDE/>
              <w:autoSpaceDN w:val="0"/>
              <w:jc w:val="center"/>
              <w:textAlignment w:val="center"/>
              <w:rPr>
                <w:rFonts w:hint="eastAsia" w:ascii="宋体" w:hAnsi="宋体" w:eastAsia="宋体" w:cs="宋体"/>
                <w:sz w:val="18"/>
                <w:szCs w:val="18"/>
              </w:rPr>
            </w:pPr>
            <w:r>
              <w:rPr>
                <w:rFonts w:hint="eastAsia" w:ascii="宋体" w:hAnsi="宋体" w:eastAsia="宋体"/>
                <w:b w:val="0"/>
                <w:i w:val="0"/>
                <w:snapToGrid/>
                <w:color w:val="000000"/>
                <w:sz w:val="22"/>
                <w:u w:val="none"/>
                <w:lang w:val="en-US" w:eastAsia="zh-CN"/>
              </w:rPr>
              <w:t>10</w:t>
            </w:r>
            <w:r>
              <w:rPr>
                <w:rFonts w:hint="default" w:ascii="宋体" w:hAnsi="宋体" w:eastAsia="宋体"/>
                <w:b w:val="0"/>
                <w:i w:val="0"/>
                <w:snapToGrid/>
                <w:color w:val="000000"/>
                <w:sz w:val="22"/>
                <w:u w:val="none"/>
                <w:lang w:eastAsia="zh-CN"/>
              </w:rPr>
              <w:t>.0</w:t>
            </w:r>
          </w:p>
        </w:tc>
        <w:tc>
          <w:tcPr>
            <w:tcW w:w="1098"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0" w:type="dxa"/>
          <w:trHeight w:val="1594" w:hRule="atLeast"/>
        </w:trPr>
        <w:tc>
          <w:tcPr>
            <w:tcW w:w="687" w:type="dxa"/>
            <w:gridSpan w:val="2"/>
            <w:vMerge w:val="continue"/>
            <w:tcBorders>
              <w:top w:val="nil"/>
              <w:left w:val="single" w:color="auto" w:sz="4" w:space="0"/>
              <w:bottom w:val="single" w:color="auto" w:sz="4" w:space="0"/>
              <w:right w:val="single" w:color="auto" w:sz="4" w:space="0"/>
            </w:tcBorders>
            <w:noWrap w:val="0"/>
            <w:vAlign w:val="center"/>
          </w:tcPr>
          <w:p>
            <w:pPr>
              <w:jc w:val="left"/>
              <w:rPr>
                <w:rFonts w:hint="eastAsia" w:ascii="宋体" w:hAnsi="宋体" w:eastAsia="宋体" w:cs="宋体"/>
                <w:sz w:val="18"/>
                <w:szCs w:val="18"/>
              </w:rPr>
            </w:pPr>
          </w:p>
        </w:tc>
        <w:tc>
          <w:tcPr>
            <w:tcW w:w="738" w:type="dxa"/>
            <w:vMerge w:val="restart"/>
            <w:tcBorders>
              <w:top w:val="nil"/>
              <w:left w:val="single" w:color="auto" w:sz="4" w:space="0"/>
              <w:right w:val="single" w:color="auto" w:sz="4" w:space="0"/>
            </w:tcBorders>
            <w:noWrap w:val="0"/>
            <w:vAlign w:val="center"/>
          </w:tcPr>
          <w:p>
            <w:pPr>
              <w:jc w:val="left"/>
              <w:rPr>
                <w:rFonts w:hint="eastAsia" w:ascii="宋体" w:hAnsi="宋体" w:eastAsia="宋体" w:cs="宋体"/>
                <w:sz w:val="18"/>
                <w:szCs w:val="18"/>
              </w:rPr>
            </w:pPr>
          </w:p>
        </w:tc>
        <w:tc>
          <w:tcPr>
            <w:tcW w:w="1317" w:type="dxa"/>
            <w:gridSpan w:val="3"/>
            <w:tcBorders>
              <w:top w:val="nil"/>
              <w:left w:val="nil"/>
              <w:bottom w:val="single" w:color="auto" w:sz="4" w:space="0"/>
              <w:right w:val="single" w:color="auto" w:sz="4" w:space="0"/>
            </w:tcBorders>
            <w:noWrap w:val="0"/>
            <w:vAlign w:val="center"/>
          </w:tcPr>
          <w:p>
            <w:pPr>
              <w:jc w:val="left"/>
              <w:rPr>
                <w:rFonts w:hint="eastAsia" w:ascii="宋体" w:hAnsi="宋体" w:eastAsia="宋体" w:cs="宋体"/>
                <w:sz w:val="18"/>
                <w:szCs w:val="18"/>
              </w:rPr>
            </w:pPr>
            <w:r>
              <w:rPr>
                <w:rFonts w:hint="eastAsia" w:ascii="宋体" w:hAnsi="宋体" w:eastAsia="宋体" w:cs="宋体"/>
                <w:sz w:val="18"/>
                <w:szCs w:val="18"/>
              </w:rPr>
              <w:t>社会效益</w:t>
            </w:r>
          </w:p>
        </w:tc>
        <w:tc>
          <w:tcPr>
            <w:tcW w:w="3580" w:type="dxa"/>
            <w:gridSpan w:val="3"/>
            <w:tcBorders>
              <w:top w:val="nil"/>
              <w:left w:val="nil"/>
              <w:bottom w:val="single" w:color="auto" w:sz="4" w:space="0"/>
              <w:right w:val="single" w:color="auto" w:sz="4" w:space="0"/>
            </w:tcBorders>
            <w:noWrap w:val="0"/>
            <w:vAlign w:val="center"/>
          </w:tcPr>
          <w:p>
            <w:pPr>
              <w:kinsoku/>
              <w:autoSpaceDE/>
              <w:autoSpaceDN w:val="0"/>
              <w:jc w:val="left"/>
              <w:textAlignment w:val="center"/>
              <w:rPr>
                <w:rFonts w:hint="eastAsia" w:ascii="宋体" w:hAnsi="宋体" w:eastAsia="宋体" w:cs="宋体"/>
                <w:sz w:val="18"/>
                <w:szCs w:val="18"/>
                <w:lang w:eastAsia="zh-CN"/>
              </w:rPr>
            </w:pPr>
            <w:r>
              <w:rPr>
                <w:rFonts w:hint="eastAsia" w:ascii="宋体" w:hAnsi="宋体" w:cs="宋体"/>
                <w:sz w:val="18"/>
                <w:szCs w:val="18"/>
                <w:lang w:eastAsia="zh-CN"/>
              </w:rPr>
              <w:t>建党</w:t>
            </w:r>
            <w:r>
              <w:rPr>
                <w:rFonts w:hint="eastAsia" w:ascii="宋体" w:hAnsi="宋体" w:cs="宋体"/>
                <w:sz w:val="18"/>
                <w:szCs w:val="18"/>
                <w:lang w:val="en-US" w:eastAsia="zh-CN"/>
              </w:rPr>
              <w:t>100周年</w:t>
            </w:r>
            <w:r>
              <w:rPr>
                <w:rFonts w:hint="eastAsia" w:ascii="宋体" w:hAnsi="宋体" w:eastAsia="宋体" w:cs="宋体"/>
                <w:sz w:val="18"/>
                <w:szCs w:val="18"/>
                <w:lang w:eastAsia="zh-CN"/>
              </w:rPr>
              <w:t>宣传</w:t>
            </w:r>
            <w:r>
              <w:rPr>
                <w:rFonts w:hint="default" w:ascii="宋体" w:hAnsi="宋体" w:eastAsia="宋体" w:cs="宋体"/>
                <w:sz w:val="18"/>
                <w:szCs w:val="18"/>
                <w:lang w:eastAsia="zh-CN"/>
              </w:rPr>
              <w:t>氛围提升得6分，未</w:t>
            </w:r>
            <w:r>
              <w:rPr>
                <w:rFonts w:hint="eastAsia" w:ascii="宋体" w:hAnsi="宋体" w:eastAsia="宋体" w:cs="宋体"/>
                <w:sz w:val="18"/>
                <w:szCs w:val="18"/>
                <w:lang w:eastAsia="zh-CN"/>
              </w:rPr>
              <w:t>提升</w:t>
            </w:r>
            <w:r>
              <w:rPr>
                <w:rFonts w:hint="default" w:ascii="宋体" w:hAnsi="宋体" w:eastAsia="宋体" w:cs="宋体"/>
                <w:sz w:val="18"/>
                <w:szCs w:val="18"/>
                <w:lang w:eastAsia="zh-CN"/>
              </w:rPr>
              <w:t>减2分；</w:t>
            </w:r>
            <w:r>
              <w:rPr>
                <w:rFonts w:hint="eastAsia" w:ascii="宋体" w:hAnsi="宋体" w:eastAsia="宋体" w:cs="宋体"/>
                <w:sz w:val="18"/>
                <w:szCs w:val="18"/>
                <w:lang w:eastAsia="zh-CN"/>
              </w:rPr>
              <w:t>党员规模</w:t>
            </w:r>
            <w:r>
              <w:rPr>
                <w:rFonts w:hint="default" w:ascii="宋体" w:hAnsi="宋体" w:eastAsia="宋体" w:cs="宋体"/>
                <w:sz w:val="18"/>
                <w:szCs w:val="18"/>
                <w:lang w:eastAsia="zh-CN"/>
              </w:rPr>
              <w:t>有所壮大的得4分。</w:t>
            </w:r>
            <w:r>
              <w:rPr>
                <w:rFonts w:hint="eastAsia" w:ascii="宋体" w:hAnsi="宋体" w:eastAsia="宋体" w:cs="宋体"/>
                <w:sz w:val="18"/>
                <w:szCs w:val="18"/>
                <w:lang w:eastAsia="zh-CN"/>
              </w:rPr>
              <w:t>党史宣讲场次</w:t>
            </w:r>
            <w:r>
              <w:rPr>
                <w:rFonts w:hint="default" w:ascii="宋体" w:hAnsi="宋体" w:eastAsia="宋体" w:cs="宋体"/>
                <w:sz w:val="18"/>
                <w:szCs w:val="18"/>
                <w:lang w:eastAsia="zh-CN"/>
              </w:rPr>
              <w:t>保持增长得2分，不增不减得1分，减少不得分。</w:t>
            </w:r>
          </w:p>
        </w:tc>
        <w:tc>
          <w:tcPr>
            <w:tcW w:w="1108" w:type="dxa"/>
            <w:gridSpan w:val="2"/>
            <w:tcBorders>
              <w:top w:val="nil"/>
              <w:left w:val="nil"/>
              <w:bottom w:val="single" w:color="auto" w:sz="4" w:space="0"/>
              <w:right w:val="single" w:color="auto" w:sz="4" w:space="0"/>
            </w:tcBorders>
            <w:noWrap w:val="0"/>
            <w:vAlign w:val="center"/>
          </w:tcPr>
          <w:p>
            <w:pPr>
              <w:kinsoku/>
              <w:autoSpaceDE/>
              <w:autoSpaceDN w:val="0"/>
              <w:jc w:val="center"/>
              <w:textAlignment w:val="center"/>
              <w:rPr>
                <w:rFonts w:hint="eastAsia" w:ascii="宋体" w:hAnsi="宋体" w:eastAsia="宋体" w:cs="宋体"/>
                <w:sz w:val="18"/>
                <w:szCs w:val="18"/>
                <w:lang w:val="en-US" w:eastAsia="zh-CN"/>
              </w:rPr>
            </w:pPr>
            <w:r>
              <w:rPr>
                <w:rFonts w:hint="default" w:ascii="宋体" w:hAnsi="宋体" w:eastAsia="宋体"/>
                <w:b w:val="0"/>
                <w:i w:val="0"/>
                <w:snapToGrid/>
                <w:color w:val="000000"/>
                <w:sz w:val="22"/>
                <w:u w:val="none"/>
                <w:lang w:eastAsia="zh-CN"/>
              </w:rPr>
              <w:t>12.0</w:t>
            </w:r>
          </w:p>
        </w:tc>
        <w:tc>
          <w:tcPr>
            <w:tcW w:w="1098"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0" w:type="dxa"/>
          <w:trHeight w:val="402" w:hRule="atLeast"/>
        </w:trPr>
        <w:tc>
          <w:tcPr>
            <w:tcW w:w="687" w:type="dxa"/>
            <w:gridSpan w:val="2"/>
            <w:vMerge w:val="continue"/>
            <w:tcBorders>
              <w:top w:val="nil"/>
              <w:left w:val="single" w:color="auto" w:sz="4" w:space="0"/>
              <w:bottom w:val="single" w:color="auto" w:sz="4" w:space="0"/>
              <w:right w:val="single" w:color="auto" w:sz="4" w:space="0"/>
            </w:tcBorders>
            <w:noWrap w:val="0"/>
            <w:vAlign w:val="center"/>
          </w:tcPr>
          <w:p>
            <w:pPr>
              <w:jc w:val="left"/>
              <w:rPr>
                <w:rFonts w:hint="eastAsia" w:ascii="宋体" w:hAnsi="宋体" w:eastAsia="宋体" w:cs="宋体"/>
                <w:sz w:val="18"/>
                <w:szCs w:val="18"/>
              </w:rPr>
            </w:pPr>
          </w:p>
        </w:tc>
        <w:tc>
          <w:tcPr>
            <w:tcW w:w="738"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宋体" w:hAnsi="宋体" w:eastAsia="宋体" w:cs="宋体"/>
                <w:sz w:val="18"/>
                <w:szCs w:val="18"/>
              </w:rPr>
            </w:pPr>
          </w:p>
        </w:tc>
        <w:tc>
          <w:tcPr>
            <w:tcW w:w="1317" w:type="dxa"/>
            <w:gridSpan w:val="3"/>
            <w:tcBorders>
              <w:top w:val="nil"/>
              <w:left w:val="nil"/>
              <w:bottom w:val="single" w:color="auto" w:sz="4" w:space="0"/>
              <w:right w:val="single" w:color="auto" w:sz="4" w:space="0"/>
            </w:tcBorders>
            <w:noWrap w:val="0"/>
            <w:vAlign w:val="center"/>
          </w:tcPr>
          <w:p>
            <w:pPr>
              <w:jc w:val="left"/>
              <w:rPr>
                <w:rFonts w:hint="eastAsia" w:ascii="宋体" w:hAnsi="宋体" w:eastAsia="宋体" w:cs="宋体"/>
                <w:sz w:val="18"/>
                <w:szCs w:val="18"/>
              </w:rPr>
            </w:pPr>
            <w:r>
              <w:rPr>
                <w:rFonts w:hint="eastAsia" w:ascii="宋体" w:hAnsi="宋体" w:eastAsia="宋体" w:cs="宋体"/>
                <w:sz w:val="18"/>
                <w:szCs w:val="18"/>
              </w:rPr>
              <w:t>公众满意度</w:t>
            </w:r>
          </w:p>
        </w:tc>
        <w:tc>
          <w:tcPr>
            <w:tcW w:w="3580" w:type="dxa"/>
            <w:gridSpan w:val="3"/>
            <w:tcBorders>
              <w:top w:val="nil"/>
              <w:left w:val="nil"/>
              <w:bottom w:val="single" w:color="auto" w:sz="4" w:space="0"/>
              <w:right w:val="single" w:color="auto" w:sz="4" w:space="0"/>
            </w:tcBorders>
            <w:noWrap w:val="0"/>
            <w:vAlign w:val="center"/>
          </w:tcPr>
          <w:p>
            <w:pPr>
              <w:kinsoku/>
              <w:autoSpaceDE/>
              <w:autoSpaceDN w:val="0"/>
              <w:jc w:val="left"/>
              <w:textAlignment w:val="center"/>
              <w:rPr>
                <w:rFonts w:hint="eastAsia" w:ascii="宋体" w:hAnsi="宋体" w:eastAsia="宋体" w:cs="宋体"/>
                <w:sz w:val="18"/>
                <w:szCs w:val="18"/>
                <w:lang w:eastAsia="zh-CN"/>
              </w:rPr>
            </w:pPr>
            <w:r>
              <w:rPr>
                <w:rFonts w:hint="default" w:ascii="宋体" w:hAnsi="宋体" w:eastAsia="宋体" w:cs="宋体"/>
                <w:sz w:val="18"/>
                <w:szCs w:val="18"/>
                <w:lang w:eastAsia="zh-CN"/>
              </w:rPr>
              <w:t>群众满意度90%以上</w:t>
            </w:r>
            <w:r>
              <w:rPr>
                <w:rFonts w:hint="eastAsia" w:ascii="宋体" w:hAnsi="宋体" w:eastAsia="宋体" w:cs="宋体"/>
                <w:sz w:val="18"/>
                <w:szCs w:val="18"/>
                <w:lang w:val="en-US" w:eastAsia="zh-CN"/>
              </w:rPr>
              <w:t>10</w:t>
            </w:r>
            <w:r>
              <w:rPr>
                <w:rFonts w:hint="default" w:ascii="宋体" w:hAnsi="宋体" w:eastAsia="宋体" w:cs="宋体"/>
                <w:sz w:val="18"/>
                <w:szCs w:val="18"/>
                <w:lang w:eastAsia="zh-CN"/>
              </w:rPr>
              <w:t>分，50%以上4分。</w:t>
            </w:r>
          </w:p>
        </w:tc>
        <w:tc>
          <w:tcPr>
            <w:tcW w:w="1108" w:type="dxa"/>
            <w:gridSpan w:val="2"/>
            <w:tcBorders>
              <w:top w:val="nil"/>
              <w:left w:val="nil"/>
              <w:bottom w:val="single" w:color="auto" w:sz="4" w:space="0"/>
              <w:right w:val="single" w:color="auto" w:sz="4" w:space="0"/>
            </w:tcBorders>
            <w:noWrap w:val="0"/>
            <w:vAlign w:val="center"/>
          </w:tcPr>
          <w:p>
            <w:pPr>
              <w:kinsoku/>
              <w:autoSpaceDE/>
              <w:autoSpaceDN w:val="0"/>
              <w:jc w:val="center"/>
              <w:textAlignment w:val="center"/>
              <w:rPr>
                <w:rFonts w:hint="eastAsia" w:ascii="宋体" w:hAnsi="宋体" w:eastAsia="宋体" w:cs="宋体"/>
                <w:sz w:val="18"/>
                <w:szCs w:val="18"/>
              </w:rPr>
            </w:pPr>
            <w:r>
              <w:rPr>
                <w:rFonts w:hint="eastAsia" w:ascii="宋体" w:hAnsi="宋体" w:eastAsia="宋体"/>
                <w:b w:val="0"/>
                <w:i w:val="0"/>
                <w:snapToGrid/>
                <w:color w:val="000000"/>
                <w:sz w:val="22"/>
                <w:u w:val="none"/>
                <w:lang w:val="en-US" w:eastAsia="zh-CN"/>
              </w:rPr>
              <w:t>10</w:t>
            </w:r>
            <w:r>
              <w:rPr>
                <w:rFonts w:hint="default" w:ascii="宋体" w:hAnsi="宋体" w:eastAsia="宋体"/>
                <w:b w:val="0"/>
                <w:i w:val="0"/>
                <w:snapToGrid/>
                <w:color w:val="000000"/>
                <w:sz w:val="22"/>
                <w:u w:val="none"/>
                <w:lang w:eastAsia="zh-CN"/>
              </w:rPr>
              <w:t>.0</w:t>
            </w:r>
          </w:p>
        </w:tc>
        <w:tc>
          <w:tcPr>
            <w:tcW w:w="1098"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0" w:type="dxa"/>
          <w:trHeight w:val="402" w:hRule="atLeast"/>
        </w:trPr>
        <w:tc>
          <w:tcPr>
            <w:tcW w:w="687" w:type="dxa"/>
            <w:gridSpan w:val="2"/>
            <w:vMerge w:val="continue"/>
            <w:tcBorders>
              <w:top w:val="nil"/>
              <w:left w:val="single" w:color="auto" w:sz="4" w:space="0"/>
              <w:bottom w:val="single" w:color="auto" w:sz="4" w:space="0"/>
              <w:right w:val="single" w:color="auto" w:sz="4" w:space="0"/>
            </w:tcBorders>
            <w:noWrap w:val="0"/>
            <w:vAlign w:val="center"/>
          </w:tcPr>
          <w:p>
            <w:pPr>
              <w:jc w:val="left"/>
              <w:rPr>
                <w:rFonts w:hint="eastAsia" w:ascii="宋体" w:hAnsi="宋体" w:eastAsia="宋体" w:cs="宋体"/>
                <w:sz w:val="18"/>
                <w:szCs w:val="18"/>
              </w:rPr>
            </w:pPr>
          </w:p>
        </w:tc>
        <w:tc>
          <w:tcPr>
            <w:tcW w:w="738"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宋体" w:hAnsi="宋体" w:eastAsia="宋体" w:cs="宋体"/>
                <w:sz w:val="18"/>
                <w:szCs w:val="18"/>
              </w:rPr>
            </w:pPr>
          </w:p>
        </w:tc>
        <w:tc>
          <w:tcPr>
            <w:tcW w:w="1317" w:type="dxa"/>
            <w:gridSpan w:val="3"/>
            <w:tcBorders>
              <w:top w:val="nil"/>
              <w:left w:val="nil"/>
              <w:bottom w:val="single" w:color="auto" w:sz="4" w:space="0"/>
              <w:right w:val="single" w:color="auto" w:sz="4" w:space="0"/>
            </w:tcBorders>
            <w:noWrap w:val="0"/>
            <w:vAlign w:val="center"/>
          </w:tcPr>
          <w:p>
            <w:pPr>
              <w:kinsoku/>
              <w:autoSpaceDE/>
              <w:autoSpaceDN w:val="0"/>
              <w:jc w:val="left"/>
              <w:textAlignment w:val="center"/>
              <w:rPr>
                <w:rFonts w:hint="eastAsia" w:ascii="宋体" w:hAnsi="宋体" w:eastAsia="宋体" w:cs="宋体"/>
                <w:sz w:val="18"/>
                <w:szCs w:val="18"/>
                <w:lang w:eastAsia="zh-CN"/>
              </w:rPr>
            </w:pPr>
            <w:r>
              <w:rPr>
                <w:rFonts w:hint="default" w:ascii="宋体" w:hAnsi="宋体" w:eastAsia="宋体" w:cs="宋体"/>
                <w:sz w:val="18"/>
                <w:szCs w:val="18"/>
                <w:lang w:eastAsia="zh-CN"/>
              </w:rPr>
              <w:t>指标效益</w:t>
            </w:r>
          </w:p>
        </w:tc>
        <w:tc>
          <w:tcPr>
            <w:tcW w:w="3580" w:type="dxa"/>
            <w:gridSpan w:val="3"/>
            <w:tcBorders>
              <w:top w:val="nil"/>
              <w:left w:val="nil"/>
              <w:bottom w:val="single" w:color="auto" w:sz="4" w:space="0"/>
              <w:right w:val="single" w:color="auto" w:sz="4" w:space="0"/>
            </w:tcBorders>
            <w:noWrap w:val="0"/>
            <w:vAlign w:val="center"/>
          </w:tcPr>
          <w:p>
            <w:pPr>
              <w:kinsoku/>
              <w:autoSpaceDE/>
              <w:autoSpaceDN w:val="0"/>
              <w:jc w:val="left"/>
              <w:textAlignment w:val="center"/>
              <w:rPr>
                <w:rFonts w:hint="eastAsia" w:ascii="宋体" w:hAnsi="宋体" w:eastAsia="宋体" w:cs="宋体"/>
                <w:sz w:val="18"/>
                <w:szCs w:val="18"/>
                <w:lang w:val="en-US" w:eastAsia="zh-CN"/>
              </w:rPr>
            </w:pPr>
            <w:r>
              <w:rPr>
                <w:rFonts w:hint="default" w:ascii="宋体" w:hAnsi="宋体" w:eastAsia="宋体" w:cs="宋体"/>
                <w:sz w:val="18"/>
                <w:szCs w:val="18"/>
                <w:lang w:eastAsia="zh-CN"/>
              </w:rPr>
              <w:t>完成</w:t>
            </w:r>
            <w:r>
              <w:rPr>
                <w:rFonts w:hint="eastAsia" w:ascii="宋体" w:hAnsi="宋体" w:eastAsia="宋体" w:cs="宋体"/>
                <w:sz w:val="18"/>
                <w:szCs w:val="18"/>
                <w:lang w:eastAsia="zh-CN"/>
              </w:rPr>
              <w:t>既定指标</w:t>
            </w:r>
            <w:r>
              <w:rPr>
                <w:rFonts w:hint="default" w:ascii="宋体" w:hAnsi="宋体" w:eastAsia="宋体" w:cs="宋体"/>
                <w:sz w:val="18"/>
                <w:szCs w:val="18"/>
                <w:lang w:eastAsia="zh-CN"/>
              </w:rPr>
              <w:t>百分比在全市平均水平以上的得10分，达到全市平均水平一半以上得5分，正增长以上得1分 。</w:t>
            </w:r>
          </w:p>
        </w:tc>
        <w:tc>
          <w:tcPr>
            <w:tcW w:w="1108" w:type="dxa"/>
            <w:gridSpan w:val="2"/>
            <w:tcBorders>
              <w:top w:val="nil"/>
              <w:left w:val="nil"/>
              <w:bottom w:val="single" w:color="auto" w:sz="4" w:space="0"/>
              <w:right w:val="single" w:color="auto" w:sz="4" w:space="0"/>
            </w:tcBorders>
            <w:noWrap w:val="0"/>
            <w:vAlign w:val="center"/>
          </w:tcPr>
          <w:p>
            <w:pPr>
              <w:kinsoku/>
              <w:autoSpaceDE/>
              <w:autoSpaceDN w:val="0"/>
              <w:jc w:val="center"/>
              <w:textAlignment w:val="center"/>
              <w:rPr>
                <w:rFonts w:hint="eastAsia" w:ascii="宋体" w:hAnsi="宋体" w:eastAsia="宋体" w:cs="宋体"/>
                <w:sz w:val="18"/>
                <w:szCs w:val="18"/>
              </w:rPr>
            </w:pPr>
            <w:r>
              <w:rPr>
                <w:rFonts w:hint="default" w:ascii="宋体" w:hAnsi="宋体" w:eastAsia="宋体"/>
                <w:b w:val="0"/>
                <w:i w:val="0"/>
                <w:snapToGrid/>
                <w:color w:val="000000"/>
                <w:sz w:val="22"/>
                <w:u w:val="none"/>
                <w:lang w:eastAsia="zh-CN"/>
              </w:rPr>
              <w:t>10.0</w:t>
            </w:r>
          </w:p>
        </w:tc>
        <w:tc>
          <w:tcPr>
            <w:tcW w:w="1098"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0" w:type="dxa"/>
          <w:trHeight w:val="402" w:hRule="atLeast"/>
        </w:trPr>
        <w:tc>
          <w:tcPr>
            <w:tcW w:w="687" w:type="dxa"/>
            <w:gridSpan w:val="2"/>
            <w:vMerge w:val="continue"/>
            <w:tcBorders>
              <w:top w:val="nil"/>
              <w:left w:val="single" w:color="auto" w:sz="4" w:space="0"/>
              <w:bottom w:val="single" w:color="auto" w:sz="4" w:space="0"/>
              <w:right w:val="single" w:color="auto" w:sz="4" w:space="0"/>
            </w:tcBorders>
            <w:noWrap w:val="0"/>
            <w:vAlign w:val="center"/>
          </w:tcPr>
          <w:p>
            <w:pPr>
              <w:jc w:val="left"/>
              <w:rPr>
                <w:rFonts w:hint="eastAsia" w:ascii="宋体" w:hAnsi="宋体" w:eastAsia="宋体" w:cs="宋体"/>
                <w:sz w:val="18"/>
                <w:szCs w:val="18"/>
              </w:rPr>
            </w:pPr>
          </w:p>
        </w:tc>
        <w:tc>
          <w:tcPr>
            <w:tcW w:w="738"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宋体" w:hAnsi="宋体" w:eastAsia="宋体" w:cs="宋体"/>
                <w:sz w:val="18"/>
                <w:szCs w:val="18"/>
              </w:rPr>
            </w:pPr>
          </w:p>
        </w:tc>
        <w:tc>
          <w:tcPr>
            <w:tcW w:w="1317" w:type="dxa"/>
            <w:gridSpan w:val="3"/>
            <w:tcBorders>
              <w:top w:val="nil"/>
              <w:left w:val="nil"/>
              <w:bottom w:val="single" w:color="auto" w:sz="4" w:space="0"/>
              <w:right w:val="single" w:color="auto" w:sz="4" w:space="0"/>
            </w:tcBorders>
            <w:noWrap w:val="0"/>
            <w:vAlign w:val="center"/>
          </w:tcPr>
          <w:p>
            <w:pPr>
              <w:kinsoku/>
              <w:autoSpaceDE/>
              <w:autoSpaceDN w:val="0"/>
              <w:jc w:val="left"/>
              <w:textAlignment w:val="center"/>
              <w:rPr>
                <w:rFonts w:hint="eastAsia" w:ascii="宋体" w:hAnsi="宋体" w:eastAsia="宋体" w:cs="宋体"/>
                <w:sz w:val="18"/>
                <w:szCs w:val="18"/>
                <w:lang w:eastAsia="zh-CN"/>
              </w:rPr>
            </w:pPr>
            <w:r>
              <w:rPr>
                <w:rFonts w:hint="eastAsia" w:ascii="宋体" w:hAnsi="宋体" w:eastAsia="宋体" w:cs="宋体"/>
                <w:sz w:val="18"/>
                <w:szCs w:val="18"/>
                <w:lang w:eastAsia="zh-CN"/>
              </w:rPr>
              <w:t>资金支出的真实性</w:t>
            </w:r>
          </w:p>
        </w:tc>
        <w:tc>
          <w:tcPr>
            <w:tcW w:w="3580" w:type="dxa"/>
            <w:gridSpan w:val="3"/>
            <w:tcBorders>
              <w:top w:val="nil"/>
              <w:left w:val="nil"/>
              <w:bottom w:val="single" w:color="auto" w:sz="4" w:space="0"/>
              <w:right w:val="single" w:color="auto" w:sz="4" w:space="0"/>
            </w:tcBorders>
            <w:noWrap w:val="0"/>
            <w:vAlign w:val="center"/>
          </w:tcPr>
          <w:p>
            <w:pPr>
              <w:kinsoku/>
              <w:autoSpaceDE/>
              <w:autoSpaceDN w:val="0"/>
              <w:jc w:val="left"/>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eastAsia="zh-CN"/>
              </w:rPr>
              <w:t>资金支出真实的得</w:t>
            </w:r>
            <w:r>
              <w:rPr>
                <w:rFonts w:hint="eastAsia" w:ascii="宋体" w:hAnsi="宋体" w:eastAsia="宋体" w:cs="宋体"/>
                <w:sz w:val="18"/>
                <w:szCs w:val="18"/>
                <w:lang w:val="en-US" w:eastAsia="zh-CN"/>
              </w:rPr>
              <w:t>4分，资金支出不真实的得0分。</w:t>
            </w:r>
          </w:p>
        </w:tc>
        <w:tc>
          <w:tcPr>
            <w:tcW w:w="1108" w:type="dxa"/>
            <w:gridSpan w:val="2"/>
            <w:tcBorders>
              <w:top w:val="nil"/>
              <w:left w:val="nil"/>
              <w:bottom w:val="single" w:color="auto" w:sz="4" w:space="0"/>
              <w:right w:val="single" w:color="auto" w:sz="4" w:space="0"/>
            </w:tcBorders>
            <w:noWrap w:val="0"/>
            <w:vAlign w:val="center"/>
          </w:tcPr>
          <w:p>
            <w:pPr>
              <w:jc w:val="center"/>
              <w:rPr>
                <w:rFonts w:hint="eastAsia" w:ascii="宋体" w:hAnsi="宋体" w:eastAsia="宋体"/>
                <w:b w:val="0"/>
                <w:i w:val="0"/>
                <w:snapToGrid/>
                <w:color w:val="000000"/>
                <w:sz w:val="22"/>
                <w:u w:val="none"/>
                <w:lang w:val="en-US" w:eastAsia="zh-CN"/>
              </w:rPr>
            </w:pPr>
            <w:r>
              <w:rPr>
                <w:rFonts w:hint="eastAsia" w:ascii="宋体" w:hAnsi="宋体" w:eastAsia="宋体"/>
                <w:b w:val="0"/>
                <w:i w:val="0"/>
                <w:snapToGrid/>
                <w:color w:val="000000"/>
                <w:sz w:val="22"/>
                <w:u w:val="none"/>
                <w:lang w:val="en-US" w:eastAsia="zh-CN"/>
              </w:rPr>
              <w:t>4.0</w:t>
            </w:r>
          </w:p>
        </w:tc>
        <w:tc>
          <w:tcPr>
            <w:tcW w:w="1098"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0" w:type="dxa"/>
          <w:trHeight w:val="402" w:hRule="atLeast"/>
        </w:trPr>
        <w:tc>
          <w:tcPr>
            <w:tcW w:w="687" w:type="dxa"/>
            <w:gridSpan w:val="2"/>
            <w:vMerge w:val="continue"/>
            <w:tcBorders>
              <w:top w:val="nil"/>
              <w:left w:val="single" w:color="auto" w:sz="4" w:space="0"/>
              <w:bottom w:val="single" w:color="auto" w:sz="4" w:space="0"/>
              <w:right w:val="single" w:color="auto" w:sz="4" w:space="0"/>
            </w:tcBorders>
            <w:noWrap w:val="0"/>
            <w:vAlign w:val="center"/>
          </w:tcPr>
          <w:p>
            <w:pPr>
              <w:jc w:val="left"/>
              <w:rPr>
                <w:rFonts w:hint="eastAsia" w:ascii="宋体" w:hAnsi="宋体" w:eastAsia="宋体" w:cs="宋体"/>
                <w:sz w:val="18"/>
                <w:szCs w:val="18"/>
              </w:rPr>
            </w:pPr>
          </w:p>
        </w:tc>
        <w:tc>
          <w:tcPr>
            <w:tcW w:w="738"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宋体" w:hAnsi="宋体" w:eastAsia="宋体" w:cs="宋体"/>
                <w:sz w:val="18"/>
                <w:szCs w:val="18"/>
              </w:rPr>
            </w:pPr>
          </w:p>
        </w:tc>
        <w:tc>
          <w:tcPr>
            <w:tcW w:w="1317" w:type="dxa"/>
            <w:gridSpan w:val="3"/>
            <w:tcBorders>
              <w:top w:val="nil"/>
              <w:left w:val="nil"/>
              <w:bottom w:val="single" w:color="auto" w:sz="4" w:space="0"/>
              <w:right w:val="single" w:color="auto" w:sz="4" w:space="0"/>
            </w:tcBorders>
            <w:noWrap w:val="0"/>
            <w:vAlign w:val="center"/>
          </w:tcPr>
          <w:p>
            <w:pPr>
              <w:kinsoku/>
              <w:autoSpaceDE/>
              <w:autoSpaceDN w:val="0"/>
              <w:jc w:val="left"/>
              <w:textAlignment w:val="center"/>
              <w:rPr>
                <w:rFonts w:hint="eastAsia" w:ascii="宋体" w:hAnsi="宋体" w:eastAsia="宋体" w:cs="宋体"/>
                <w:sz w:val="18"/>
                <w:szCs w:val="18"/>
                <w:lang w:eastAsia="zh-CN"/>
              </w:rPr>
            </w:pPr>
            <w:r>
              <w:rPr>
                <w:rFonts w:hint="eastAsia" w:ascii="宋体" w:hAnsi="宋体" w:eastAsia="宋体" w:cs="宋体"/>
                <w:sz w:val="18"/>
                <w:szCs w:val="18"/>
                <w:lang w:eastAsia="zh-CN"/>
              </w:rPr>
              <w:t>资金支出的安全性</w:t>
            </w:r>
          </w:p>
        </w:tc>
        <w:tc>
          <w:tcPr>
            <w:tcW w:w="3580" w:type="dxa"/>
            <w:gridSpan w:val="3"/>
            <w:tcBorders>
              <w:top w:val="nil"/>
              <w:left w:val="nil"/>
              <w:bottom w:val="single" w:color="auto" w:sz="4" w:space="0"/>
              <w:right w:val="single" w:color="auto" w:sz="4" w:space="0"/>
            </w:tcBorders>
            <w:noWrap w:val="0"/>
            <w:vAlign w:val="center"/>
          </w:tcPr>
          <w:p>
            <w:pPr>
              <w:kinsoku/>
              <w:autoSpaceDE/>
              <w:autoSpaceDN w:val="0"/>
              <w:jc w:val="left"/>
              <w:textAlignment w:val="center"/>
              <w:rPr>
                <w:rFonts w:hint="eastAsia" w:ascii="宋体" w:hAnsi="宋体" w:eastAsia="宋体" w:cs="宋体"/>
                <w:sz w:val="18"/>
                <w:szCs w:val="18"/>
                <w:lang w:eastAsia="zh-CN"/>
              </w:rPr>
            </w:pPr>
            <w:r>
              <w:rPr>
                <w:rFonts w:hint="eastAsia" w:ascii="宋体" w:hAnsi="宋体" w:eastAsia="宋体" w:cs="宋体"/>
                <w:sz w:val="18"/>
                <w:szCs w:val="18"/>
                <w:lang w:eastAsia="zh-CN"/>
              </w:rPr>
              <w:t>资金支出安全的得</w:t>
            </w:r>
            <w:r>
              <w:rPr>
                <w:rFonts w:hint="eastAsia" w:ascii="宋体" w:hAnsi="宋体" w:eastAsia="宋体" w:cs="宋体"/>
                <w:sz w:val="18"/>
                <w:szCs w:val="18"/>
                <w:lang w:val="en-US" w:eastAsia="zh-CN"/>
              </w:rPr>
              <w:t>4分，每发现一处不符合的扣1分，扣完为止。</w:t>
            </w:r>
          </w:p>
        </w:tc>
        <w:tc>
          <w:tcPr>
            <w:tcW w:w="1108" w:type="dxa"/>
            <w:gridSpan w:val="2"/>
            <w:tcBorders>
              <w:top w:val="nil"/>
              <w:left w:val="nil"/>
              <w:bottom w:val="single" w:color="auto" w:sz="4" w:space="0"/>
              <w:right w:val="single" w:color="auto" w:sz="4" w:space="0"/>
            </w:tcBorders>
            <w:noWrap w:val="0"/>
            <w:vAlign w:val="center"/>
          </w:tcPr>
          <w:p>
            <w:pPr>
              <w:jc w:val="center"/>
              <w:rPr>
                <w:rFonts w:hint="eastAsia" w:ascii="宋体" w:hAnsi="宋体" w:eastAsia="宋体"/>
                <w:b w:val="0"/>
                <w:i w:val="0"/>
                <w:snapToGrid/>
                <w:color w:val="000000"/>
                <w:sz w:val="22"/>
                <w:u w:val="none"/>
                <w:lang w:val="en-US" w:eastAsia="zh-CN"/>
              </w:rPr>
            </w:pPr>
            <w:r>
              <w:rPr>
                <w:rFonts w:hint="eastAsia" w:ascii="宋体" w:hAnsi="宋体" w:eastAsia="宋体"/>
                <w:b w:val="0"/>
                <w:i w:val="0"/>
                <w:snapToGrid/>
                <w:color w:val="000000"/>
                <w:sz w:val="22"/>
                <w:u w:val="none"/>
                <w:lang w:val="en-US" w:eastAsia="zh-CN"/>
              </w:rPr>
              <w:t>4.0</w:t>
            </w:r>
          </w:p>
        </w:tc>
        <w:tc>
          <w:tcPr>
            <w:tcW w:w="1098"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0" w:type="dxa"/>
          <w:trHeight w:val="402" w:hRule="atLeast"/>
        </w:trPr>
        <w:tc>
          <w:tcPr>
            <w:tcW w:w="687" w:type="dxa"/>
            <w:gridSpan w:val="2"/>
            <w:vMerge w:val="continue"/>
            <w:tcBorders>
              <w:top w:val="nil"/>
              <w:left w:val="single" w:color="auto" w:sz="4" w:space="0"/>
              <w:bottom w:val="single" w:color="auto" w:sz="4" w:space="0"/>
              <w:right w:val="single" w:color="auto" w:sz="4" w:space="0"/>
            </w:tcBorders>
            <w:noWrap w:val="0"/>
            <w:vAlign w:val="center"/>
          </w:tcPr>
          <w:p>
            <w:pPr>
              <w:jc w:val="left"/>
              <w:rPr>
                <w:rFonts w:hint="eastAsia" w:ascii="宋体" w:hAnsi="宋体" w:eastAsia="宋体" w:cs="宋体"/>
                <w:sz w:val="18"/>
                <w:szCs w:val="18"/>
              </w:rPr>
            </w:pPr>
          </w:p>
        </w:tc>
        <w:tc>
          <w:tcPr>
            <w:tcW w:w="738"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宋体" w:hAnsi="宋体" w:eastAsia="宋体" w:cs="宋体"/>
                <w:sz w:val="18"/>
                <w:szCs w:val="18"/>
              </w:rPr>
            </w:pPr>
          </w:p>
        </w:tc>
        <w:tc>
          <w:tcPr>
            <w:tcW w:w="1317" w:type="dxa"/>
            <w:gridSpan w:val="3"/>
            <w:tcBorders>
              <w:top w:val="nil"/>
              <w:left w:val="nil"/>
              <w:bottom w:val="single" w:color="auto" w:sz="4" w:space="0"/>
              <w:right w:val="single" w:color="auto" w:sz="4" w:space="0"/>
            </w:tcBorders>
            <w:noWrap w:val="0"/>
            <w:vAlign w:val="center"/>
          </w:tcPr>
          <w:p>
            <w:pPr>
              <w:kinsoku/>
              <w:autoSpaceDE/>
              <w:autoSpaceDN w:val="0"/>
              <w:jc w:val="left"/>
              <w:textAlignment w:val="center"/>
              <w:rPr>
                <w:rFonts w:hint="eastAsia" w:ascii="宋体" w:hAnsi="宋体" w:eastAsia="宋体" w:cs="宋体"/>
                <w:sz w:val="18"/>
                <w:szCs w:val="18"/>
                <w:lang w:eastAsia="zh-CN"/>
              </w:rPr>
            </w:pPr>
            <w:r>
              <w:rPr>
                <w:rFonts w:hint="eastAsia" w:ascii="宋体" w:hAnsi="宋体" w:eastAsia="宋体" w:cs="宋体"/>
                <w:sz w:val="18"/>
                <w:szCs w:val="18"/>
                <w:lang w:eastAsia="zh-CN"/>
              </w:rPr>
              <w:t>资金支出与工作进度匹配性</w:t>
            </w:r>
          </w:p>
        </w:tc>
        <w:tc>
          <w:tcPr>
            <w:tcW w:w="3580" w:type="dxa"/>
            <w:gridSpan w:val="3"/>
            <w:tcBorders>
              <w:top w:val="nil"/>
              <w:left w:val="nil"/>
              <w:bottom w:val="single" w:color="auto" w:sz="4" w:space="0"/>
              <w:right w:val="single" w:color="auto" w:sz="4" w:space="0"/>
            </w:tcBorders>
            <w:noWrap w:val="0"/>
            <w:vAlign w:val="center"/>
          </w:tcPr>
          <w:p>
            <w:pPr>
              <w:kinsoku/>
              <w:autoSpaceDE/>
              <w:autoSpaceDN w:val="0"/>
              <w:jc w:val="left"/>
              <w:textAlignment w:val="center"/>
              <w:rPr>
                <w:rFonts w:hint="eastAsia" w:ascii="宋体" w:hAnsi="宋体" w:eastAsia="宋体" w:cs="宋体"/>
                <w:sz w:val="18"/>
                <w:szCs w:val="18"/>
                <w:lang w:eastAsia="zh-CN"/>
              </w:rPr>
            </w:pPr>
            <w:r>
              <w:rPr>
                <w:rFonts w:hint="default" w:ascii="宋体" w:hAnsi="宋体" w:eastAsia="宋体" w:cs="宋体"/>
                <w:sz w:val="18"/>
                <w:szCs w:val="18"/>
                <w:lang w:eastAsia="zh-CN"/>
              </w:rPr>
              <w:t>资金支出与工作进度匹配性的得4分，不匹配得0分。</w:t>
            </w:r>
          </w:p>
        </w:tc>
        <w:tc>
          <w:tcPr>
            <w:tcW w:w="1108" w:type="dxa"/>
            <w:gridSpan w:val="2"/>
            <w:tcBorders>
              <w:top w:val="nil"/>
              <w:left w:val="nil"/>
              <w:bottom w:val="single" w:color="auto" w:sz="4" w:space="0"/>
              <w:right w:val="single" w:color="auto" w:sz="4" w:space="0"/>
            </w:tcBorders>
            <w:noWrap w:val="0"/>
            <w:vAlign w:val="center"/>
          </w:tcPr>
          <w:p>
            <w:pPr>
              <w:jc w:val="center"/>
              <w:rPr>
                <w:rFonts w:hint="eastAsia" w:ascii="宋体" w:hAnsi="宋体" w:eastAsia="宋体" w:cs="宋体"/>
                <w:sz w:val="18"/>
                <w:szCs w:val="18"/>
              </w:rPr>
            </w:pPr>
            <w:r>
              <w:rPr>
                <w:rFonts w:hint="default" w:ascii="宋体" w:hAnsi="宋体" w:eastAsia="宋体"/>
                <w:b w:val="0"/>
                <w:i w:val="0"/>
                <w:snapToGrid/>
                <w:color w:val="000000"/>
                <w:sz w:val="22"/>
                <w:u w:val="none"/>
                <w:lang w:eastAsia="zh-CN"/>
              </w:rPr>
              <w:t>4.0</w:t>
            </w:r>
          </w:p>
        </w:tc>
        <w:tc>
          <w:tcPr>
            <w:tcW w:w="1098"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0" w:type="dxa"/>
          <w:trHeight w:val="402" w:hRule="atLeast"/>
        </w:trPr>
        <w:tc>
          <w:tcPr>
            <w:tcW w:w="687" w:type="dxa"/>
            <w:gridSpan w:val="2"/>
            <w:vMerge w:val="continue"/>
            <w:tcBorders>
              <w:top w:val="nil"/>
              <w:left w:val="single" w:color="auto" w:sz="4" w:space="0"/>
              <w:bottom w:val="single" w:color="auto" w:sz="4" w:space="0"/>
              <w:right w:val="single" w:color="auto" w:sz="4" w:space="0"/>
            </w:tcBorders>
            <w:noWrap w:val="0"/>
            <w:vAlign w:val="center"/>
          </w:tcPr>
          <w:p>
            <w:pPr>
              <w:jc w:val="left"/>
              <w:rPr>
                <w:rFonts w:hint="eastAsia" w:ascii="宋体" w:hAnsi="宋体" w:eastAsia="宋体" w:cs="宋体"/>
                <w:sz w:val="18"/>
                <w:szCs w:val="18"/>
              </w:rPr>
            </w:pPr>
          </w:p>
        </w:tc>
        <w:tc>
          <w:tcPr>
            <w:tcW w:w="738"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宋体" w:hAnsi="宋体" w:eastAsia="宋体" w:cs="宋体"/>
                <w:sz w:val="18"/>
                <w:szCs w:val="18"/>
              </w:rPr>
            </w:pPr>
          </w:p>
        </w:tc>
        <w:tc>
          <w:tcPr>
            <w:tcW w:w="1317" w:type="dxa"/>
            <w:gridSpan w:val="3"/>
            <w:tcBorders>
              <w:top w:val="nil"/>
              <w:left w:val="nil"/>
              <w:bottom w:val="single" w:color="auto" w:sz="4" w:space="0"/>
              <w:right w:val="single" w:color="auto" w:sz="4" w:space="0"/>
            </w:tcBorders>
            <w:noWrap w:val="0"/>
            <w:vAlign w:val="center"/>
          </w:tcPr>
          <w:p>
            <w:pPr>
              <w:kinsoku/>
              <w:autoSpaceDE/>
              <w:autoSpaceDN w:val="0"/>
              <w:jc w:val="left"/>
              <w:textAlignment w:val="center"/>
              <w:rPr>
                <w:rFonts w:hint="eastAsia" w:ascii="宋体" w:hAnsi="宋体" w:eastAsia="宋体" w:cs="宋体"/>
                <w:sz w:val="18"/>
                <w:szCs w:val="18"/>
                <w:lang w:eastAsia="zh-CN"/>
              </w:rPr>
            </w:pPr>
            <w:r>
              <w:rPr>
                <w:rFonts w:hint="eastAsia" w:ascii="宋体" w:hAnsi="宋体" w:eastAsia="宋体" w:cs="宋体"/>
                <w:sz w:val="18"/>
                <w:szCs w:val="18"/>
                <w:lang w:eastAsia="zh-CN"/>
              </w:rPr>
              <w:t>支出的合规性</w:t>
            </w:r>
          </w:p>
        </w:tc>
        <w:tc>
          <w:tcPr>
            <w:tcW w:w="3580" w:type="dxa"/>
            <w:gridSpan w:val="3"/>
            <w:tcBorders>
              <w:top w:val="nil"/>
              <w:left w:val="nil"/>
              <w:bottom w:val="single" w:color="auto" w:sz="4" w:space="0"/>
              <w:right w:val="single" w:color="auto" w:sz="4" w:space="0"/>
            </w:tcBorders>
            <w:noWrap w:val="0"/>
            <w:vAlign w:val="center"/>
          </w:tcPr>
          <w:p>
            <w:pPr>
              <w:kinsoku/>
              <w:autoSpaceDE/>
              <w:autoSpaceDN w:val="0"/>
              <w:jc w:val="left"/>
              <w:textAlignment w:val="center"/>
              <w:rPr>
                <w:rFonts w:hint="eastAsia" w:ascii="宋体" w:hAnsi="宋体" w:eastAsia="宋体" w:cs="宋体"/>
                <w:sz w:val="18"/>
                <w:szCs w:val="18"/>
                <w:lang w:eastAsia="zh-CN"/>
              </w:rPr>
            </w:pPr>
            <w:r>
              <w:rPr>
                <w:rFonts w:hint="default" w:ascii="宋体" w:hAnsi="宋体" w:eastAsia="宋体" w:cs="宋体"/>
                <w:sz w:val="18"/>
                <w:szCs w:val="18"/>
                <w:lang w:eastAsia="zh-CN"/>
              </w:rPr>
              <w:t>支出符合专项资金管理办法及有关法律法规规定的得4分，每发现一例违规扣1分，扣完为止</w:t>
            </w:r>
          </w:p>
        </w:tc>
        <w:tc>
          <w:tcPr>
            <w:tcW w:w="1108" w:type="dxa"/>
            <w:gridSpan w:val="2"/>
            <w:tcBorders>
              <w:top w:val="nil"/>
              <w:left w:val="nil"/>
              <w:bottom w:val="single" w:color="auto" w:sz="4" w:space="0"/>
              <w:right w:val="single" w:color="auto" w:sz="4" w:space="0"/>
            </w:tcBorders>
            <w:noWrap w:val="0"/>
            <w:vAlign w:val="center"/>
          </w:tcPr>
          <w:p>
            <w:pPr>
              <w:kinsoku/>
              <w:autoSpaceDE/>
              <w:autoSpaceDN w:val="0"/>
              <w:jc w:val="center"/>
              <w:textAlignment w:val="center"/>
              <w:rPr>
                <w:rFonts w:hint="eastAsia" w:ascii="宋体" w:hAnsi="宋体" w:eastAsia="宋体" w:cs="宋体"/>
                <w:sz w:val="18"/>
                <w:szCs w:val="18"/>
              </w:rPr>
            </w:pPr>
            <w:r>
              <w:rPr>
                <w:rFonts w:hint="default" w:ascii="宋体" w:hAnsi="宋体" w:eastAsia="宋体"/>
                <w:b w:val="0"/>
                <w:i w:val="0"/>
                <w:snapToGrid/>
                <w:color w:val="000000"/>
                <w:sz w:val="22"/>
                <w:u w:val="none"/>
                <w:lang w:eastAsia="zh-CN"/>
              </w:rPr>
              <w:t>4.0</w:t>
            </w:r>
          </w:p>
        </w:tc>
        <w:tc>
          <w:tcPr>
            <w:tcW w:w="1098"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20" w:type="dxa"/>
          <w:trHeight w:val="402" w:hRule="atLeast"/>
        </w:trPr>
        <w:tc>
          <w:tcPr>
            <w:tcW w:w="687" w:type="dxa"/>
            <w:gridSpan w:val="2"/>
            <w:vMerge w:val="continue"/>
            <w:tcBorders>
              <w:top w:val="nil"/>
              <w:left w:val="single" w:color="auto" w:sz="4" w:space="0"/>
              <w:bottom w:val="single" w:color="auto" w:sz="4" w:space="0"/>
              <w:right w:val="single" w:color="auto" w:sz="4" w:space="0"/>
            </w:tcBorders>
            <w:noWrap w:val="0"/>
            <w:vAlign w:val="center"/>
          </w:tcPr>
          <w:p>
            <w:pPr>
              <w:jc w:val="left"/>
              <w:rPr>
                <w:rFonts w:hint="eastAsia" w:ascii="宋体" w:hAnsi="宋体" w:eastAsia="宋体" w:cs="宋体"/>
                <w:sz w:val="18"/>
                <w:szCs w:val="18"/>
              </w:rPr>
            </w:pPr>
          </w:p>
        </w:tc>
        <w:tc>
          <w:tcPr>
            <w:tcW w:w="738" w:type="dxa"/>
            <w:vMerge w:val="restart"/>
            <w:tcBorders>
              <w:top w:val="nil"/>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财务管理状况</w:t>
            </w:r>
          </w:p>
        </w:tc>
        <w:tc>
          <w:tcPr>
            <w:tcW w:w="1317" w:type="dxa"/>
            <w:gridSpan w:val="3"/>
            <w:tcBorders>
              <w:top w:val="nil"/>
              <w:left w:val="nil"/>
              <w:bottom w:val="single" w:color="auto" w:sz="4" w:space="0"/>
              <w:right w:val="single" w:color="auto" w:sz="4" w:space="0"/>
            </w:tcBorders>
            <w:noWrap w:val="0"/>
            <w:vAlign w:val="center"/>
          </w:tcPr>
          <w:p>
            <w:pPr>
              <w:kinsoku/>
              <w:autoSpaceDE/>
              <w:autoSpaceDN w:val="0"/>
              <w:jc w:val="left"/>
              <w:textAlignment w:val="center"/>
              <w:rPr>
                <w:rFonts w:hint="eastAsia" w:ascii="宋体" w:hAnsi="宋体" w:eastAsia="宋体" w:cs="宋体"/>
                <w:sz w:val="18"/>
                <w:szCs w:val="18"/>
                <w:lang w:eastAsia="zh-CN"/>
              </w:rPr>
            </w:pPr>
            <w:r>
              <w:rPr>
                <w:rFonts w:hint="eastAsia" w:ascii="宋体" w:hAnsi="宋体" w:eastAsia="宋体" w:cs="宋体"/>
                <w:sz w:val="18"/>
                <w:szCs w:val="18"/>
                <w:lang w:eastAsia="zh-CN"/>
              </w:rPr>
              <w:t>制度的健全性</w:t>
            </w:r>
          </w:p>
        </w:tc>
        <w:tc>
          <w:tcPr>
            <w:tcW w:w="3580" w:type="dxa"/>
            <w:gridSpan w:val="3"/>
            <w:tcBorders>
              <w:top w:val="nil"/>
              <w:left w:val="nil"/>
              <w:bottom w:val="single" w:color="auto" w:sz="4" w:space="0"/>
              <w:right w:val="single" w:color="auto" w:sz="4" w:space="0"/>
            </w:tcBorders>
            <w:noWrap w:val="0"/>
            <w:vAlign w:val="center"/>
          </w:tcPr>
          <w:p>
            <w:pPr>
              <w:kinsoku/>
              <w:autoSpaceDE/>
              <w:autoSpaceDN w:val="0"/>
              <w:jc w:val="left"/>
              <w:textAlignment w:val="center"/>
              <w:rPr>
                <w:rFonts w:hint="eastAsia" w:ascii="宋体" w:hAnsi="宋体" w:eastAsia="宋体" w:cs="宋体"/>
                <w:sz w:val="18"/>
                <w:szCs w:val="18"/>
                <w:lang w:eastAsia="zh-CN"/>
              </w:rPr>
            </w:pPr>
            <w:r>
              <w:rPr>
                <w:rFonts w:hint="default" w:ascii="宋体" w:hAnsi="宋体" w:eastAsia="宋体" w:cs="宋体"/>
                <w:sz w:val="18"/>
                <w:szCs w:val="18"/>
                <w:lang w:eastAsia="zh-CN"/>
              </w:rPr>
              <w:t>具备健全的财务管理及内控制度，配备专职会计人员的得</w:t>
            </w:r>
            <w:r>
              <w:rPr>
                <w:rFonts w:hint="eastAsia" w:ascii="宋体" w:hAnsi="宋体" w:eastAsia="宋体" w:cs="宋体"/>
                <w:sz w:val="18"/>
                <w:szCs w:val="18"/>
                <w:lang w:val="en-US" w:eastAsia="zh-CN"/>
              </w:rPr>
              <w:t>4</w:t>
            </w:r>
            <w:r>
              <w:rPr>
                <w:rFonts w:hint="default" w:ascii="宋体" w:hAnsi="宋体" w:eastAsia="宋体" w:cs="宋体"/>
                <w:sz w:val="18"/>
                <w:szCs w:val="18"/>
                <w:lang w:eastAsia="zh-CN"/>
              </w:rPr>
              <w:t>分，财政制度不健全的不得分</w:t>
            </w:r>
          </w:p>
        </w:tc>
        <w:tc>
          <w:tcPr>
            <w:tcW w:w="1108" w:type="dxa"/>
            <w:gridSpan w:val="2"/>
            <w:tcBorders>
              <w:top w:val="nil"/>
              <w:left w:val="nil"/>
              <w:bottom w:val="single" w:color="auto" w:sz="4" w:space="0"/>
              <w:right w:val="single" w:color="auto" w:sz="4" w:space="0"/>
            </w:tcBorders>
            <w:noWrap w:val="0"/>
            <w:vAlign w:val="center"/>
          </w:tcPr>
          <w:p>
            <w:pPr>
              <w:kinsoku/>
              <w:autoSpaceDE/>
              <w:autoSpaceDN w:val="0"/>
              <w:jc w:val="center"/>
              <w:textAlignment w:val="center"/>
              <w:rPr>
                <w:rFonts w:hint="eastAsia" w:ascii="宋体" w:hAnsi="宋体" w:eastAsia="宋体" w:cs="宋体"/>
                <w:sz w:val="18"/>
                <w:szCs w:val="18"/>
              </w:rPr>
            </w:pPr>
            <w:r>
              <w:rPr>
                <w:rFonts w:hint="eastAsia" w:ascii="宋体" w:hAnsi="宋体" w:eastAsia="宋体"/>
                <w:b w:val="0"/>
                <w:i w:val="0"/>
                <w:snapToGrid/>
                <w:color w:val="000000"/>
                <w:sz w:val="22"/>
                <w:u w:val="none"/>
                <w:lang w:val="en-US" w:eastAsia="zh-CN"/>
              </w:rPr>
              <w:t>4</w:t>
            </w:r>
            <w:r>
              <w:rPr>
                <w:rFonts w:hint="default" w:ascii="宋体" w:hAnsi="宋体" w:eastAsia="宋体"/>
                <w:b w:val="0"/>
                <w:i w:val="0"/>
                <w:snapToGrid/>
                <w:color w:val="000000"/>
                <w:sz w:val="22"/>
                <w:u w:val="none"/>
                <w:lang w:eastAsia="zh-CN"/>
              </w:rPr>
              <w:t>.0</w:t>
            </w:r>
          </w:p>
        </w:tc>
        <w:tc>
          <w:tcPr>
            <w:tcW w:w="1098"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0" w:type="dxa"/>
          <w:trHeight w:val="402" w:hRule="atLeast"/>
        </w:trPr>
        <w:tc>
          <w:tcPr>
            <w:tcW w:w="687" w:type="dxa"/>
            <w:gridSpan w:val="2"/>
            <w:vMerge w:val="continue"/>
            <w:tcBorders>
              <w:top w:val="nil"/>
              <w:left w:val="single" w:color="auto" w:sz="4" w:space="0"/>
              <w:bottom w:val="nil"/>
              <w:right w:val="single" w:color="auto" w:sz="4" w:space="0"/>
            </w:tcBorders>
            <w:noWrap w:val="0"/>
            <w:vAlign w:val="center"/>
          </w:tcPr>
          <w:p>
            <w:pPr>
              <w:jc w:val="left"/>
              <w:rPr>
                <w:rFonts w:hint="eastAsia" w:ascii="宋体" w:hAnsi="宋体" w:eastAsia="宋体" w:cs="宋体"/>
                <w:sz w:val="18"/>
                <w:szCs w:val="18"/>
              </w:rPr>
            </w:pPr>
          </w:p>
        </w:tc>
        <w:tc>
          <w:tcPr>
            <w:tcW w:w="738" w:type="dxa"/>
            <w:vMerge w:val="continue"/>
            <w:tcBorders>
              <w:top w:val="nil"/>
              <w:left w:val="single" w:color="auto" w:sz="4" w:space="0"/>
              <w:bottom w:val="nil"/>
              <w:right w:val="single" w:color="auto" w:sz="4" w:space="0"/>
            </w:tcBorders>
            <w:noWrap w:val="0"/>
            <w:vAlign w:val="center"/>
          </w:tcPr>
          <w:p>
            <w:pPr>
              <w:jc w:val="left"/>
              <w:rPr>
                <w:rFonts w:hint="eastAsia" w:ascii="宋体" w:hAnsi="宋体" w:eastAsia="宋体" w:cs="宋体"/>
                <w:sz w:val="18"/>
                <w:szCs w:val="18"/>
              </w:rPr>
            </w:pPr>
          </w:p>
        </w:tc>
        <w:tc>
          <w:tcPr>
            <w:tcW w:w="1317" w:type="dxa"/>
            <w:gridSpan w:val="3"/>
            <w:tcBorders>
              <w:top w:val="nil"/>
              <w:left w:val="nil"/>
              <w:bottom w:val="nil"/>
              <w:right w:val="single" w:color="auto" w:sz="4" w:space="0"/>
            </w:tcBorders>
            <w:noWrap w:val="0"/>
            <w:vAlign w:val="center"/>
          </w:tcPr>
          <w:p>
            <w:pPr>
              <w:kinsoku/>
              <w:autoSpaceDE/>
              <w:autoSpaceDN w:val="0"/>
              <w:jc w:val="left"/>
              <w:textAlignment w:val="center"/>
              <w:rPr>
                <w:rFonts w:hint="eastAsia" w:ascii="宋体" w:hAnsi="宋体" w:eastAsia="宋体" w:cs="宋体"/>
                <w:sz w:val="18"/>
                <w:szCs w:val="18"/>
                <w:lang w:eastAsia="zh-CN"/>
              </w:rPr>
            </w:pPr>
            <w:r>
              <w:rPr>
                <w:rFonts w:hint="eastAsia" w:ascii="宋体" w:hAnsi="宋体" w:eastAsia="宋体" w:cs="宋体"/>
                <w:sz w:val="18"/>
                <w:szCs w:val="18"/>
                <w:lang w:eastAsia="zh-CN"/>
              </w:rPr>
              <w:t>会计信息质量</w:t>
            </w:r>
          </w:p>
        </w:tc>
        <w:tc>
          <w:tcPr>
            <w:tcW w:w="3580" w:type="dxa"/>
            <w:gridSpan w:val="3"/>
            <w:tcBorders>
              <w:top w:val="nil"/>
              <w:left w:val="nil"/>
              <w:bottom w:val="nil"/>
              <w:right w:val="single" w:color="auto" w:sz="4" w:space="0"/>
            </w:tcBorders>
            <w:noWrap w:val="0"/>
            <w:vAlign w:val="center"/>
          </w:tcPr>
          <w:p>
            <w:pPr>
              <w:kinsoku/>
              <w:autoSpaceDE/>
              <w:autoSpaceDN w:val="0"/>
              <w:jc w:val="left"/>
              <w:textAlignment w:val="center"/>
              <w:rPr>
                <w:rFonts w:hint="eastAsia" w:ascii="宋体" w:hAnsi="宋体" w:eastAsia="宋体" w:cs="宋体"/>
                <w:sz w:val="18"/>
                <w:szCs w:val="18"/>
                <w:lang w:eastAsia="zh-CN"/>
              </w:rPr>
            </w:pPr>
            <w:r>
              <w:rPr>
                <w:rFonts w:hint="default" w:ascii="宋体" w:hAnsi="宋体" w:eastAsia="宋体" w:cs="宋体"/>
                <w:sz w:val="18"/>
                <w:szCs w:val="18"/>
                <w:lang w:eastAsia="zh-CN"/>
              </w:rPr>
              <w:t>会计信息质量真是可靠得</w:t>
            </w:r>
            <w:r>
              <w:rPr>
                <w:rFonts w:hint="eastAsia" w:ascii="宋体" w:hAnsi="宋体" w:eastAsia="宋体" w:cs="宋体"/>
                <w:sz w:val="18"/>
                <w:szCs w:val="18"/>
                <w:lang w:val="en-US" w:eastAsia="zh-CN"/>
              </w:rPr>
              <w:t>4</w:t>
            </w:r>
            <w:r>
              <w:rPr>
                <w:rFonts w:hint="default" w:ascii="宋体" w:hAnsi="宋体" w:eastAsia="宋体" w:cs="宋体"/>
                <w:sz w:val="18"/>
                <w:szCs w:val="18"/>
                <w:lang w:eastAsia="zh-CN"/>
              </w:rPr>
              <w:t>分，一旦发现骗取、套取资金行为的不得分</w:t>
            </w:r>
          </w:p>
        </w:tc>
        <w:tc>
          <w:tcPr>
            <w:tcW w:w="1108" w:type="dxa"/>
            <w:gridSpan w:val="2"/>
            <w:tcBorders>
              <w:top w:val="nil"/>
              <w:left w:val="nil"/>
              <w:bottom w:val="nil"/>
              <w:right w:val="single" w:color="auto" w:sz="4" w:space="0"/>
            </w:tcBorders>
            <w:noWrap w:val="0"/>
            <w:vAlign w:val="center"/>
          </w:tcPr>
          <w:p>
            <w:pPr>
              <w:kinsoku/>
              <w:autoSpaceDE/>
              <w:autoSpaceDN w:val="0"/>
              <w:jc w:val="center"/>
              <w:textAlignment w:val="center"/>
              <w:rPr>
                <w:rFonts w:hint="eastAsia" w:ascii="宋体" w:hAnsi="宋体" w:eastAsia="宋体" w:cs="宋体"/>
                <w:sz w:val="18"/>
                <w:szCs w:val="18"/>
              </w:rPr>
            </w:pPr>
            <w:r>
              <w:rPr>
                <w:rFonts w:hint="eastAsia" w:ascii="宋体" w:hAnsi="宋体" w:eastAsia="宋体"/>
                <w:b w:val="0"/>
                <w:i w:val="0"/>
                <w:snapToGrid/>
                <w:color w:val="000000"/>
                <w:sz w:val="22"/>
                <w:u w:val="none"/>
                <w:lang w:val="en-US" w:eastAsia="zh-CN"/>
              </w:rPr>
              <w:t>4</w:t>
            </w:r>
            <w:r>
              <w:rPr>
                <w:rFonts w:hint="default" w:ascii="宋体" w:hAnsi="宋体" w:eastAsia="宋体"/>
                <w:b w:val="0"/>
                <w:i w:val="0"/>
                <w:snapToGrid/>
                <w:color w:val="000000"/>
                <w:sz w:val="22"/>
                <w:u w:val="none"/>
                <w:lang w:eastAsia="zh-CN"/>
              </w:rPr>
              <w:t>.0</w:t>
            </w:r>
          </w:p>
        </w:tc>
        <w:tc>
          <w:tcPr>
            <w:tcW w:w="1098" w:type="dxa"/>
            <w:tcBorders>
              <w:top w:val="nil"/>
              <w:left w:val="nil"/>
              <w:bottom w:val="nil"/>
              <w:right w:val="single" w:color="auto" w:sz="4" w:space="0"/>
            </w:tcBorders>
            <w:noWrap w:val="0"/>
            <w:vAlign w:val="center"/>
          </w:tcPr>
          <w:p>
            <w:pPr>
              <w:jc w:val="center"/>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0" w:type="dxa"/>
          <w:trHeight w:val="102" w:hRule="atLeast"/>
        </w:trPr>
        <w:tc>
          <w:tcPr>
            <w:tcW w:w="687" w:type="dxa"/>
            <w:gridSpan w:val="2"/>
            <w:tcBorders>
              <w:top w:val="nil"/>
              <w:left w:val="single" w:color="auto" w:sz="4" w:space="0"/>
              <w:bottom w:val="single" w:color="auto" w:sz="4" w:space="0"/>
              <w:right w:val="single" w:color="auto" w:sz="4" w:space="0"/>
            </w:tcBorders>
            <w:noWrap w:val="0"/>
            <w:vAlign w:val="center"/>
          </w:tcPr>
          <w:p>
            <w:pPr>
              <w:jc w:val="left"/>
              <w:rPr>
                <w:rFonts w:hint="eastAsia" w:ascii="宋体" w:hAnsi="宋体" w:eastAsia="宋体" w:cs="宋体"/>
                <w:sz w:val="18"/>
                <w:szCs w:val="18"/>
              </w:rPr>
            </w:pPr>
          </w:p>
        </w:tc>
        <w:tc>
          <w:tcPr>
            <w:tcW w:w="738" w:type="dxa"/>
            <w:tcBorders>
              <w:top w:val="nil"/>
              <w:left w:val="single" w:color="auto" w:sz="4" w:space="0"/>
              <w:bottom w:val="single" w:color="auto" w:sz="4" w:space="0"/>
              <w:right w:val="single" w:color="auto" w:sz="4" w:space="0"/>
            </w:tcBorders>
            <w:noWrap w:val="0"/>
            <w:vAlign w:val="center"/>
          </w:tcPr>
          <w:p>
            <w:pPr>
              <w:jc w:val="left"/>
              <w:rPr>
                <w:rFonts w:hint="eastAsia" w:ascii="宋体" w:hAnsi="宋体" w:eastAsia="宋体" w:cs="宋体"/>
                <w:sz w:val="18"/>
                <w:szCs w:val="18"/>
              </w:rPr>
            </w:pPr>
          </w:p>
        </w:tc>
        <w:tc>
          <w:tcPr>
            <w:tcW w:w="1317" w:type="dxa"/>
            <w:gridSpan w:val="3"/>
            <w:tcBorders>
              <w:top w:val="nil"/>
              <w:left w:val="nil"/>
              <w:bottom w:val="single" w:color="auto" w:sz="4" w:space="0"/>
              <w:right w:val="single" w:color="auto" w:sz="4" w:space="0"/>
            </w:tcBorders>
            <w:noWrap w:val="0"/>
            <w:vAlign w:val="center"/>
          </w:tcPr>
          <w:p>
            <w:pPr>
              <w:kinsoku/>
              <w:autoSpaceDE/>
              <w:autoSpaceDN w:val="0"/>
              <w:jc w:val="left"/>
              <w:textAlignment w:val="center"/>
              <w:rPr>
                <w:rFonts w:hint="eastAsia" w:ascii="宋体" w:hAnsi="宋体" w:eastAsia="宋体" w:cs="宋体"/>
                <w:sz w:val="18"/>
                <w:szCs w:val="18"/>
                <w:lang w:eastAsia="zh-CN"/>
              </w:rPr>
            </w:pPr>
          </w:p>
        </w:tc>
        <w:tc>
          <w:tcPr>
            <w:tcW w:w="3580" w:type="dxa"/>
            <w:gridSpan w:val="3"/>
            <w:tcBorders>
              <w:top w:val="nil"/>
              <w:left w:val="nil"/>
              <w:bottom w:val="single" w:color="auto" w:sz="4" w:space="0"/>
              <w:right w:val="single" w:color="auto" w:sz="4" w:space="0"/>
            </w:tcBorders>
            <w:noWrap w:val="0"/>
            <w:vAlign w:val="center"/>
          </w:tcPr>
          <w:p>
            <w:pPr>
              <w:kinsoku/>
              <w:autoSpaceDE/>
              <w:autoSpaceDN w:val="0"/>
              <w:jc w:val="left"/>
              <w:textAlignment w:val="center"/>
              <w:rPr>
                <w:rFonts w:hint="default" w:ascii="宋体" w:hAnsi="宋体" w:eastAsia="宋体" w:cs="宋体"/>
                <w:sz w:val="18"/>
                <w:szCs w:val="18"/>
                <w:lang w:eastAsia="zh-CN"/>
              </w:rPr>
            </w:pPr>
          </w:p>
        </w:tc>
        <w:tc>
          <w:tcPr>
            <w:tcW w:w="1108" w:type="dxa"/>
            <w:gridSpan w:val="2"/>
            <w:tcBorders>
              <w:top w:val="nil"/>
              <w:left w:val="nil"/>
              <w:bottom w:val="single" w:color="auto" w:sz="4" w:space="0"/>
              <w:right w:val="single" w:color="auto" w:sz="4" w:space="0"/>
            </w:tcBorders>
            <w:noWrap w:val="0"/>
            <w:vAlign w:val="center"/>
          </w:tcPr>
          <w:p>
            <w:pPr>
              <w:kinsoku/>
              <w:autoSpaceDE/>
              <w:autoSpaceDN w:val="0"/>
              <w:jc w:val="both"/>
              <w:textAlignment w:val="center"/>
              <w:rPr>
                <w:rFonts w:hint="default" w:ascii="宋体" w:hAnsi="宋体" w:eastAsia="宋体"/>
                <w:b w:val="0"/>
                <w:i w:val="0"/>
                <w:snapToGrid/>
                <w:color w:val="000000"/>
                <w:sz w:val="22"/>
                <w:u w:val="none"/>
                <w:lang w:eastAsia="zh-CN"/>
              </w:rPr>
            </w:pPr>
          </w:p>
        </w:tc>
        <w:tc>
          <w:tcPr>
            <w:tcW w:w="1098"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sz w:val="18"/>
                <w:szCs w:val="18"/>
              </w:rPr>
            </w:pPr>
          </w:p>
        </w:tc>
      </w:tr>
    </w:tbl>
    <w:p>
      <w:pPr>
        <w:jc w:val="both"/>
        <w:rPr>
          <w:rFonts w:hint="eastAsia"/>
          <w:b/>
          <w:sz w:val="32"/>
          <w:szCs w:val="32"/>
        </w:rPr>
      </w:pPr>
    </w:p>
    <w:p>
      <w:pPr>
        <w:jc w:val="both"/>
        <w:rPr>
          <w:rFonts w:hint="eastAsia"/>
          <w:b/>
          <w:sz w:val="32"/>
          <w:szCs w:val="32"/>
        </w:rPr>
      </w:pPr>
    </w:p>
    <w:p>
      <w:pPr>
        <w:jc w:val="both"/>
        <w:rPr>
          <w:rFonts w:hint="eastAsia"/>
          <w:b/>
          <w:sz w:val="32"/>
          <w:szCs w:val="32"/>
        </w:rPr>
      </w:pPr>
    </w:p>
    <w:p>
      <w:pPr>
        <w:jc w:val="both"/>
        <w:rPr>
          <w:rFonts w:hint="eastAsia"/>
          <w:b/>
          <w:sz w:val="32"/>
          <w:szCs w:val="32"/>
        </w:rPr>
      </w:pPr>
    </w:p>
    <w:p>
      <w:pPr>
        <w:jc w:val="both"/>
        <w:rPr>
          <w:rFonts w:hint="eastAsia"/>
          <w:b/>
          <w:sz w:val="32"/>
          <w:szCs w:val="32"/>
        </w:rPr>
      </w:pPr>
    </w:p>
    <w:p>
      <w:pPr>
        <w:jc w:val="both"/>
        <w:rPr>
          <w:rFonts w:hint="eastAsia"/>
          <w:b/>
          <w:sz w:val="32"/>
          <w:szCs w:val="32"/>
        </w:rPr>
      </w:pPr>
    </w:p>
    <w:p>
      <w:pPr>
        <w:jc w:val="both"/>
        <w:rPr>
          <w:rFonts w:hint="eastAsia"/>
          <w:b/>
          <w:sz w:val="32"/>
          <w:szCs w:val="32"/>
        </w:rPr>
      </w:pPr>
    </w:p>
    <w:p>
      <w:pPr>
        <w:jc w:val="center"/>
        <w:rPr>
          <w:rFonts w:hint="eastAsia"/>
          <w:b/>
          <w:sz w:val="32"/>
          <w:szCs w:val="32"/>
        </w:rPr>
      </w:pPr>
      <w:r>
        <w:rPr>
          <w:rFonts w:hint="eastAsia"/>
          <w:b/>
          <w:sz w:val="32"/>
          <w:szCs w:val="32"/>
        </w:rPr>
        <w:t>预算绩效目标申报表——项目进度表</w:t>
      </w:r>
    </w:p>
    <w:p>
      <w:pPr>
        <w:jc w:val="center"/>
        <w:rPr>
          <w:rFonts w:hint="eastAsia"/>
          <w:b/>
          <w:sz w:val="32"/>
          <w:szCs w:val="32"/>
        </w:rPr>
      </w:pP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6"/>
        <w:gridCol w:w="1485"/>
        <w:gridCol w:w="855"/>
        <w:gridCol w:w="800"/>
        <w:gridCol w:w="85"/>
        <w:gridCol w:w="776"/>
        <w:gridCol w:w="124"/>
        <w:gridCol w:w="930"/>
        <w:gridCol w:w="1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936" w:type="dxa"/>
            <w:noWrap w:val="0"/>
            <w:vAlign w:val="center"/>
          </w:tcPr>
          <w:p>
            <w:pPr>
              <w:jc w:val="left"/>
              <w:rPr>
                <w:rFonts w:hint="eastAsia" w:ascii="仿宋_GB2312" w:eastAsia="仿宋_GB2312"/>
                <w:szCs w:val="21"/>
              </w:rPr>
            </w:pPr>
            <w:r>
              <w:rPr>
                <w:rFonts w:hint="eastAsia" w:ascii="仿宋_GB2312" w:eastAsia="仿宋_GB2312"/>
                <w:szCs w:val="21"/>
              </w:rPr>
              <w:t>项目具体实施内容</w:t>
            </w:r>
          </w:p>
        </w:tc>
        <w:tc>
          <w:tcPr>
            <w:tcW w:w="1485" w:type="dxa"/>
            <w:noWrap w:val="0"/>
            <w:vAlign w:val="center"/>
          </w:tcPr>
          <w:p>
            <w:pPr>
              <w:jc w:val="left"/>
              <w:rPr>
                <w:rFonts w:hint="eastAsia" w:ascii="仿宋_GB2312" w:eastAsia="仿宋_GB2312"/>
                <w:szCs w:val="21"/>
              </w:rPr>
            </w:pPr>
            <w:r>
              <w:rPr>
                <w:rFonts w:hint="eastAsia" w:ascii="仿宋_GB2312" w:eastAsia="仿宋_GB2312"/>
                <w:szCs w:val="21"/>
              </w:rPr>
              <w:t>项目申报时间</w:t>
            </w:r>
          </w:p>
        </w:tc>
        <w:tc>
          <w:tcPr>
            <w:tcW w:w="1740" w:type="dxa"/>
            <w:gridSpan w:val="3"/>
            <w:noWrap w:val="0"/>
            <w:vAlign w:val="center"/>
          </w:tcPr>
          <w:p>
            <w:pPr>
              <w:jc w:val="left"/>
              <w:rPr>
                <w:rFonts w:hint="eastAsia" w:ascii="仿宋_GB2312" w:eastAsia="仿宋_GB2312"/>
                <w:szCs w:val="21"/>
              </w:rPr>
            </w:pPr>
            <w:r>
              <w:rPr>
                <w:rFonts w:hint="eastAsia" w:ascii="仿宋_GB2312" w:eastAsia="仿宋_GB2312"/>
                <w:szCs w:val="21"/>
              </w:rPr>
              <w:t>项目开工时间</w:t>
            </w:r>
          </w:p>
        </w:tc>
        <w:tc>
          <w:tcPr>
            <w:tcW w:w="1830" w:type="dxa"/>
            <w:gridSpan w:val="3"/>
            <w:noWrap w:val="0"/>
            <w:vAlign w:val="center"/>
          </w:tcPr>
          <w:p>
            <w:pPr>
              <w:jc w:val="left"/>
              <w:rPr>
                <w:rFonts w:hint="eastAsia" w:ascii="仿宋_GB2312" w:eastAsia="仿宋_GB2312"/>
                <w:szCs w:val="21"/>
              </w:rPr>
            </w:pPr>
            <w:r>
              <w:rPr>
                <w:rFonts w:hint="eastAsia" w:ascii="仿宋_GB2312" w:eastAsia="仿宋_GB2312"/>
                <w:szCs w:val="21"/>
              </w:rPr>
              <w:t>项目完成时间</w:t>
            </w:r>
          </w:p>
        </w:tc>
        <w:tc>
          <w:tcPr>
            <w:tcW w:w="1531" w:type="dxa"/>
            <w:noWrap w:val="0"/>
            <w:vAlign w:val="center"/>
          </w:tcPr>
          <w:p>
            <w:pPr>
              <w:jc w:val="left"/>
              <w:rPr>
                <w:rFonts w:hint="eastAsia" w:ascii="仿宋_GB2312" w:eastAsia="仿宋_GB2312"/>
                <w:szCs w:val="21"/>
              </w:rPr>
            </w:pPr>
            <w:r>
              <w:rPr>
                <w:rFonts w:hint="eastAsia" w:ascii="仿宋_GB2312" w:eastAsia="仿宋_GB2312"/>
                <w:szCs w:val="21"/>
              </w:rPr>
              <w:t>项目验收时间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936" w:type="dxa"/>
            <w:noWrap w:val="0"/>
            <w:vAlign w:val="center"/>
          </w:tcPr>
          <w:p>
            <w:pPr>
              <w:jc w:val="left"/>
              <w:rPr>
                <w:rFonts w:hint="eastAsia" w:ascii="仿宋_GB2312" w:eastAsia="仿宋_GB2312"/>
                <w:szCs w:val="21"/>
              </w:rPr>
            </w:pPr>
            <w:r>
              <w:rPr>
                <w:rFonts w:hint="eastAsia" w:ascii="仿宋_GB2312" w:eastAsia="仿宋_GB2312"/>
                <w:szCs w:val="21"/>
              </w:rPr>
              <w:t>1、</w:t>
            </w:r>
          </w:p>
        </w:tc>
        <w:tc>
          <w:tcPr>
            <w:tcW w:w="1485" w:type="dxa"/>
            <w:noWrap w:val="0"/>
            <w:vAlign w:val="center"/>
          </w:tcPr>
          <w:p>
            <w:pPr>
              <w:jc w:val="left"/>
              <w:rPr>
                <w:rFonts w:hint="eastAsia" w:ascii="仿宋_GB2312" w:eastAsia="仿宋_GB2312"/>
                <w:szCs w:val="21"/>
              </w:rPr>
            </w:pPr>
          </w:p>
        </w:tc>
        <w:tc>
          <w:tcPr>
            <w:tcW w:w="1740" w:type="dxa"/>
            <w:gridSpan w:val="3"/>
            <w:noWrap w:val="0"/>
            <w:vAlign w:val="center"/>
          </w:tcPr>
          <w:p>
            <w:pPr>
              <w:jc w:val="left"/>
              <w:rPr>
                <w:rFonts w:hint="eastAsia" w:ascii="仿宋_GB2312" w:eastAsia="仿宋_GB2312"/>
                <w:szCs w:val="21"/>
              </w:rPr>
            </w:pPr>
          </w:p>
        </w:tc>
        <w:tc>
          <w:tcPr>
            <w:tcW w:w="1830" w:type="dxa"/>
            <w:gridSpan w:val="3"/>
            <w:noWrap w:val="0"/>
            <w:vAlign w:val="center"/>
          </w:tcPr>
          <w:p>
            <w:pPr>
              <w:jc w:val="left"/>
              <w:rPr>
                <w:rFonts w:hint="eastAsia" w:ascii="仿宋_GB2312" w:eastAsia="仿宋_GB2312"/>
                <w:szCs w:val="21"/>
              </w:rPr>
            </w:pPr>
          </w:p>
        </w:tc>
        <w:tc>
          <w:tcPr>
            <w:tcW w:w="1531" w:type="dxa"/>
            <w:noWrap w:val="0"/>
            <w:vAlign w:val="center"/>
          </w:tcPr>
          <w:p>
            <w:pPr>
              <w:jc w:val="left"/>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936" w:type="dxa"/>
            <w:noWrap w:val="0"/>
            <w:vAlign w:val="center"/>
          </w:tcPr>
          <w:p>
            <w:pPr>
              <w:jc w:val="left"/>
              <w:rPr>
                <w:rFonts w:hint="eastAsia" w:ascii="仿宋_GB2312" w:eastAsia="仿宋_GB2312"/>
                <w:szCs w:val="21"/>
              </w:rPr>
            </w:pPr>
            <w:r>
              <w:rPr>
                <w:rFonts w:hint="eastAsia" w:ascii="仿宋_GB2312" w:eastAsia="仿宋_GB2312"/>
                <w:szCs w:val="21"/>
              </w:rPr>
              <w:t>2、</w:t>
            </w:r>
          </w:p>
        </w:tc>
        <w:tc>
          <w:tcPr>
            <w:tcW w:w="1485" w:type="dxa"/>
            <w:noWrap w:val="0"/>
            <w:vAlign w:val="center"/>
          </w:tcPr>
          <w:p>
            <w:pPr>
              <w:jc w:val="left"/>
              <w:rPr>
                <w:rFonts w:hint="eastAsia" w:ascii="仿宋_GB2312" w:eastAsia="仿宋_GB2312"/>
                <w:szCs w:val="21"/>
              </w:rPr>
            </w:pPr>
          </w:p>
        </w:tc>
        <w:tc>
          <w:tcPr>
            <w:tcW w:w="1740" w:type="dxa"/>
            <w:gridSpan w:val="3"/>
            <w:noWrap w:val="0"/>
            <w:vAlign w:val="center"/>
          </w:tcPr>
          <w:p>
            <w:pPr>
              <w:jc w:val="left"/>
              <w:rPr>
                <w:rFonts w:hint="eastAsia" w:ascii="仿宋_GB2312" w:eastAsia="仿宋_GB2312"/>
                <w:szCs w:val="21"/>
              </w:rPr>
            </w:pPr>
          </w:p>
        </w:tc>
        <w:tc>
          <w:tcPr>
            <w:tcW w:w="1830" w:type="dxa"/>
            <w:gridSpan w:val="3"/>
            <w:noWrap w:val="0"/>
            <w:vAlign w:val="center"/>
          </w:tcPr>
          <w:p>
            <w:pPr>
              <w:jc w:val="left"/>
              <w:rPr>
                <w:rFonts w:hint="eastAsia" w:ascii="仿宋_GB2312" w:eastAsia="仿宋_GB2312"/>
                <w:szCs w:val="21"/>
              </w:rPr>
            </w:pPr>
          </w:p>
        </w:tc>
        <w:tc>
          <w:tcPr>
            <w:tcW w:w="1531" w:type="dxa"/>
            <w:noWrap w:val="0"/>
            <w:vAlign w:val="center"/>
          </w:tcPr>
          <w:p>
            <w:pPr>
              <w:jc w:val="left"/>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936" w:type="dxa"/>
            <w:noWrap w:val="0"/>
            <w:vAlign w:val="center"/>
          </w:tcPr>
          <w:p>
            <w:pPr>
              <w:jc w:val="left"/>
              <w:rPr>
                <w:rFonts w:hint="eastAsia" w:ascii="仿宋_GB2312" w:eastAsia="仿宋_GB2312"/>
                <w:szCs w:val="21"/>
              </w:rPr>
            </w:pPr>
            <w:r>
              <w:rPr>
                <w:rFonts w:hint="eastAsia" w:ascii="仿宋_GB2312" w:eastAsia="仿宋_GB2312"/>
                <w:szCs w:val="21"/>
              </w:rPr>
              <w:t>3、</w:t>
            </w:r>
          </w:p>
        </w:tc>
        <w:tc>
          <w:tcPr>
            <w:tcW w:w="1485" w:type="dxa"/>
            <w:noWrap w:val="0"/>
            <w:vAlign w:val="center"/>
          </w:tcPr>
          <w:p>
            <w:pPr>
              <w:jc w:val="left"/>
              <w:rPr>
                <w:rFonts w:hint="eastAsia" w:ascii="仿宋_GB2312" w:eastAsia="仿宋_GB2312"/>
                <w:szCs w:val="21"/>
              </w:rPr>
            </w:pPr>
          </w:p>
        </w:tc>
        <w:tc>
          <w:tcPr>
            <w:tcW w:w="1740" w:type="dxa"/>
            <w:gridSpan w:val="3"/>
            <w:noWrap w:val="0"/>
            <w:vAlign w:val="center"/>
          </w:tcPr>
          <w:p>
            <w:pPr>
              <w:jc w:val="left"/>
              <w:rPr>
                <w:rFonts w:hint="eastAsia" w:ascii="仿宋_GB2312" w:eastAsia="仿宋_GB2312"/>
                <w:szCs w:val="21"/>
              </w:rPr>
            </w:pPr>
          </w:p>
        </w:tc>
        <w:tc>
          <w:tcPr>
            <w:tcW w:w="1830" w:type="dxa"/>
            <w:gridSpan w:val="3"/>
            <w:noWrap w:val="0"/>
            <w:vAlign w:val="center"/>
          </w:tcPr>
          <w:p>
            <w:pPr>
              <w:jc w:val="left"/>
              <w:rPr>
                <w:rFonts w:hint="eastAsia" w:ascii="仿宋_GB2312" w:eastAsia="仿宋_GB2312"/>
                <w:szCs w:val="21"/>
              </w:rPr>
            </w:pPr>
          </w:p>
        </w:tc>
        <w:tc>
          <w:tcPr>
            <w:tcW w:w="1531" w:type="dxa"/>
            <w:noWrap w:val="0"/>
            <w:vAlign w:val="center"/>
          </w:tcPr>
          <w:p>
            <w:pPr>
              <w:jc w:val="left"/>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936" w:type="dxa"/>
            <w:noWrap w:val="0"/>
            <w:vAlign w:val="center"/>
          </w:tcPr>
          <w:p>
            <w:pPr>
              <w:jc w:val="left"/>
              <w:rPr>
                <w:rFonts w:hint="eastAsia" w:ascii="仿宋_GB2312" w:eastAsia="仿宋_GB2312"/>
                <w:szCs w:val="21"/>
              </w:rPr>
            </w:pPr>
            <w:r>
              <w:rPr>
                <w:rFonts w:hint="eastAsia" w:ascii="仿宋_GB2312" w:eastAsia="仿宋_GB2312"/>
                <w:szCs w:val="21"/>
              </w:rPr>
              <w:t>4、</w:t>
            </w:r>
          </w:p>
        </w:tc>
        <w:tc>
          <w:tcPr>
            <w:tcW w:w="1485" w:type="dxa"/>
            <w:noWrap w:val="0"/>
            <w:vAlign w:val="center"/>
          </w:tcPr>
          <w:p>
            <w:pPr>
              <w:jc w:val="left"/>
              <w:rPr>
                <w:rFonts w:hint="eastAsia" w:ascii="仿宋_GB2312" w:eastAsia="仿宋_GB2312"/>
                <w:szCs w:val="21"/>
              </w:rPr>
            </w:pPr>
          </w:p>
        </w:tc>
        <w:tc>
          <w:tcPr>
            <w:tcW w:w="1740" w:type="dxa"/>
            <w:gridSpan w:val="3"/>
            <w:noWrap w:val="0"/>
            <w:vAlign w:val="center"/>
          </w:tcPr>
          <w:p>
            <w:pPr>
              <w:jc w:val="left"/>
              <w:rPr>
                <w:rFonts w:hint="eastAsia" w:ascii="仿宋_GB2312" w:eastAsia="仿宋_GB2312"/>
                <w:szCs w:val="21"/>
              </w:rPr>
            </w:pPr>
          </w:p>
        </w:tc>
        <w:tc>
          <w:tcPr>
            <w:tcW w:w="1830" w:type="dxa"/>
            <w:gridSpan w:val="3"/>
            <w:noWrap w:val="0"/>
            <w:vAlign w:val="center"/>
          </w:tcPr>
          <w:p>
            <w:pPr>
              <w:jc w:val="left"/>
              <w:rPr>
                <w:rFonts w:hint="eastAsia" w:ascii="仿宋_GB2312" w:eastAsia="仿宋_GB2312"/>
                <w:szCs w:val="21"/>
              </w:rPr>
            </w:pPr>
          </w:p>
        </w:tc>
        <w:tc>
          <w:tcPr>
            <w:tcW w:w="1531" w:type="dxa"/>
            <w:noWrap w:val="0"/>
            <w:vAlign w:val="center"/>
          </w:tcPr>
          <w:p>
            <w:pPr>
              <w:jc w:val="left"/>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936" w:type="dxa"/>
            <w:noWrap w:val="0"/>
            <w:vAlign w:val="center"/>
          </w:tcPr>
          <w:p>
            <w:pPr>
              <w:jc w:val="left"/>
              <w:rPr>
                <w:rFonts w:hint="eastAsia" w:ascii="仿宋_GB2312" w:eastAsia="仿宋_GB2312"/>
                <w:szCs w:val="21"/>
              </w:rPr>
            </w:pPr>
            <w:r>
              <w:rPr>
                <w:rFonts w:hint="eastAsia" w:ascii="仿宋_GB2312" w:eastAsia="仿宋_GB2312"/>
                <w:szCs w:val="21"/>
              </w:rPr>
              <w:t>…</w:t>
            </w:r>
          </w:p>
        </w:tc>
        <w:tc>
          <w:tcPr>
            <w:tcW w:w="1485" w:type="dxa"/>
            <w:noWrap w:val="0"/>
            <w:vAlign w:val="center"/>
          </w:tcPr>
          <w:p>
            <w:pPr>
              <w:jc w:val="left"/>
              <w:rPr>
                <w:rFonts w:hint="eastAsia" w:ascii="仿宋_GB2312" w:eastAsia="仿宋_GB2312"/>
                <w:szCs w:val="21"/>
              </w:rPr>
            </w:pPr>
          </w:p>
        </w:tc>
        <w:tc>
          <w:tcPr>
            <w:tcW w:w="1740" w:type="dxa"/>
            <w:gridSpan w:val="3"/>
            <w:noWrap w:val="0"/>
            <w:vAlign w:val="center"/>
          </w:tcPr>
          <w:p>
            <w:pPr>
              <w:jc w:val="left"/>
              <w:rPr>
                <w:rFonts w:hint="eastAsia" w:ascii="仿宋_GB2312" w:eastAsia="仿宋_GB2312"/>
                <w:szCs w:val="21"/>
              </w:rPr>
            </w:pPr>
          </w:p>
        </w:tc>
        <w:tc>
          <w:tcPr>
            <w:tcW w:w="1830" w:type="dxa"/>
            <w:gridSpan w:val="3"/>
            <w:noWrap w:val="0"/>
            <w:vAlign w:val="center"/>
          </w:tcPr>
          <w:p>
            <w:pPr>
              <w:jc w:val="left"/>
              <w:rPr>
                <w:rFonts w:hint="eastAsia" w:ascii="仿宋_GB2312" w:eastAsia="仿宋_GB2312"/>
                <w:szCs w:val="21"/>
              </w:rPr>
            </w:pPr>
          </w:p>
        </w:tc>
        <w:tc>
          <w:tcPr>
            <w:tcW w:w="1531" w:type="dxa"/>
            <w:noWrap w:val="0"/>
            <w:vAlign w:val="center"/>
          </w:tcPr>
          <w:p>
            <w:pPr>
              <w:jc w:val="left"/>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936" w:type="dxa"/>
            <w:vMerge w:val="restart"/>
            <w:noWrap w:val="0"/>
            <w:vAlign w:val="center"/>
          </w:tcPr>
          <w:p>
            <w:pPr>
              <w:jc w:val="left"/>
              <w:rPr>
                <w:rFonts w:hint="eastAsia" w:ascii="仿宋_GB2312" w:eastAsia="仿宋_GB2312"/>
                <w:szCs w:val="21"/>
              </w:rPr>
            </w:pPr>
            <w:r>
              <w:rPr>
                <w:rFonts w:hint="eastAsia" w:ascii="仿宋_GB2312" w:eastAsia="仿宋_GB2312"/>
                <w:szCs w:val="21"/>
              </w:rPr>
              <w:t>项目预期实施进度</w:t>
            </w:r>
          </w:p>
        </w:tc>
        <w:tc>
          <w:tcPr>
            <w:tcW w:w="1485" w:type="dxa"/>
            <w:vMerge w:val="restart"/>
            <w:noWrap w:val="0"/>
            <w:vAlign w:val="center"/>
          </w:tcPr>
          <w:p>
            <w:pPr>
              <w:jc w:val="left"/>
              <w:rPr>
                <w:rFonts w:hint="eastAsia" w:ascii="仿宋_GB2312" w:eastAsia="仿宋_GB2312"/>
                <w:szCs w:val="21"/>
              </w:rPr>
            </w:pPr>
            <w:r>
              <w:rPr>
                <w:rFonts w:hint="eastAsia" w:ascii="仿宋_GB2312" w:eastAsia="仿宋_GB2312"/>
                <w:szCs w:val="21"/>
              </w:rPr>
              <w:t>总进度（%）</w:t>
            </w:r>
          </w:p>
        </w:tc>
        <w:tc>
          <w:tcPr>
            <w:tcW w:w="3570" w:type="dxa"/>
            <w:gridSpan w:val="6"/>
            <w:noWrap w:val="0"/>
            <w:vAlign w:val="center"/>
          </w:tcPr>
          <w:p>
            <w:pPr>
              <w:jc w:val="left"/>
              <w:rPr>
                <w:rFonts w:hint="eastAsia" w:ascii="仿宋_GB2312" w:eastAsia="仿宋_GB2312"/>
                <w:szCs w:val="21"/>
              </w:rPr>
            </w:pPr>
            <w:r>
              <w:rPr>
                <w:rFonts w:hint="eastAsia" w:ascii="仿宋_GB2312" w:eastAsia="仿宋_GB2312"/>
                <w:szCs w:val="21"/>
              </w:rPr>
              <w:t>本年度</w:t>
            </w:r>
          </w:p>
        </w:tc>
        <w:tc>
          <w:tcPr>
            <w:tcW w:w="1531" w:type="dxa"/>
            <w:vMerge w:val="restart"/>
            <w:noWrap w:val="0"/>
            <w:vAlign w:val="center"/>
          </w:tcPr>
          <w:p>
            <w:pPr>
              <w:jc w:val="left"/>
              <w:rPr>
                <w:rFonts w:hint="eastAsia" w:ascii="仿宋_GB2312" w:eastAsia="仿宋_GB2312"/>
                <w:szCs w:val="21"/>
              </w:rPr>
            </w:pPr>
            <w:r>
              <w:rPr>
                <w:rFonts w:hint="eastAsia" w:ascii="仿宋_GB2312" w:eastAsia="仿宋_GB2312"/>
                <w:szCs w:val="21"/>
              </w:rPr>
              <w:t>下一年度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936" w:type="dxa"/>
            <w:vMerge w:val="continue"/>
            <w:noWrap w:val="0"/>
            <w:vAlign w:val="center"/>
          </w:tcPr>
          <w:p>
            <w:pPr>
              <w:jc w:val="left"/>
              <w:rPr>
                <w:rFonts w:hint="eastAsia" w:ascii="仿宋_GB2312" w:eastAsia="仿宋_GB2312"/>
                <w:szCs w:val="21"/>
              </w:rPr>
            </w:pPr>
          </w:p>
        </w:tc>
        <w:tc>
          <w:tcPr>
            <w:tcW w:w="1485" w:type="dxa"/>
            <w:vMerge w:val="continue"/>
            <w:noWrap w:val="0"/>
            <w:vAlign w:val="center"/>
          </w:tcPr>
          <w:p>
            <w:pPr>
              <w:jc w:val="left"/>
              <w:rPr>
                <w:rFonts w:hint="eastAsia" w:ascii="仿宋_GB2312" w:eastAsia="仿宋_GB2312"/>
                <w:szCs w:val="21"/>
              </w:rPr>
            </w:pPr>
          </w:p>
        </w:tc>
        <w:tc>
          <w:tcPr>
            <w:tcW w:w="855" w:type="dxa"/>
            <w:noWrap w:val="0"/>
            <w:vAlign w:val="center"/>
          </w:tcPr>
          <w:p>
            <w:pPr>
              <w:jc w:val="left"/>
              <w:rPr>
                <w:rFonts w:hint="eastAsia" w:ascii="仿宋_GB2312" w:eastAsia="仿宋_GB2312"/>
                <w:szCs w:val="21"/>
              </w:rPr>
            </w:pPr>
            <w:r>
              <w:rPr>
                <w:rFonts w:hint="eastAsia" w:ascii="仿宋_GB2312" w:eastAsia="仿宋_GB2312"/>
                <w:szCs w:val="21"/>
              </w:rPr>
              <w:t>第一季度</w:t>
            </w:r>
          </w:p>
        </w:tc>
        <w:tc>
          <w:tcPr>
            <w:tcW w:w="885" w:type="dxa"/>
            <w:gridSpan w:val="2"/>
            <w:noWrap w:val="0"/>
            <w:vAlign w:val="center"/>
          </w:tcPr>
          <w:p>
            <w:pPr>
              <w:jc w:val="left"/>
              <w:rPr>
                <w:rFonts w:hint="eastAsia" w:ascii="仿宋_GB2312" w:eastAsia="仿宋_GB2312"/>
                <w:szCs w:val="21"/>
              </w:rPr>
            </w:pPr>
            <w:r>
              <w:rPr>
                <w:rFonts w:hint="eastAsia" w:ascii="仿宋_GB2312" w:eastAsia="仿宋_GB2312"/>
                <w:szCs w:val="21"/>
              </w:rPr>
              <w:t>第二季度</w:t>
            </w:r>
          </w:p>
        </w:tc>
        <w:tc>
          <w:tcPr>
            <w:tcW w:w="900" w:type="dxa"/>
            <w:gridSpan w:val="2"/>
            <w:noWrap w:val="0"/>
            <w:vAlign w:val="center"/>
          </w:tcPr>
          <w:p>
            <w:pPr>
              <w:jc w:val="left"/>
              <w:rPr>
                <w:rFonts w:hint="eastAsia" w:ascii="仿宋_GB2312" w:eastAsia="仿宋_GB2312"/>
                <w:szCs w:val="21"/>
              </w:rPr>
            </w:pPr>
            <w:r>
              <w:rPr>
                <w:rFonts w:hint="eastAsia" w:ascii="仿宋_GB2312" w:eastAsia="仿宋_GB2312"/>
                <w:szCs w:val="21"/>
              </w:rPr>
              <w:t>第三季度</w:t>
            </w:r>
          </w:p>
        </w:tc>
        <w:tc>
          <w:tcPr>
            <w:tcW w:w="930" w:type="dxa"/>
            <w:noWrap w:val="0"/>
            <w:vAlign w:val="center"/>
          </w:tcPr>
          <w:p>
            <w:pPr>
              <w:jc w:val="left"/>
              <w:rPr>
                <w:rFonts w:hint="eastAsia" w:ascii="仿宋_GB2312" w:eastAsia="仿宋_GB2312"/>
                <w:szCs w:val="21"/>
              </w:rPr>
            </w:pPr>
            <w:r>
              <w:rPr>
                <w:rFonts w:hint="eastAsia" w:ascii="仿宋_GB2312" w:eastAsia="仿宋_GB2312"/>
                <w:szCs w:val="21"/>
              </w:rPr>
              <w:t>第四季度</w:t>
            </w:r>
          </w:p>
        </w:tc>
        <w:tc>
          <w:tcPr>
            <w:tcW w:w="1531" w:type="dxa"/>
            <w:vMerge w:val="continue"/>
            <w:noWrap w:val="0"/>
            <w:vAlign w:val="center"/>
          </w:tcPr>
          <w:p>
            <w:pPr>
              <w:jc w:val="left"/>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936" w:type="dxa"/>
            <w:noWrap w:val="0"/>
            <w:vAlign w:val="center"/>
          </w:tcPr>
          <w:p>
            <w:pPr>
              <w:jc w:val="left"/>
              <w:rPr>
                <w:rFonts w:hint="eastAsia" w:ascii="仿宋_GB2312" w:eastAsia="仿宋_GB2312"/>
                <w:szCs w:val="21"/>
              </w:rPr>
            </w:pPr>
            <w:r>
              <w:rPr>
                <w:rFonts w:hint="eastAsia" w:ascii="仿宋_GB2312" w:eastAsia="仿宋_GB2312"/>
                <w:szCs w:val="21"/>
              </w:rPr>
              <w:t>项目实施内容</w:t>
            </w:r>
          </w:p>
        </w:tc>
        <w:tc>
          <w:tcPr>
            <w:tcW w:w="1485" w:type="dxa"/>
            <w:noWrap w:val="0"/>
            <w:vAlign w:val="center"/>
          </w:tcPr>
          <w:p>
            <w:pPr>
              <w:jc w:val="left"/>
              <w:rPr>
                <w:rFonts w:hint="eastAsia" w:ascii="仿宋_GB2312" w:eastAsia="仿宋_GB2312"/>
                <w:szCs w:val="21"/>
              </w:rPr>
            </w:pPr>
          </w:p>
        </w:tc>
        <w:tc>
          <w:tcPr>
            <w:tcW w:w="855" w:type="dxa"/>
            <w:noWrap w:val="0"/>
            <w:vAlign w:val="center"/>
          </w:tcPr>
          <w:p>
            <w:pPr>
              <w:jc w:val="left"/>
              <w:rPr>
                <w:rFonts w:hint="eastAsia" w:ascii="仿宋_GB2312" w:eastAsia="仿宋_GB2312"/>
                <w:szCs w:val="21"/>
              </w:rPr>
            </w:pPr>
          </w:p>
        </w:tc>
        <w:tc>
          <w:tcPr>
            <w:tcW w:w="885" w:type="dxa"/>
            <w:gridSpan w:val="2"/>
            <w:noWrap w:val="0"/>
            <w:vAlign w:val="center"/>
          </w:tcPr>
          <w:p>
            <w:pPr>
              <w:jc w:val="left"/>
              <w:rPr>
                <w:rFonts w:hint="eastAsia" w:ascii="仿宋_GB2312" w:eastAsia="仿宋_GB2312"/>
                <w:szCs w:val="21"/>
              </w:rPr>
            </w:pPr>
          </w:p>
        </w:tc>
        <w:tc>
          <w:tcPr>
            <w:tcW w:w="900" w:type="dxa"/>
            <w:gridSpan w:val="2"/>
            <w:noWrap w:val="0"/>
            <w:vAlign w:val="center"/>
          </w:tcPr>
          <w:p>
            <w:pPr>
              <w:jc w:val="left"/>
              <w:rPr>
                <w:rFonts w:hint="eastAsia" w:ascii="仿宋_GB2312" w:eastAsia="仿宋_GB2312"/>
                <w:szCs w:val="21"/>
              </w:rPr>
            </w:pPr>
          </w:p>
        </w:tc>
        <w:tc>
          <w:tcPr>
            <w:tcW w:w="930" w:type="dxa"/>
            <w:noWrap w:val="0"/>
            <w:vAlign w:val="center"/>
          </w:tcPr>
          <w:p>
            <w:pPr>
              <w:jc w:val="left"/>
              <w:rPr>
                <w:rFonts w:hint="eastAsia" w:ascii="仿宋_GB2312" w:eastAsia="仿宋_GB2312"/>
                <w:szCs w:val="21"/>
              </w:rPr>
            </w:pPr>
          </w:p>
        </w:tc>
        <w:tc>
          <w:tcPr>
            <w:tcW w:w="1531" w:type="dxa"/>
            <w:noWrap w:val="0"/>
            <w:vAlign w:val="center"/>
          </w:tcPr>
          <w:p>
            <w:pPr>
              <w:jc w:val="left"/>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936" w:type="dxa"/>
            <w:noWrap w:val="0"/>
            <w:vAlign w:val="center"/>
          </w:tcPr>
          <w:p>
            <w:pPr>
              <w:jc w:val="left"/>
              <w:rPr>
                <w:rFonts w:hint="eastAsia" w:ascii="仿宋_GB2312" w:eastAsia="仿宋_GB2312"/>
                <w:szCs w:val="21"/>
              </w:rPr>
            </w:pPr>
            <w:r>
              <w:rPr>
                <w:rFonts w:hint="eastAsia" w:ascii="仿宋_GB2312" w:eastAsia="仿宋_GB2312"/>
                <w:szCs w:val="21"/>
              </w:rPr>
              <w:t>1、</w:t>
            </w:r>
          </w:p>
        </w:tc>
        <w:tc>
          <w:tcPr>
            <w:tcW w:w="1485" w:type="dxa"/>
            <w:noWrap w:val="0"/>
            <w:vAlign w:val="center"/>
          </w:tcPr>
          <w:p>
            <w:pPr>
              <w:jc w:val="left"/>
              <w:rPr>
                <w:rFonts w:hint="eastAsia" w:ascii="仿宋_GB2312" w:eastAsia="仿宋_GB2312"/>
                <w:szCs w:val="21"/>
              </w:rPr>
            </w:pPr>
          </w:p>
        </w:tc>
        <w:tc>
          <w:tcPr>
            <w:tcW w:w="855" w:type="dxa"/>
            <w:noWrap w:val="0"/>
            <w:vAlign w:val="center"/>
          </w:tcPr>
          <w:p>
            <w:pPr>
              <w:jc w:val="left"/>
              <w:rPr>
                <w:rFonts w:hint="eastAsia" w:ascii="仿宋_GB2312" w:eastAsia="仿宋_GB2312"/>
                <w:szCs w:val="21"/>
              </w:rPr>
            </w:pPr>
          </w:p>
        </w:tc>
        <w:tc>
          <w:tcPr>
            <w:tcW w:w="885" w:type="dxa"/>
            <w:gridSpan w:val="2"/>
            <w:noWrap w:val="0"/>
            <w:vAlign w:val="center"/>
          </w:tcPr>
          <w:p>
            <w:pPr>
              <w:jc w:val="left"/>
              <w:rPr>
                <w:rFonts w:hint="eastAsia" w:ascii="仿宋_GB2312" w:eastAsia="仿宋_GB2312"/>
                <w:szCs w:val="21"/>
              </w:rPr>
            </w:pPr>
          </w:p>
        </w:tc>
        <w:tc>
          <w:tcPr>
            <w:tcW w:w="900" w:type="dxa"/>
            <w:gridSpan w:val="2"/>
            <w:noWrap w:val="0"/>
            <w:vAlign w:val="center"/>
          </w:tcPr>
          <w:p>
            <w:pPr>
              <w:jc w:val="left"/>
              <w:rPr>
                <w:rFonts w:hint="eastAsia" w:ascii="仿宋_GB2312" w:eastAsia="仿宋_GB2312"/>
                <w:szCs w:val="21"/>
              </w:rPr>
            </w:pPr>
          </w:p>
        </w:tc>
        <w:tc>
          <w:tcPr>
            <w:tcW w:w="930" w:type="dxa"/>
            <w:noWrap w:val="0"/>
            <w:vAlign w:val="center"/>
          </w:tcPr>
          <w:p>
            <w:pPr>
              <w:jc w:val="left"/>
              <w:rPr>
                <w:rFonts w:hint="eastAsia" w:ascii="仿宋_GB2312" w:eastAsia="仿宋_GB2312"/>
                <w:szCs w:val="21"/>
              </w:rPr>
            </w:pPr>
          </w:p>
        </w:tc>
        <w:tc>
          <w:tcPr>
            <w:tcW w:w="1531" w:type="dxa"/>
            <w:noWrap w:val="0"/>
            <w:vAlign w:val="center"/>
          </w:tcPr>
          <w:p>
            <w:pPr>
              <w:jc w:val="left"/>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936" w:type="dxa"/>
            <w:noWrap w:val="0"/>
            <w:vAlign w:val="center"/>
          </w:tcPr>
          <w:p>
            <w:pPr>
              <w:jc w:val="left"/>
              <w:rPr>
                <w:rFonts w:hint="eastAsia" w:ascii="仿宋_GB2312" w:eastAsia="仿宋_GB2312"/>
                <w:szCs w:val="21"/>
              </w:rPr>
            </w:pPr>
            <w:r>
              <w:rPr>
                <w:rFonts w:hint="eastAsia" w:ascii="仿宋_GB2312" w:eastAsia="仿宋_GB2312"/>
                <w:szCs w:val="21"/>
              </w:rPr>
              <w:t>2、</w:t>
            </w:r>
          </w:p>
        </w:tc>
        <w:tc>
          <w:tcPr>
            <w:tcW w:w="1485" w:type="dxa"/>
            <w:noWrap w:val="0"/>
            <w:vAlign w:val="center"/>
          </w:tcPr>
          <w:p>
            <w:pPr>
              <w:jc w:val="left"/>
              <w:rPr>
                <w:rFonts w:hint="eastAsia" w:ascii="仿宋_GB2312" w:eastAsia="仿宋_GB2312"/>
                <w:szCs w:val="21"/>
              </w:rPr>
            </w:pPr>
          </w:p>
        </w:tc>
        <w:tc>
          <w:tcPr>
            <w:tcW w:w="855" w:type="dxa"/>
            <w:noWrap w:val="0"/>
            <w:vAlign w:val="center"/>
          </w:tcPr>
          <w:p>
            <w:pPr>
              <w:jc w:val="left"/>
              <w:rPr>
                <w:rFonts w:hint="eastAsia" w:ascii="仿宋_GB2312" w:eastAsia="仿宋_GB2312"/>
                <w:szCs w:val="21"/>
              </w:rPr>
            </w:pPr>
          </w:p>
        </w:tc>
        <w:tc>
          <w:tcPr>
            <w:tcW w:w="885" w:type="dxa"/>
            <w:gridSpan w:val="2"/>
            <w:noWrap w:val="0"/>
            <w:vAlign w:val="center"/>
          </w:tcPr>
          <w:p>
            <w:pPr>
              <w:jc w:val="left"/>
              <w:rPr>
                <w:rFonts w:hint="eastAsia" w:ascii="仿宋_GB2312" w:eastAsia="仿宋_GB2312"/>
                <w:szCs w:val="21"/>
              </w:rPr>
            </w:pPr>
          </w:p>
        </w:tc>
        <w:tc>
          <w:tcPr>
            <w:tcW w:w="900" w:type="dxa"/>
            <w:gridSpan w:val="2"/>
            <w:noWrap w:val="0"/>
            <w:vAlign w:val="center"/>
          </w:tcPr>
          <w:p>
            <w:pPr>
              <w:jc w:val="left"/>
              <w:rPr>
                <w:rFonts w:hint="eastAsia" w:ascii="仿宋_GB2312" w:eastAsia="仿宋_GB2312"/>
                <w:szCs w:val="21"/>
              </w:rPr>
            </w:pPr>
          </w:p>
        </w:tc>
        <w:tc>
          <w:tcPr>
            <w:tcW w:w="930" w:type="dxa"/>
            <w:noWrap w:val="0"/>
            <w:vAlign w:val="center"/>
          </w:tcPr>
          <w:p>
            <w:pPr>
              <w:jc w:val="left"/>
              <w:rPr>
                <w:rFonts w:hint="eastAsia" w:ascii="仿宋_GB2312" w:eastAsia="仿宋_GB2312"/>
                <w:szCs w:val="21"/>
              </w:rPr>
            </w:pPr>
          </w:p>
        </w:tc>
        <w:tc>
          <w:tcPr>
            <w:tcW w:w="1531" w:type="dxa"/>
            <w:noWrap w:val="0"/>
            <w:vAlign w:val="center"/>
          </w:tcPr>
          <w:p>
            <w:pPr>
              <w:jc w:val="left"/>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936" w:type="dxa"/>
            <w:noWrap w:val="0"/>
            <w:vAlign w:val="center"/>
          </w:tcPr>
          <w:p>
            <w:pPr>
              <w:jc w:val="left"/>
              <w:rPr>
                <w:rFonts w:hint="eastAsia" w:ascii="仿宋_GB2312" w:eastAsia="仿宋_GB2312"/>
                <w:szCs w:val="21"/>
              </w:rPr>
            </w:pPr>
            <w:r>
              <w:rPr>
                <w:rFonts w:hint="eastAsia" w:ascii="仿宋_GB2312" w:eastAsia="仿宋_GB2312"/>
                <w:szCs w:val="21"/>
              </w:rPr>
              <w:t>3、</w:t>
            </w:r>
          </w:p>
        </w:tc>
        <w:tc>
          <w:tcPr>
            <w:tcW w:w="1485" w:type="dxa"/>
            <w:noWrap w:val="0"/>
            <w:vAlign w:val="center"/>
          </w:tcPr>
          <w:p>
            <w:pPr>
              <w:jc w:val="left"/>
              <w:rPr>
                <w:rFonts w:hint="eastAsia" w:ascii="仿宋_GB2312" w:eastAsia="仿宋_GB2312"/>
                <w:szCs w:val="21"/>
              </w:rPr>
            </w:pPr>
          </w:p>
        </w:tc>
        <w:tc>
          <w:tcPr>
            <w:tcW w:w="855" w:type="dxa"/>
            <w:noWrap w:val="0"/>
            <w:vAlign w:val="center"/>
          </w:tcPr>
          <w:p>
            <w:pPr>
              <w:jc w:val="left"/>
              <w:rPr>
                <w:rFonts w:hint="eastAsia" w:ascii="仿宋_GB2312" w:eastAsia="仿宋_GB2312"/>
                <w:szCs w:val="21"/>
              </w:rPr>
            </w:pPr>
          </w:p>
        </w:tc>
        <w:tc>
          <w:tcPr>
            <w:tcW w:w="885" w:type="dxa"/>
            <w:gridSpan w:val="2"/>
            <w:noWrap w:val="0"/>
            <w:vAlign w:val="center"/>
          </w:tcPr>
          <w:p>
            <w:pPr>
              <w:jc w:val="left"/>
              <w:rPr>
                <w:rFonts w:hint="eastAsia" w:ascii="仿宋_GB2312" w:eastAsia="仿宋_GB2312"/>
                <w:szCs w:val="21"/>
              </w:rPr>
            </w:pPr>
          </w:p>
        </w:tc>
        <w:tc>
          <w:tcPr>
            <w:tcW w:w="900" w:type="dxa"/>
            <w:gridSpan w:val="2"/>
            <w:noWrap w:val="0"/>
            <w:vAlign w:val="center"/>
          </w:tcPr>
          <w:p>
            <w:pPr>
              <w:jc w:val="left"/>
              <w:rPr>
                <w:rFonts w:hint="eastAsia" w:ascii="仿宋_GB2312" w:eastAsia="仿宋_GB2312"/>
                <w:szCs w:val="21"/>
              </w:rPr>
            </w:pPr>
          </w:p>
        </w:tc>
        <w:tc>
          <w:tcPr>
            <w:tcW w:w="930" w:type="dxa"/>
            <w:noWrap w:val="0"/>
            <w:vAlign w:val="center"/>
          </w:tcPr>
          <w:p>
            <w:pPr>
              <w:jc w:val="left"/>
              <w:rPr>
                <w:rFonts w:hint="eastAsia" w:ascii="仿宋_GB2312" w:eastAsia="仿宋_GB2312"/>
                <w:szCs w:val="21"/>
              </w:rPr>
            </w:pPr>
          </w:p>
        </w:tc>
        <w:tc>
          <w:tcPr>
            <w:tcW w:w="1531" w:type="dxa"/>
            <w:noWrap w:val="0"/>
            <w:vAlign w:val="center"/>
          </w:tcPr>
          <w:p>
            <w:pPr>
              <w:jc w:val="left"/>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936" w:type="dxa"/>
            <w:noWrap w:val="0"/>
            <w:vAlign w:val="center"/>
          </w:tcPr>
          <w:p>
            <w:pPr>
              <w:jc w:val="left"/>
              <w:rPr>
                <w:rFonts w:hint="eastAsia" w:ascii="仿宋_GB2312" w:eastAsia="仿宋_GB2312"/>
                <w:szCs w:val="21"/>
              </w:rPr>
            </w:pPr>
            <w:r>
              <w:rPr>
                <w:rFonts w:hint="eastAsia" w:ascii="仿宋_GB2312" w:eastAsia="仿宋_GB2312"/>
                <w:szCs w:val="21"/>
              </w:rPr>
              <w:t>…</w:t>
            </w:r>
          </w:p>
        </w:tc>
        <w:tc>
          <w:tcPr>
            <w:tcW w:w="1485" w:type="dxa"/>
            <w:noWrap w:val="0"/>
            <w:vAlign w:val="center"/>
          </w:tcPr>
          <w:p>
            <w:pPr>
              <w:jc w:val="left"/>
              <w:rPr>
                <w:rFonts w:hint="eastAsia" w:ascii="仿宋_GB2312" w:eastAsia="仿宋_GB2312"/>
                <w:szCs w:val="21"/>
              </w:rPr>
            </w:pPr>
          </w:p>
        </w:tc>
        <w:tc>
          <w:tcPr>
            <w:tcW w:w="855" w:type="dxa"/>
            <w:noWrap w:val="0"/>
            <w:vAlign w:val="center"/>
          </w:tcPr>
          <w:p>
            <w:pPr>
              <w:jc w:val="left"/>
              <w:rPr>
                <w:rFonts w:hint="eastAsia" w:ascii="仿宋_GB2312" w:eastAsia="仿宋_GB2312"/>
                <w:szCs w:val="21"/>
              </w:rPr>
            </w:pPr>
          </w:p>
        </w:tc>
        <w:tc>
          <w:tcPr>
            <w:tcW w:w="885" w:type="dxa"/>
            <w:gridSpan w:val="2"/>
            <w:noWrap w:val="0"/>
            <w:vAlign w:val="center"/>
          </w:tcPr>
          <w:p>
            <w:pPr>
              <w:jc w:val="left"/>
              <w:rPr>
                <w:rFonts w:hint="eastAsia" w:ascii="仿宋_GB2312" w:eastAsia="仿宋_GB2312"/>
                <w:szCs w:val="21"/>
              </w:rPr>
            </w:pPr>
          </w:p>
        </w:tc>
        <w:tc>
          <w:tcPr>
            <w:tcW w:w="900" w:type="dxa"/>
            <w:gridSpan w:val="2"/>
            <w:noWrap w:val="0"/>
            <w:vAlign w:val="center"/>
          </w:tcPr>
          <w:p>
            <w:pPr>
              <w:jc w:val="left"/>
              <w:rPr>
                <w:rFonts w:hint="eastAsia" w:ascii="仿宋_GB2312" w:eastAsia="仿宋_GB2312"/>
                <w:szCs w:val="21"/>
              </w:rPr>
            </w:pPr>
          </w:p>
        </w:tc>
        <w:tc>
          <w:tcPr>
            <w:tcW w:w="930" w:type="dxa"/>
            <w:noWrap w:val="0"/>
            <w:vAlign w:val="center"/>
          </w:tcPr>
          <w:p>
            <w:pPr>
              <w:jc w:val="left"/>
              <w:rPr>
                <w:rFonts w:hint="eastAsia" w:ascii="仿宋_GB2312" w:eastAsia="仿宋_GB2312"/>
                <w:szCs w:val="21"/>
              </w:rPr>
            </w:pPr>
          </w:p>
        </w:tc>
        <w:tc>
          <w:tcPr>
            <w:tcW w:w="1531" w:type="dxa"/>
            <w:noWrap w:val="0"/>
            <w:vAlign w:val="center"/>
          </w:tcPr>
          <w:p>
            <w:pPr>
              <w:jc w:val="left"/>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936" w:type="dxa"/>
            <w:vMerge w:val="restart"/>
            <w:noWrap w:val="0"/>
            <w:vAlign w:val="center"/>
          </w:tcPr>
          <w:p>
            <w:pPr>
              <w:jc w:val="left"/>
              <w:rPr>
                <w:rFonts w:hint="eastAsia" w:ascii="仿宋_GB2312" w:eastAsia="仿宋_GB2312"/>
                <w:szCs w:val="21"/>
              </w:rPr>
            </w:pPr>
            <w:r>
              <w:rPr>
                <w:rFonts w:hint="eastAsia" w:ascii="仿宋_GB2312" w:eastAsia="仿宋_GB2312"/>
                <w:szCs w:val="21"/>
              </w:rPr>
              <w:t>项目资金预期支出进度</w:t>
            </w:r>
          </w:p>
        </w:tc>
        <w:tc>
          <w:tcPr>
            <w:tcW w:w="1485" w:type="dxa"/>
            <w:vMerge w:val="restart"/>
            <w:noWrap w:val="0"/>
            <w:vAlign w:val="center"/>
          </w:tcPr>
          <w:p>
            <w:pPr>
              <w:jc w:val="left"/>
              <w:rPr>
                <w:rFonts w:hint="eastAsia" w:ascii="仿宋_GB2312" w:eastAsia="仿宋_GB2312"/>
                <w:szCs w:val="21"/>
              </w:rPr>
            </w:pPr>
            <w:r>
              <w:rPr>
                <w:rFonts w:hint="eastAsia" w:ascii="仿宋_GB2312" w:eastAsia="仿宋_GB2312"/>
                <w:szCs w:val="21"/>
              </w:rPr>
              <w:t>总资金（万元）</w:t>
            </w:r>
          </w:p>
        </w:tc>
        <w:tc>
          <w:tcPr>
            <w:tcW w:w="3570" w:type="dxa"/>
            <w:gridSpan w:val="6"/>
            <w:noWrap w:val="0"/>
            <w:vAlign w:val="center"/>
          </w:tcPr>
          <w:p>
            <w:pPr>
              <w:jc w:val="left"/>
              <w:rPr>
                <w:rFonts w:hint="eastAsia" w:ascii="仿宋_GB2312" w:eastAsia="仿宋_GB2312"/>
                <w:szCs w:val="21"/>
              </w:rPr>
            </w:pPr>
            <w:r>
              <w:rPr>
                <w:rFonts w:hint="eastAsia" w:ascii="仿宋_GB2312" w:eastAsia="仿宋_GB2312"/>
                <w:szCs w:val="21"/>
              </w:rPr>
              <w:t>本年度</w:t>
            </w:r>
          </w:p>
        </w:tc>
        <w:tc>
          <w:tcPr>
            <w:tcW w:w="1531" w:type="dxa"/>
            <w:vMerge w:val="restart"/>
            <w:noWrap w:val="0"/>
            <w:vAlign w:val="center"/>
          </w:tcPr>
          <w:p>
            <w:pPr>
              <w:jc w:val="center"/>
              <w:rPr>
                <w:rFonts w:hint="eastAsia" w:ascii="仿宋_GB2312" w:eastAsia="仿宋_GB2312"/>
                <w:szCs w:val="21"/>
              </w:rPr>
            </w:pPr>
            <w:r>
              <w:rPr>
                <w:rFonts w:hint="eastAsia" w:ascii="仿宋_GB2312" w:eastAsia="仿宋_GB2312"/>
                <w:szCs w:val="21"/>
              </w:rPr>
              <w:t>下一年度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936" w:type="dxa"/>
            <w:vMerge w:val="continue"/>
            <w:noWrap w:val="0"/>
            <w:vAlign w:val="center"/>
          </w:tcPr>
          <w:p>
            <w:pPr>
              <w:jc w:val="left"/>
              <w:rPr>
                <w:rFonts w:hint="eastAsia" w:ascii="仿宋_GB2312" w:eastAsia="仿宋_GB2312"/>
                <w:szCs w:val="21"/>
              </w:rPr>
            </w:pPr>
          </w:p>
        </w:tc>
        <w:tc>
          <w:tcPr>
            <w:tcW w:w="1485" w:type="dxa"/>
            <w:vMerge w:val="continue"/>
            <w:noWrap w:val="0"/>
            <w:vAlign w:val="center"/>
          </w:tcPr>
          <w:p>
            <w:pPr>
              <w:jc w:val="left"/>
              <w:rPr>
                <w:rFonts w:hint="eastAsia" w:ascii="仿宋_GB2312" w:eastAsia="仿宋_GB2312"/>
                <w:szCs w:val="21"/>
              </w:rPr>
            </w:pPr>
          </w:p>
        </w:tc>
        <w:tc>
          <w:tcPr>
            <w:tcW w:w="855" w:type="dxa"/>
            <w:noWrap w:val="0"/>
            <w:vAlign w:val="center"/>
          </w:tcPr>
          <w:p>
            <w:pPr>
              <w:jc w:val="left"/>
              <w:rPr>
                <w:rFonts w:hint="eastAsia" w:ascii="仿宋_GB2312" w:eastAsia="仿宋_GB2312"/>
                <w:szCs w:val="21"/>
              </w:rPr>
            </w:pPr>
            <w:r>
              <w:rPr>
                <w:rFonts w:hint="eastAsia" w:ascii="仿宋_GB2312" w:eastAsia="仿宋_GB2312"/>
                <w:szCs w:val="21"/>
              </w:rPr>
              <w:t>第一季度</w:t>
            </w:r>
          </w:p>
        </w:tc>
        <w:tc>
          <w:tcPr>
            <w:tcW w:w="800" w:type="dxa"/>
            <w:noWrap w:val="0"/>
            <w:vAlign w:val="center"/>
          </w:tcPr>
          <w:p>
            <w:pPr>
              <w:jc w:val="left"/>
              <w:rPr>
                <w:rFonts w:hint="eastAsia" w:ascii="仿宋_GB2312" w:eastAsia="仿宋_GB2312"/>
                <w:szCs w:val="21"/>
              </w:rPr>
            </w:pPr>
            <w:r>
              <w:rPr>
                <w:rFonts w:hint="eastAsia" w:ascii="仿宋_GB2312" w:eastAsia="仿宋_GB2312"/>
                <w:szCs w:val="21"/>
              </w:rPr>
              <w:t>第二季度</w:t>
            </w:r>
          </w:p>
        </w:tc>
        <w:tc>
          <w:tcPr>
            <w:tcW w:w="861" w:type="dxa"/>
            <w:gridSpan w:val="2"/>
            <w:noWrap w:val="0"/>
            <w:vAlign w:val="center"/>
          </w:tcPr>
          <w:p>
            <w:pPr>
              <w:jc w:val="left"/>
              <w:rPr>
                <w:rFonts w:hint="eastAsia" w:ascii="仿宋_GB2312" w:eastAsia="仿宋_GB2312"/>
                <w:szCs w:val="21"/>
              </w:rPr>
            </w:pPr>
            <w:r>
              <w:rPr>
                <w:rFonts w:hint="eastAsia" w:ascii="仿宋_GB2312" w:eastAsia="仿宋_GB2312"/>
                <w:szCs w:val="21"/>
              </w:rPr>
              <w:t>第三季度</w:t>
            </w:r>
          </w:p>
        </w:tc>
        <w:tc>
          <w:tcPr>
            <w:tcW w:w="1054" w:type="dxa"/>
            <w:gridSpan w:val="2"/>
            <w:noWrap w:val="0"/>
            <w:vAlign w:val="center"/>
          </w:tcPr>
          <w:p>
            <w:pPr>
              <w:jc w:val="left"/>
              <w:rPr>
                <w:rFonts w:hint="eastAsia" w:ascii="仿宋_GB2312" w:eastAsia="仿宋_GB2312"/>
                <w:szCs w:val="21"/>
              </w:rPr>
            </w:pPr>
            <w:r>
              <w:rPr>
                <w:rFonts w:hint="eastAsia" w:ascii="仿宋_GB2312" w:eastAsia="仿宋_GB2312"/>
                <w:szCs w:val="21"/>
              </w:rPr>
              <w:t>第四季度</w:t>
            </w:r>
          </w:p>
        </w:tc>
        <w:tc>
          <w:tcPr>
            <w:tcW w:w="1531" w:type="dxa"/>
            <w:vMerge w:val="continue"/>
            <w:noWrap w:val="0"/>
            <w:vAlign w:val="center"/>
          </w:tcPr>
          <w:p>
            <w:pPr>
              <w:jc w:val="left"/>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936" w:type="dxa"/>
            <w:noWrap w:val="0"/>
            <w:vAlign w:val="center"/>
          </w:tcPr>
          <w:p>
            <w:pPr>
              <w:jc w:val="center"/>
              <w:rPr>
                <w:rFonts w:hint="eastAsia" w:ascii="仿宋_GB2312" w:eastAsia="仿宋_GB2312"/>
                <w:szCs w:val="21"/>
              </w:rPr>
            </w:pPr>
            <w:r>
              <w:rPr>
                <w:rFonts w:hint="eastAsia" w:ascii="仿宋_GB2312" w:eastAsia="仿宋_GB2312"/>
                <w:szCs w:val="21"/>
              </w:rPr>
              <w:t>项目实施内容</w:t>
            </w:r>
          </w:p>
        </w:tc>
        <w:tc>
          <w:tcPr>
            <w:tcW w:w="1485" w:type="dxa"/>
            <w:noWrap w:val="0"/>
            <w:vAlign w:val="center"/>
          </w:tcPr>
          <w:p>
            <w:pPr>
              <w:ind w:left="0" w:leftChars="0" w:right="0" w:rightChars="0" w:firstLine="0" w:firstLineChars="0"/>
              <w:jc w:val="center"/>
              <w:rPr>
                <w:rFonts w:hint="eastAsia" w:ascii="仿宋_GB2312" w:eastAsia="仿宋_GB2312"/>
                <w:szCs w:val="21"/>
                <w:lang w:val="en-US" w:eastAsia="zh-CN"/>
              </w:rPr>
            </w:pPr>
            <w:r>
              <w:rPr>
                <w:rFonts w:hint="eastAsia" w:ascii="仿宋_GB2312" w:eastAsia="仿宋_GB2312"/>
                <w:szCs w:val="21"/>
                <w:lang w:val="en-US" w:eastAsia="zh-CN"/>
              </w:rPr>
              <w:t>416.34</w:t>
            </w:r>
          </w:p>
        </w:tc>
        <w:tc>
          <w:tcPr>
            <w:tcW w:w="855" w:type="dxa"/>
            <w:noWrap w:val="0"/>
            <w:vAlign w:val="center"/>
          </w:tcPr>
          <w:p>
            <w:pPr>
              <w:jc w:val="left"/>
              <w:rPr>
                <w:rFonts w:hint="default" w:ascii="仿宋_GB2312" w:eastAsia="仿宋_GB2312"/>
                <w:szCs w:val="21"/>
                <w:lang w:val="en-US" w:eastAsia="zh-CN"/>
              </w:rPr>
            </w:pPr>
          </w:p>
        </w:tc>
        <w:tc>
          <w:tcPr>
            <w:tcW w:w="800" w:type="dxa"/>
            <w:noWrap w:val="0"/>
            <w:vAlign w:val="center"/>
          </w:tcPr>
          <w:p>
            <w:pPr>
              <w:jc w:val="left"/>
              <w:rPr>
                <w:rFonts w:hint="eastAsia" w:ascii="仿宋_GB2312" w:eastAsia="仿宋_GB2312"/>
                <w:szCs w:val="21"/>
              </w:rPr>
            </w:pPr>
          </w:p>
        </w:tc>
        <w:tc>
          <w:tcPr>
            <w:tcW w:w="861" w:type="dxa"/>
            <w:gridSpan w:val="2"/>
            <w:noWrap w:val="0"/>
            <w:vAlign w:val="center"/>
          </w:tcPr>
          <w:p>
            <w:pPr>
              <w:jc w:val="left"/>
              <w:rPr>
                <w:rFonts w:hint="eastAsia" w:ascii="仿宋_GB2312" w:eastAsia="仿宋_GB2312"/>
                <w:szCs w:val="21"/>
              </w:rPr>
            </w:pPr>
          </w:p>
        </w:tc>
        <w:tc>
          <w:tcPr>
            <w:tcW w:w="1054" w:type="dxa"/>
            <w:gridSpan w:val="2"/>
            <w:noWrap w:val="0"/>
            <w:vAlign w:val="center"/>
          </w:tcPr>
          <w:p>
            <w:pPr>
              <w:ind w:left="0" w:leftChars="0" w:right="0" w:rightChars="0" w:firstLine="0" w:firstLineChars="0"/>
              <w:jc w:val="center"/>
              <w:rPr>
                <w:rFonts w:hint="eastAsia" w:ascii="仿宋_GB2312" w:eastAsia="仿宋_GB2312"/>
                <w:szCs w:val="21"/>
                <w:lang w:val="en-US" w:eastAsia="zh-CN"/>
              </w:rPr>
            </w:pPr>
          </w:p>
        </w:tc>
        <w:tc>
          <w:tcPr>
            <w:tcW w:w="1531" w:type="dxa"/>
            <w:noWrap w:val="0"/>
            <w:vAlign w:val="center"/>
          </w:tcPr>
          <w:p>
            <w:pPr>
              <w:jc w:val="left"/>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936" w:type="dxa"/>
            <w:noWrap w:val="0"/>
            <w:vAlign w:val="center"/>
          </w:tcPr>
          <w:p>
            <w:pPr>
              <w:jc w:val="center"/>
              <w:rPr>
                <w:rFonts w:hint="eastAsia" w:ascii="仿宋_GB2312" w:eastAsia="仿宋_GB2312"/>
                <w:sz w:val="18"/>
                <w:szCs w:val="18"/>
              </w:rPr>
            </w:pPr>
            <w:r>
              <w:rPr>
                <w:rFonts w:hint="eastAsia" w:ascii="仿宋_GB2312" w:eastAsia="仿宋_GB2312"/>
                <w:szCs w:val="21"/>
                <w:lang w:eastAsia="zh-CN"/>
              </w:rPr>
              <w:t>庆祝建党</w:t>
            </w:r>
            <w:r>
              <w:rPr>
                <w:rFonts w:hint="eastAsia" w:ascii="仿宋_GB2312" w:eastAsia="仿宋_GB2312"/>
                <w:szCs w:val="21"/>
                <w:lang w:val="en-US" w:eastAsia="zh-CN"/>
              </w:rPr>
              <w:t>100周年系列活动经费</w:t>
            </w:r>
          </w:p>
        </w:tc>
        <w:tc>
          <w:tcPr>
            <w:tcW w:w="1485" w:type="dxa"/>
            <w:noWrap w:val="0"/>
            <w:vAlign w:val="center"/>
          </w:tcPr>
          <w:p>
            <w:pPr>
              <w:jc w:val="center"/>
              <w:rPr>
                <w:rFonts w:hint="eastAsia" w:ascii="仿宋_GB2312" w:eastAsia="仿宋_GB2312"/>
                <w:kern w:val="2"/>
                <w:sz w:val="21"/>
                <w:szCs w:val="21"/>
                <w:lang w:val="en-US" w:eastAsia="zh-CN" w:bidi="ar-SA"/>
              </w:rPr>
            </w:pPr>
            <w:r>
              <w:rPr>
                <w:rFonts w:hint="eastAsia" w:ascii="仿宋_GB2312" w:eastAsia="仿宋_GB2312"/>
                <w:szCs w:val="21"/>
                <w:lang w:val="en-US" w:eastAsia="zh-CN"/>
              </w:rPr>
              <w:t>296.34</w:t>
            </w:r>
          </w:p>
        </w:tc>
        <w:tc>
          <w:tcPr>
            <w:tcW w:w="855" w:type="dxa"/>
            <w:noWrap w:val="0"/>
            <w:vAlign w:val="center"/>
          </w:tcPr>
          <w:p>
            <w:pPr>
              <w:jc w:val="left"/>
              <w:rPr>
                <w:rFonts w:hint="eastAsia" w:ascii="仿宋_GB2312" w:eastAsia="仿宋_GB2312"/>
                <w:szCs w:val="21"/>
              </w:rPr>
            </w:pPr>
          </w:p>
        </w:tc>
        <w:tc>
          <w:tcPr>
            <w:tcW w:w="800" w:type="dxa"/>
            <w:noWrap w:val="0"/>
            <w:vAlign w:val="center"/>
          </w:tcPr>
          <w:p>
            <w:pPr>
              <w:jc w:val="left"/>
              <w:rPr>
                <w:rFonts w:hint="default" w:ascii="仿宋_GB2312" w:eastAsia="仿宋_GB2312"/>
                <w:szCs w:val="21"/>
                <w:lang w:val="en-US" w:eastAsia="zh-CN"/>
              </w:rPr>
            </w:pPr>
            <w:r>
              <w:rPr>
                <w:rFonts w:hint="eastAsia" w:ascii="仿宋_GB2312" w:eastAsia="仿宋_GB2312"/>
                <w:szCs w:val="21"/>
                <w:lang w:val="en-US" w:eastAsia="zh-CN"/>
              </w:rPr>
              <w:t>41.54</w:t>
            </w:r>
          </w:p>
        </w:tc>
        <w:tc>
          <w:tcPr>
            <w:tcW w:w="861" w:type="dxa"/>
            <w:gridSpan w:val="2"/>
            <w:noWrap w:val="0"/>
            <w:vAlign w:val="center"/>
          </w:tcPr>
          <w:p>
            <w:pPr>
              <w:jc w:val="left"/>
              <w:rPr>
                <w:rFonts w:hint="eastAsia" w:ascii="仿宋_GB2312" w:eastAsia="仿宋_GB2312"/>
                <w:szCs w:val="21"/>
              </w:rPr>
            </w:pPr>
          </w:p>
        </w:tc>
        <w:tc>
          <w:tcPr>
            <w:tcW w:w="1054" w:type="dxa"/>
            <w:gridSpan w:val="2"/>
            <w:noWrap w:val="0"/>
            <w:vAlign w:val="center"/>
          </w:tcPr>
          <w:p>
            <w:pPr>
              <w:kinsoku/>
              <w:autoSpaceDE/>
              <w:autoSpaceDN w:val="0"/>
              <w:ind w:left="0" w:leftChars="0" w:right="0" w:rightChars="0" w:firstLine="0" w:firstLineChars="0"/>
              <w:jc w:val="center"/>
              <w:textAlignment w:val="center"/>
              <w:rPr>
                <w:rFonts w:hint="eastAsia" w:ascii="仿宋_GB2312" w:eastAsia="仿宋_GB2312"/>
                <w:szCs w:val="21"/>
              </w:rPr>
            </w:pPr>
          </w:p>
        </w:tc>
        <w:tc>
          <w:tcPr>
            <w:tcW w:w="1531" w:type="dxa"/>
            <w:noWrap w:val="0"/>
            <w:vAlign w:val="center"/>
          </w:tcPr>
          <w:p>
            <w:pPr>
              <w:jc w:val="left"/>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936" w:type="dxa"/>
            <w:noWrap w:val="0"/>
            <w:vAlign w:val="center"/>
          </w:tcPr>
          <w:p>
            <w:pPr>
              <w:kinsoku/>
              <w:autoSpaceDE/>
              <w:autoSpaceDN w:val="0"/>
              <w:jc w:val="center"/>
              <w:textAlignment w:val="center"/>
              <w:rPr>
                <w:rFonts w:hint="eastAsia" w:ascii="仿宋_GB2312" w:eastAsia="仿宋_GB2312"/>
                <w:sz w:val="18"/>
                <w:szCs w:val="18"/>
              </w:rPr>
            </w:pPr>
            <w:r>
              <w:rPr>
                <w:rFonts w:hint="eastAsia" w:ascii="仿宋_GB2312" w:eastAsia="仿宋_GB2312"/>
                <w:szCs w:val="21"/>
                <w:lang w:eastAsia="zh-CN"/>
              </w:rPr>
              <w:t>活动开展经费</w:t>
            </w:r>
          </w:p>
        </w:tc>
        <w:tc>
          <w:tcPr>
            <w:tcW w:w="1485" w:type="dxa"/>
            <w:noWrap w:val="0"/>
            <w:vAlign w:val="center"/>
          </w:tcPr>
          <w:p>
            <w:pPr>
              <w:kinsoku/>
              <w:autoSpaceDE/>
              <w:autoSpaceDN w:val="0"/>
              <w:jc w:val="center"/>
              <w:textAlignment w:val="center"/>
              <w:rPr>
                <w:rFonts w:hint="eastAsia" w:ascii="仿宋_GB2312" w:eastAsia="仿宋_GB2312"/>
                <w:kern w:val="2"/>
                <w:sz w:val="21"/>
                <w:szCs w:val="21"/>
                <w:lang w:val="en-US" w:eastAsia="zh-CN" w:bidi="ar-SA"/>
              </w:rPr>
            </w:pPr>
            <w:r>
              <w:rPr>
                <w:rFonts w:hint="eastAsia" w:ascii="仿宋_GB2312" w:hAnsi="仿宋_GB2312" w:eastAsia="仿宋_GB2312"/>
                <w:b w:val="0"/>
                <w:i w:val="0"/>
                <w:snapToGrid/>
                <w:color w:val="000000"/>
                <w:sz w:val="21"/>
                <w:u w:val="none"/>
                <w:lang w:val="en-US" w:eastAsia="zh-CN"/>
              </w:rPr>
              <w:t>96.58</w:t>
            </w:r>
          </w:p>
        </w:tc>
        <w:tc>
          <w:tcPr>
            <w:tcW w:w="855" w:type="dxa"/>
            <w:noWrap w:val="0"/>
            <w:vAlign w:val="center"/>
          </w:tcPr>
          <w:p>
            <w:pPr>
              <w:jc w:val="left"/>
              <w:rPr>
                <w:rFonts w:hint="default" w:ascii="仿宋_GB2312" w:eastAsia="仿宋_GB2312"/>
                <w:szCs w:val="21"/>
                <w:lang w:val="en-US" w:eastAsia="zh-CN"/>
              </w:rPr>
            </w:pPr>
          </w:p>
        </w:tc>
        <w:tc>
          <w:tcPr>
            <w:tcW w:w="800" w:type="dxa"/>
            <w:noWrap w:val="0"/>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19.6</w:t>
            </w:r>
          </w:p>
        </w:tc>
        <w:tc>
          <w:tcPr>
            <w:tcW w:w="861" w:type="dxa"/>
            <w:gridSpan w:val="2"/>
            <w:noWrap w:val="0"/>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6.98</w:t>
            </w:r>
          </w:p>
        </w:tc>
        <w:tc>
          <w:tcPr>
            <w:tcW w:w="1054" w:type="dxa"/>
            <w:gridSpan w:val="2"/>
            <w:noWrap w:val="0"/>
            <w:vAlign w:val="center"/>
          </w:tcPr>
          <w:p>
            <w:pPr>
              <w:ind w:left="0" w:leftChars="0" w:right="0" w:rightChars="0" w:firstLine="0" w:firstLineChars="0"/>
              <w:jc w:val="center"/>
              <w:rPr>
                <w:rFonts w:hint="default" w:ascii="仿宋_GB2312" w:eastAsia="仿宋_GB2312"/>
                <w:szCs w:val="21"/>
                <w:lang w:val="en-US" w:eastAsia="zh-CN"/>
              </w:rPr>
            </w:pPr>
            <w:r>
              <w:rPr>
                <w:rFonts w:hint="eastAsia" w:ascii="仿宋_GB2312" w:eastAsia="仿宋_GB2312"/>
                <w:szCs w:val="21"/>
                <w:lang w:val="en-US" w:eastAsia="zh-CN"/>
              </w:rPr>
              <w:t>70.0</w:t>
            </w:r>
          </w:p>
        </w:tc>
        <w:tc>
          <w:tcPr>
            <w:tcW w:w="1531" w:type="dxa"/>
            <w:noWrap w:val="0"/>
            <w:vAlign w:val="center"/>
          </w:tcPr>
          <w:p>
            <w:pPr>
              <w:jc w:val="left"/>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936" w:type="dxa"/>
            <w:noWrap w:val="0"/>
            <w:vAlign w:val="center"/>
          </w:tcPr>
          <w:p>
            <w:pPr>
              <w:jc w:val="center"/>
              <w:rPr>
                <w:rFonts w:hint="eastAsia" w:ascii="仿宋_GB2312" w:eastAsia="仿宋_GB2312"/>
                <w:szCs w:val="21"/>
              </w:rPr>
            </w:pPr>
            <w:r>
              <w:rPr>
                <w:rFonts w:hint="eastAsia" w:ascii="仿宋_GB2312" w:eastAsia="仿宋_GB2312"/>
                <w:szCs w:val="21"/>
                <w:lang w:eastAsia="zh-CN"/>
              </w:rPr>
              <w:t>主题文艺演出经费</w:t>
            </w:r>
          </w:p>
        </w:tc>
        <w:tc>
          <w:tcPr>
            <w:tcW w:w="1485" w:type="dxa"/>
            <w:noWrap w:val="0"/>
            <w:vAlign w:val="center"/>
          </w:tcPr>
          <w:p>
            <w:pPr>
              <w:jc w:val="center"/>
              <w:rPr>
                <w:rFonts w:hint="eastAsia" w:ascii="仿宋_GB2312" w:eastAsia="仿宋_GB2312"/>
                <w:kern w:val="2"/>
                <w:sz w:val="21"/>
                <w:szCs w:val="21"/>
                <w:lang w:val="en-US" w:eastAsia="zh-CN" w:bidi="ar-SA"/>
              </w:rPr>
            </w:pPr>
            <w:r>
              <w:rPr>
                <w:rFonts w:hint="eastAsia" w:ascii="仿宋_GB2312" w:eastAsia="仿宋_GB2312"/>
                <w:szCs w:val="21"/>
                <w:lang w:val="en-US" w:eastAsia="zh-CN"/>
              </w:rPr>
              <w:t>10.0</w:t>
            </w:r>
          </w:p>
        </w:tc>
        <w:tc>
          <w:tcPr>
            <w:tcW w:w="855" w:type="dxa"/>
            <w:noWrap w:val="0"/>
            <w:vAlign w:val="center"/>
          </w:tcPr>
          <w:p>
            <w:pPr>
              <w:jc w:val="left"/>
              <w:rPr>
                <w:rFonts w:hint="eastAsia" w:ascii="仿宋_GB2312" w:eastAsia="仿宋_GB2312"/>
                <w:szCs w:val="21"/>
              </w:rPr>
            </w:pPr>
          </w:p>
        </w:tc>
        <w:tc>
          <w:tcPr>
            <w:tcW w:w="800" w:type="dxa"/>
            <w:noWrap w:val="0"/>
            <w:vAlign w:val="center"/>
          </w:tcPr>
          <w:p>
            <w:pPr>
              <w:jc w:val="center"/>
              <w:rPr>
                <w:rFonts w:hint="eastAsia" w:ascii="仿宋_GB2312" w:eastAsia="仿宋_GB2312"/>
                <w:kern w:val="2"/>
                <w:sz w:val="21"/>
                <w:szCs w:val="21"/>
                <w:lang w:val="en-US" w:eastAsia="zh-CN" w:bidi="ar-SA"/>
              </w:rPr>
            </w:pPr>
          </w:p>
        </w:tc>
        <w:tc>
          <w:tcPr>
            <w:tcW w:w="861" w:type="dxa"/>
            <w:gridSpan w:val="2"/>
            <w:noWrap w:val="0"/>
            <w:vAlign w:val="center"/>
          </w:tcPr>
          <w:p>
            <w:pPr>
              <w:jc w:val="center"/>
              <w:rPr>
                <w:rFonts w:hint="eastAsia" w:ascii="仿宋_GB2312" w:eastAsia="仿宋_GB2312"/>
                <w:kern w:val="2"/>
                <w:sz w:val="21"/>
                <w:szCs w:val="21"/>
                <w:lang w:val="en-US" w:eastAsia="zh-CN" w:bidi="ar-SA"/>
              </w:rPr>
            </w:pPr>
            <w:r>
              <w:rPr>
                <w:rFonts w:hint="eastAsia" w:ascii="仿宋_GB2312" w:eastAsia="仿宋_GB2312"/>
                <w:szCs w:val="21"/>
                <w:lang w:val="en-US" w:eastAsia="zh-CN"/>
              </w:rPr>
              <w:t>5.0</w:t>
            </w:r>
          </w:p>
        </w:tc>
        <w:tc>
          <w:tcPr>
            <w:tcW w:w="1054" w:type="dxa"/>
            <w:gridSpan w:val="2"/>
            <w:noWrap w:val="0"/>
            <w:vAlign w:val="center"/>
          </w:tcPr>
          <w:p>
            <w:pPr>
              <w:ind w:left="0" w:leftChars="0" w:right="0" w:rightChars="0" w:firstLine="0" w:firstLineChars="0"/>
              <w:jc w:val="center"/>
              <w:rPr>
                <w:rFonts w:hint="eastAsia" w:ascii="仿宋_GB2312" w:eastAsia="仿宋_GB2312"/>
                <w:kern w:val="2"/>
                <w:sz w:val="21"/>
                <w:szCs w:val="21"/>
                <w:lang w:val="en-US" w:eastAsia="zh-CN" w:bidi="ar-SA"/>
              </w:rPr>
            </w:pPr>
            <w:r>
              <w:rPr>
                <w:rFonts w:hint="eastAsia" w:ascii="仿宋_GB2312" w:eastAsia="仿宋_GB2312"/>
                <w:szCs w:val="21"/>
                <w:lang w:val="en-US" w:eastAsia="zh-CN"/>
              </w:rPr>
              <w:t>5.0</w:t>
            </w:r>
          </w:p>
        </w:tc>
        <w:tc>
          <w:tcPr>
            <w:tcW w:w="1531" w:type="dxa"/>
            <w:noWrap w:val="0"/>
            <w:vAlign w:val="center"/>
          </w:tcPr>
          <w:p>
            <w:pPr>
              <w:jc w:val="left"/>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936" w:type="dxa"/>
            <w:noWrap w:val="0"/>
            <w:vAlign w:val="center"/>
          </w:tcPr>
          <w:p>
            <w:pPr>
              <w:jc w:val="center"/>
              <w:rPr>
                <w:rFonts w:hint="eastAsia" w:ascii="仿宋_GB2312" w:eastAsia="仿宋_GB2312"/>
                <w:szCs w:val="21"/>
              </w:rPr>
            </w:pPr>
            <w:r>
              <w:rPr>
                <w:rFonts w:hint="eastAsia" w:ascii="仿宋_GB2312" w:eastAsia="仿宋_GB2312"/>
                <w:szCs w:val="21"/>
                <w:lang w:eastAsia="zh-CN"/>
              </w:rPr>
              <w:t>专题片《卓兰芳》拍摄宣传经费</w:t>
            </w:r>
          </w:p>
        </w:tc>
        <w:tc>
          <w:tcPr>
            <w:tcW w:w="1485" w:type="dxa"/>
            <w:noWrap w:val="0"/>
            <w:vAlign w:val="center"/>
          </w:tcPr>
          <w:p>
            <w:pPr>
              <w:jc w:val="center"/>
              <w:rPr>
                <w:rFonts w:hint="eastAsia" w:ascii="仿宋_GB2312" w:eastAsia="仿宋_GB2312"/>
                <w:kern w:val="2"/>
                <w:sz w:val="21"/>
                <w:szCs w:val="21"/>
                <w:lang w:val="en-US" w:eastAsia="zh-CN" w:bidi="ar-SA"/>
              </w:rPr>
            </w:pPr>
            <w:r>
              <w:rPr>
                <w:rFonts w:hint="eastAsia" w:ascii="仿宋_GB2312" w:eastAsia="仿宋_GB2312"/>
                <w:szCs w:val="21"/>
                <w:lang w:val="en-US" w:eastAsia="zh-CN"/>
              </w:rPr>
              <w:t>10.0</w:t>
            </w:r>
          </w:p>
        </w:tc>
        <w:tc>
          <w:tcPr>
            <w:tcW w:w="855" w:type="dxa"/>
            <w:noWrap w:val="0"/>
            <w:vAlign w:val="center"/>
          </w:tcPr>
          <w:p>
            <w:pPr>
              <w:jc w:val="left"/>
              <w:rPr>
                <w:rFonts w:hint="eastAsia" w:ascii="仿宋_GB2312" w:eastAsia="仿宋_GB2312"/>
                <w:szCs w:val="21"/>
              </w:rPr>
            </w:pPr>
          </w:p>
        </w:tc>
        <w:tc>
          <w:tcPr>
            <w:tcW w:w="800" w:type="dxa"/>
            <w:noWrap w:val="0"/>
            <w:vAlign w:val="center"/>
          </w:tcPr>
          <w:p>
            <w:pPr>
              <w:jc w:val="center"/>
              <w:rPr>
                <w:rFonts w:hint="default" w:ascii="仿宋_GB2312" w:eastAsia="仿宋_GB2312"/>
                <w:szCs w:val="21"/>
                <w:lang w:val="en-US" w:eastAsia="zh-CN"/>
              </w:rPr>
            </w:pPr>
          </w:p>
        </w:tc>
        <w:tc>
          <w:tcPr>
            <w:tcW w:w="861" w:type="dxa"/>
            <w:gridSpan w:val="2"/>
            <w:noWrap w:val="0"/>
            <w:vAlign w:val="center"/>
          </w:tcPr>
          <w:p>
            <w:pPr>
              <w:jc w:val="center"/>
              <w:rPr>
                <w:rFonts w:hint="eastAsia" w:ascii="仿宋_GB2312" w:eastAsia="仿宋_GB2312"/>
                <w:szCs w:val="21"/>
              </w:rPr>
            </w:pPr>
          </w:p>
        </w:tc>
        <w:tc>
          <w:tcPr>
            <w:tcW w:w="1054" w:type="dxa"/>
            <w:gridSpan w:val="2"/>
            <w:noWrap w:val="0"/>
            <w:vAlign w:val="center"/>
          </w:tcPr>
          <w:p>
            <w:pPr>
              <w:jc w:val="center"/>
              <w:rPr>
                <w:rFonts w:hint="eastAsia" w:ascii="仿宋_GB2312" w:eastAsia="仿宋_GB2312"/>
                <w:szCs w:val="21"/>
              </w:rPr>
            </w:pPr>
            <w:r>
              <w:rPr>
                <w:rFonts w:hint="eastAsia" w:ascii="仿宋_GB2312" w:eastAsia="仿宋_GB2312"/>
                <w:szCs w:val="21"/>
                <w:lang w:val="en-US" w:eastAsia="zh-CN"/>
              </w:rPr>
              <w:t>10.0</w:t>
            </w:r>
          </w:p>
        </w:tc>
        <w:tc>
          <w:tcPr>
            <w:tcW w:w="1531" w:type="dxa"/>
            <w:noWrap w:val="0"/>
            <w:vAlign w:val="center"/>
          </w:tcPr>
          <w:p>
            <w:pPr>
              <w:jc w:val="left"/>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936" w:type="dxa"/>
            <w:noWrap w:val="0"/>
            <w:vAlign w:val="center"/>
          </w:tcPr>
          <w:p>
            <w:pPr>
              <w:jc w:val="center"/>
              <w:rPr>
                <w:rFonts w:hint="eastAsia" w:ascii="仿宋_GB2312" w:eastAsia="仿宋_GB2312"/>
                <w:szCs w:val="21"/>
              </w:rPr>
            </w:pPr>
            <w:r>
              <w:rPr>
                <w:rFonts w:hint="eastAsia" w:ascii="仿宋_GB2312" w:eastAsia="仿宋_GB2312"/>
                <w:szCs w:val="21"/>
                <w:lang w:eastAsia="zh-CN"/>
              </w:rPr>
              <w:t>党史相关书籍采购经费</w:t>
            </w:r>
          </w:p>
        </w:tc>
        <w:tc>
          <w:tcPr>
            <w:tcW w:w="1485" w:type="dxa"/>
            <w:noWrap w:val="0"/>
            <w:vAlign w:val="center"/>
          </w:tcPr>
          <w:p>
            <w:pPr>
              <w:jc w:val="center"/>
              <w:rPr>
                <w:rFonts w:hint="eastAsia" w:ascii="仿宋_GB2312" w:eastAsia="仿宋_GB2312"/>
                <w:kern w:val="2"/>
                <w:sz w:val="21"/>
                <w:szCs w:val="21"/>
                <w:lang w:val="en-US" w:eastAsia="zh-CN" w:bidi="ar-SA"/>
              </w:rPr>
            </w:pPr>
            <w:r>
              <w:rPr>
                <w:rFonts w:hint="eastAsia" w:ascii="仿宋_GB2312" w:eastAsia="仿宋_GB2312"/>
                <w:szCs w:val="21"/>
                <w:lang w:val="en-US" w:eastAsia="zh-CN"/>
              </w:rPr>
              <w:t>3.42</w:t>
            </w:r>
          </w:p>
        </w:tc>
        <w:tc>
          <w:tcPr>
            <w:tcW w:w="855" w:type="dxa"/>
            <w:noWrap w:val="0"/>
            <w:vAlign w:val="center"/>
          </w:tcPr>
          <w:p>
            <w:pPr>
              <w:jc w:val="left"/>
              <w:rPr>
                <w:rFonts w:hint="eastAsia" w:ascii="仿宋_GB2312" w:eastAsia="仿宋_GB2312"/>
                <w:szCs w:val="21"/>
              </w:rPr>
            </w:pPr>
          </w:p>
        </w:tc>
        <w:tc>
          <w:tcPr>
            <w:tcW w:w="800" w:type="dxa"/>
            <w:noWrap w:val="0"/>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2.46</w:t>
            </w:r>
          </w:p>
        </w:tc>
        <w:tc>
          <w:tcPr>
            <w:tcW w:w="861" w:type="dxa"/>
            <w:gridSpan w:val="2"/>
            <w:noWrap w:val="0"/>
            <w:vAlign w:val="center"/>
          </w:tcPr>
          <w:p>
            <w:pPr>
              <w:jc w:val="center"/>
              <w:rPr>
                <w:rFonts w:hint="eastAsia" w:ascii="仿宋_GB2312" w:eastAsia="仿宋_GB2312"/>
                <w:kern w:val="2"/>
                <w:sz w:val="21"/>
                <w:szCs w:val="21"/>
                <w:lang w:val="en-US" w:eastAsia="zh-CN" w:bidi="ar-SA"/>
              </w:rPr>
            </w:pPr>
          </w:p>
        </w:tc>
        <w:tc>
          <w:tcPr>
            <w:tcW w:w="1054" w:type="dxa"/>
            <w:gridSpan w:val="2"/>
            <w:noWrap w:val="0"/>
            <w:vAlign w:val="center"/>
          </w:tcPr>
          <w:p>
            <w:pPr>
              <w:jc w:val="center"/>
              <w:rPr>
                <w:rFonts w:hint="default" w:ascii="仿宋_GB2312" w:eastAsia="仿宋_GB2312"/>
                <w:kern w:val="2"/>
                <w:sz w:val="21"/>
                <w:szCs w:val="21"/>
                <w:lang w:val="en-US" w:eastAsia="zh-CN" w:bidi="ar-SA"/>
              </w:rPr>
            </w:pPr>
            <w:r>
              <w:rPr>
                <w:rFonts w:hint="eastAsia" w:ascii="仿宋_GB2312" w:eastAsia="仿宋_GB2312"/>
                <w:szCs w:val="21"/>
                <w:lang w:val="en-US" w:eastAsia="zh-CN"/>
              </w:rPr>
              <w:t>0.96</w:t>
            </w:r>
          </w:p>
        </w:tc>
        <w:tc>
          <w:tcPr>
            <w:tcW w:w="1531" w:type="dxa"/>
            <w:noWrap w:val="0"/>
            <w:vAlign w:val="center"/>
          </w:tcPr>
          <w:p>
            <w:pPr>
              <w:jc w:val="left"/>
              <w:rPr>
                <w:rFonts w:hint="eastAsia" w:ascii="仿宋_GB2312" w:eastAsia="仿宋_GB2312"/>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auto"/>
    <w:pitch w:val="default"/>
    <w:sig w:usb0="00000000" w:usb1="00000000" w:usb2="00000000" w:usb3="00000000" w:csb0="8000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zOTAxOWQ4ZmJkOWJiMDExNmExOTFlZGU4NWY4ZDMifQ=="/>
  </w:docVars>
  <w:rsids>
    <w:rsidRoot w:val="5C8F3093"/>
    <w:rsid w:val="081A1303"/>
    <w:rsid w:val="41521C2E"/>
    <w:rsid w:val="46F3367D"/>
    <w:rsid w:val="5C8F3093"/>
    <w:rsid w:val="64CD1A9E"/>
    <w:rsid w:val="6FDD7E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1756</Words>
  <Characters>1940</Characters>
  <Lines>0</Lines>
  <Paragraphs>0</Paragraphs>
  <TotalTime>5</TotalTime>
  <ScaleCrop>false</ScaleCrop>
  <LinksUpToDate>false</LinksUpToDate>
  <CharactersWithSpaces>2409</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2022-06-21T06:37:00Z</dcterms:created>
  <dc:creator>Stella</dc:creator>
  <cp:lastModifiedBy>mashimaro</cp:lastModifiedBy>
  <dcterms:modified xsi:type="dcterms:W3CDTF">2022-06-23T07:37:54Z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F1A95E38AA354EFA8F499F5EA2ED2E1D</vt:lpwstr>
  </property>
</Properties>
</file>