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1" w:afterAutospacing="1" w:line="660" w:lineRule="exact"/>
        <w:ind w:left="0" w:right="0"/>
        <w:jc w:val="center"/>
        <w:textAlignment w:val="auto"/>
        <w:rPr>
          <w:rFonts w:hint="eastAsia" w:ascii="方正小标宋简体" w:hAnsi="楷体" w:eastAsia="方正小标宋简体" w:cs="宋体"/>
          <w:sz w:val="44"/>
          <w:szCs w:val="44"/>
          <w:lang w:val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《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溪口镇燃气及相关领域安全专项整治实施方案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》</w:t>
      </w:r>
      <w:r>
        <w:rPr>
          <w:rFonts w:hint="eastAsia" w:ascii="方正小标宋简体" w:hAnsi="黑体" w:eastAsia="方正小标宋简体"/>
          <w:sz w:val="44"/>
          <w:szCs w:val="44"/>
        </w:rPr>
        <w:t>的起草说明</w:t>
      </w:r>
    </w:p>
    <w:p>
      <w:pPr>
        <w:spacing w:line="460" w:lineRule="exact"/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 xml:space="preserve">  一、必要性和基本情况</w:t>
      </w:r>
      <w:bookmarkStart w:id="0" w:name="_GoBack"/>
      <w:bookmarkEnd w:id="0"/>
    </w:p>
    <w:p>
      <w:pPr>
        <w:spacing w:line="560" w:lineRule="exact"/>
        <w:rPr>
          <w:rFonts w:hint="eastAsia" w:ascii="Times New Roman" w:hAnsi="仿宋" w:eastAsia="仿宋" w:cs="Times New Roman"/>
          <w:sz w:val="32"/>
          <w:szCs w:val="32"/>
          <w:lang w:eastAsia="zh-CN"/>
        </w:rPr>
      </w:pP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2022年4月</w:t>
      </w:r>
      <w:r>
        <w:rPr>
          <w:rFonts w:hint="eastAsia" w:ascii="Times New Roman" w:hAnsi="仿宋" w:eastAsia="仿宋" w:cs="Times New Roman"/>
          <w:sz w:val="32"/>
          <w:szCs w:val="32"/>
        </w:rPr>
        <w:t>23日凌晨4时50分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，我</w:t>
      </w:r>
      <w:r>
        <w:rPr>
          <w:rFonts w:hint="eastAsia" w:ascii="Times New Roman" w:hAnsi="仿宋" w:eastAsia="仿宋" w:cs="Times New Roman"/>
          <w:sz w:val="32"/>
          <w:szCs w:val="32"/>
        </w:rPr>
        <w:t>镇公棠村，一户村民家中突然发生一起煤气爆炸事故，不仅导致房屋部分坍塌，还有一名家属被困其中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，后经救援，被困者成功救出并送往医院救治，各项生命体征平稳，没有生命危险。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为深刻吸取“4.23”公棠村燃气泄漏事故教训，举一反三、压实责任，经讨论，决定开展燃气及相关领域安全专项整治行动，特制订本实施方案</w:t>
      </w:r>
    </w:p>
    <w:p>
      <w:pPr>
        <w:adjustRightInd w:val="0"/>
        <w:snapToGrid w:val="0"/>
        <w:spacing w:line="580" w:lineRule="exact"/>
        <w:ind w:firstLine="63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二、起草过程</w:t>
      </w:r>
    </w:p>
    <w:p>
      <w:pPr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我</w:t>
      </w:r>
      <w:r>
        <w:rPr>
          <w:rFonts w:hint="eastAsia" w:hAnsi="仿宋" w:eastAsia="仿宋"/>
          <w:sz w:val="32"/>
          <w:szCs w:val="32"/>
          <w:lang w:eastAsia="zh-CN"/>
        </w:rPr>
        <w:t>镇</w:t>
      </w:r>
      <w:r>
        <w:rPr>
          <w:rFonts w:hAnsi="仿宋" w:eastAsia="仿宋"/>
          <w:sz w:val="32"/>
          <w:szCs w:val="32"/>
        </w:rPr>
        <w:t>第一时间</w:t>
      </w:r>
      <w:r>
        <w:rPr>
          <w:rFonts w:hint="eastAsia" w:hAnsi="仿宋" w:eastAsia="仿宋"/>
          <w:sz w:val="32"/>
          <w:szCs w:val="32"/>
          <w:lang w:eastAsia="zh-CN"/>
        </w:rPr>
        <w:t>召开领导班子会议</w:t>
      </w:r>
      <w:r>
        <w:rPr>
          <w:rFonts w:hAnsi="仿宋" w:eastAsia="仿宋"/>
          <w:sz w:val="32"/>
          <w:szCs w:val="32"/>
        </w:rPr>
        <w:t>，着手对我</w:t>
      </w:r>
      <w:r>
        <w:rPr>
          <w:rFonts w:hint="eastAsia" w:hAnsi="仿宋" w:eastAsia="仿宋"/>
          <w:sz w:val="32"/>
          <w:szCs w:val="32"/>
          <w:lang w:eastAsia="zh-CN"/>
        </w:rPr>
        <w:t>镇</w:t>
      </w:r>
      <w:r>
        <w:rPr>
          <w:rFonts w:hint="eastAsia" w:hAnsi="仿宋" w:eastAsia="仿宋"/>
          <w:sz w:val="32"/>
          <w:szCs w:val="32"/>
          <w:lang w:val="en-US" w:eastAsia="zh-CN"/>
        </w:rPr>
        <w:t>燃气及相关领域</w:t>
      </w:r>
      <w:r>
        <w:rPr>
          <w:rFonts w:hint="eastAsia" w:hAnsi="仿宋" w:eastAsia="仿宋"/>
          <w:sz w:val="32"/>
          <w:szCs w:val="32"/>
          <w:lang w:eastAsia="zh-CN"/>
        </w:rPr>
        <w:t>进行充分讨论</w:t>
      </w:r>
      <w:r>
        <w:rPr>
          <w:rFonts w:hAnsi="仿宋" w:eastAsia="仿宋"/>
          <w:sz w:val="32"/>
          <w:szCs w:val="32"/>
        </w:rPr>
        <w:t>。</w:t>
      </w:r>
      <w:r>
        <w:rPr>
          <w:rFonts w:hint="eastAsia" w:hAnsi="仿宋" w:eastAsia="仿宋"/>
          <w:sz w:val="32"/>
          <w:szCs w:val="32"/>
        </w:rPr>
        <w:t>会上就</w:t>
      </w:r>
      <w:r>
        <w:rPr>
          <w:rFonts w:hint="eastAsia" w:hAnsi="仿宋" w:eastAsia="仿宋"/>
          <w:sz w:val="32"/>
          <w:szCs w:val="32"/>
          <w:lang w:val="en-US" w:eastAsia="zh-CN"/>
        </w:rPr>
        <w:t>燃气及相关领域</w:t>
      </w:r>
      <w:r>
        <w:rPr>
          <w:rFonts w:hint="eastAsia" w:hAnsi="仿宋" w:eastAsia="仿宋"/>
          <w:sz w:val="32"/>
          <w:szCs w:val="32"/>
        </w:rPr>
        <w:t>相关事宜进行</w:t>
      </w:r>
      <w:r>
        <w:rPr>
          <w:rFonts w:hint="eastAsia" w:hAnsi="仿宋" w:eastAsia="仿宋"/>
          <w:sz w:val="32"/>
          <w:szCs w:val="32"/>
          <w:lang w:eastAsia="zh-CN"/>
        </w:rPr>
        <w:t>了专题</w:t>
      </w:r>
      <w:r>
        <w:rPr>
          <w:rFonts w:hint="eastAsia" w:hAnsi="仿宋" w:eastAsia="仿宋"/>
          <w:sz w:val="32"/>
          <w:szCs w:val="32"/>
        </w:rPr>
        <w:t>研究，并达成一致意见。</w:t>
      </w:r>
    </w:p>
    <w:p>
      <w:pPr>
        <w:adjustRightInd w:val="0"/>
        <w:snapToGrid w:val="0"/>
        <w:spacing w:line="580" w:lineRule="exact"/>
        <w:ind w:firstLine="63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（一）坚持统一领导，提高思想认识。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坚持在镇城市运行安全专业委员会的统一领导下开展专项整治行动，层层落实和分解责任，构建从上而下全覆盖的安全生产责任体系。进一步增强忧患意识，把群众生命财产安全放在首位，把安全生产责任制落到实处，切实防范重特大安全生产事故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（二）开展自查自纠，落实常普常新。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严格落实风险普查、隐患自查自纠的总体要求，通过日常巡查、专项行动、联合检查等形式，重点排查风险认不清、后果想不到、要害管不到等问题。针对排查出来的问题，建立清单，分类处置，按照边排查、边整改原则，制定整改方案。强化部门协作，形成齐抓共管的良好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（三）强化督察考核，确保常态长效。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整改完成后，要对各类问题进行“回头看”，确保排查整治工作落实落细。同时，将专项整治行动开展情况纳入督查考核范围，对在专项整治行动期间，责任落实不到位、工作开展不认真的成员单位提交镇党委督察考核小组，建议年终评先评优实行一票否决，对因此而造成事故的，提请镇纪委启动追责。</w:t>
      </w:r>
    </w:p>
    <w:p>
      <w:pPr>
        <w:spacing w:line="560" w:lineRule="exact"/>
        <w:rPr>
          <w:rFonts w:eastAsia="仿宋"/>
          <w:sz w:val="28"/>
          <w:szCs w:val="28"/>
        </w:rPr>
      </w:pPr>
    </w:p>
    <w:p>
      <w:pPr>
        <w:spacing w:line="560" w:lineRule="exact"/>
        <w:rPr>
          <w:rFonts w:eastAsia="仿宋"/>
          <w:sz w:val="28"/>
          <w:szCs w:val="28"/>
        </w:rPr>
      </w:pPr>
    </w:p>
    <w:p>
      <w:pPr>
        <w:spacing w:line="560" w:lineRule="exact"/>
        <w:rPr>
          <w:rFonts w:eastAsia="仿宋"/>
          <w:sz w:val="28"/>
          <w:szCs w:val="28"/>
        </w:rPr>
      </w:pPr>
    </w:p>
    <w:p>
      <w:pPr>
        <w:spacing w:line="560" w:lineRule="exact"/>
        <w:rPr>
          <w:rFonts w:eastAsia="仿宋"/>
          <w:sz w:val="28"/>
          <w:szCs w:val="28"/>
        </w:rPr>
      </w:pPr>
    </w:p>
    <w:p>
      <w:pPr>
        <w:spacing w:line="560" w:lineRule="exact"/>
        <w:jc w:val="right"/>
        <w:rPr>
          <w:rFonts w:hint="eastAsia" w:eastAsia="仿宋"/>
          <w:sz w:val="28"/>
          <w:szCs w:val="28"/>
          <w:lang w:eastAsia="zh-CN"/>
        </w:rPr>
      </w:pPr>
      <w:r>
        <w:rPr>
          <w:rFonts w:hint="eastAsia" w:eastAsia="仿宋"/>
          <w:sz w:val="28"/>
          <w:szCs w:val="28"/>
          <w:lang w:eastAsia="zh-CN"/>
        </w:rPr>
        <w:t>溪口镇人民政府</w:t>
      </w:r>
    </w:p>
    <w:p>
      <w:pPr>
        <w:spacing w:line="560" w:lineRule="exact"/>
        <w:jc w:val="right"/>
      </w:pPr>
      <w:r>
        <w:rPr>
          <w:rFonts w:hint="eastAsia" w:eastAsia="仿宋"/>
          <w:sz w:val="28"/>
          <w:szCs w:val="28"/>
          <w:lang w:val="en-US" w:eastAsia="zh-CN"/>
        </w:rPr>
        <w:t>2022年4月25日</w:t>
      </w:r>
      <w:r>
        <w:rPr>
          <w:rFonts w:hint="eastAsia" w:ascii="仿宋" w:hAnsi="仿宋" w:eastAsia="仿宋"/>
          <w:sz w:val="32"/>
          <w:szCs w:val="32"/>
        </w:rPr>
        <w:t xml:space="preserve">                              </w:t>
      </w: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4658F"/>
    <w:rsid w:val="1CC065B5"/>
    <w:rsid w:val="6994658F"/>
    <w:rsid w:val="7E63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  <w:rPr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2021-12-06T01:21:00Z</dcterms:created>
  <dc:creator>Administrator</dc:creator>
  <cp:lastModifiedBy>Administrator</cp:lastModifiedBy>
  <dcterms:modified xsi:type="dcterms:W3CDTF">2022-05-27T00:29:55Z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