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宁波市奉化区人民政府森林禁火令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为切实做好森林防灭火工作，确保我区森林资源和人民群众生命财产安全，根据《浙江省森林消防条例》第十五条之规定，区人民政府决定发布森林禁火令。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一、禁火期：2021年2月11日至2021年2月26日、2021年3月20日至2021年4月10日。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二、禁火区域：全区所有林地及距林地边缘300米范围内。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三、禁火行为：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（一）严禁吸烟、乱丢烟蒂和火柴梗；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（二）严禁上坟祭祖时烧香、点烛、烧纸钱、燃放烟花爆竹；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（三）严禁在乘坐交通工具时向外丢弃火种；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（四）严禁在野外烤火、玩火、放孔明灯；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（五）严禁炼山、烧地坎草、烧灰积肥、工程用火及其他生产性用火；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（六）严禁其它违规用火。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四、违反以上禁令者，严格按照有关法律、法规依法给予警告、罚款；构成犯罪的，依法追究刑事责任。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五、任何单位和个人发现违法用火，应及时举报；发现森林火灾，立即报告。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森林火灾报警电话：110    0574—88597119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宁波市奉化区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4160" w:firstLineChars="13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8053A"/>
    <w:rsid w:val="3EB8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2021-02-19T08:26:00Z</dcterms:created>
  <dc:creator>软糖好吃</dc:creator>
  <cp:lastModifiedBy>软糖好吃</cp:lastModifiedBy>
  <dcterms:modified xsi:type="dcterms:W3CDTF">2021-02-19T08:27:50Z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