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widowControl/>
        <w:kinsoku/>
        <w:overflowPunct/>
        <w:topLinePunct w:val="0"/>
        <w:bidi w:val="0"/>
        <w:jc w:val="left"/>
        <w:rPr>
          <w:rFonts w:ascii="华文仿宋" w:hAnsi="华文仿宋" w:eastAsia="华文仿宋"/>
          <w:color w:val="auto"/>
          <w:sz w:val="30"/>
          <w:szCs w:val="30"/>
          <w:highlight w:val="none"/>
        </w:rPr>
      </w:pPr>
      <w:bookmarkStart w:id="0" w:name="page9"/>
      <w:bookmarkEnd w:id="0"/>
      <w:bookmarkStart w:id="1" w:name="page8"/>
      <w:bookmarkEnd w:id="1"/>
    </w:p>
    <w:p>
      <w:pPr>
        <w:pageBreakBefore w:val="0"/>
        <w:widowControl/>
        <w:kinsoku/>
        <w:overflowPunct/>
        <w:topLinePunct w:val="0"/>
        <w:bidi w:val="0"/>
        <w:jc w:val="left"/>
        <w:rPr>
          <w:rFonts w:ascii="宋体"/>
          <w:bCs/>
          <w:color w:val="auto"/>
          <w:spacing w:val="80"/>
          <w:sz w:val="56"/>
          <w:szCs w:val="56"/>
          <w:highlight w:val="none"/>
          <w:u w:val="single"/>
        </w:rPr>
      </w:pPr>
    </w:p>
    <w:p>
      <w:pPr>
        <w:pStyle w:val="36"/>
        <w:pageBreakBefore w:val="0"/>
        <w:tabs>
          <w:tab w:val="left" w:pos="3839"/>
        </w:tabs>
        <w:kinsoku/>
        <w:overflowPunct/>
        <w:topLinePunct w:val="0"/>
        <w:bidi w:val="0"/>
        <w:snapToGrid w:val="0"/>
        <w:spacing w:before="174" w:line="360" w:lineRule="auto"/>
        <w:ind w:left="0" w:leftChars="0" w:right="175" w:firstLine="0" w:firstLineChars="0"/>
        <w:jc w:val="center"/>
        <w:rPr>
          <w:rFonts w:hint="eastAsia" w:eastAsia="宋体"/>
          <w:color w:val="auto"/>
          <w:sz w:val="36"/>
          <w:szCs w:val="36"/>
          <w:highlight w:val="none"/>
          <w:lang w:eastAsia="zh-CN"/>
        </w:rPr>
      </w:pPr>
      <w:r>
        <w:rPr>
          <w:rFonts w:hint="eastAsia"/>
          <w:color w:val="auto"/>
          <w:sz w:val="36"/>
          <w:szCs w:val="36"/>
          <w:highlight w:val="none"/>
          <w:u w:val="none"/>
          <w:lang w:eastAsia="zh-CN"/>
        </w:rPr>
        <w:t>城市职业技术学院南侧配套道路工程勘察设计</w:t>
      </w:r>
    </w:p>
    <w:p>
      <w:pPr>
        <w:pStyle w:val="11"/>
        <w:pageBreakBefore w:val="0"/>
        <w:kinsoku/>
        <w:overflowPunct/>
        <w:topLinePunct w:val="0"/>
        <w:bidi w:val="0"/>
        <w:spacing w:before="2"/>
        <w:ind w:left="0"/>
        <w:rPr>
          <w:color w:val="auto"/>
          <w:sz w:val="23"/>
          <w:szCs w:val="23"/>
          <w:highlight w:val="none"/>
        </w:rPr>
      </w:pPr>
    </w:p>
    <w:p>
      <w:pPr>
        <w:pStyle w:val="11"/>
        <w:pageBreakBefore w:val="0"/>
        <w:kinsoku/>
        <w:overflowPunct/>
        <w:topLinePunct w:val="0"/>
        <w:bidi w:val="0"/>
        <w:ind w:left="0"/>
        <w:rPr>
          <w:color w:val="auto"/>
          <w:sz w:val="20"/>
          <w:szCs w:val="20"/>
          <w:highlight w:val="none"/>
        </w:rPr>
      </w:pPr>
    </w:p>
    <w:p>
      <w:pPr>
        <w:pStyle w:val="11"/>
        <w:pageBreakBefore w:val="0"/>
        <w:kinsoku/>
        <w:overflowPunct/>
        <w:topLinePunct w:val="0"/>
        <w:bidi w:val="0"/>
        <w:ind w:left="0"/>
        <w:rPr>
          <w:color w:val="auto"/>
          <w:sz w:val="20"/>
          <w:szCs w:val="20"/>
          <w:highlight w:val="none"/>
        </w:rPr>
      </w:pPr>
    </w:p>
    <w:p>
      <w:pPr>
        <w:pStyle w:val="11"/>
        <w:pageBreakBefore w:val="0"/>
        <w:kinsoku/>
        <w:overflowPunct/>
        <w:topLinePunct w:val="0"/>
        <w:bidi w:val="0"/>
        <w:ind w:left="0"/>
        <w:rPr>
          <w:color w:val="auto"/>
          <w:sz w:val="20"/>
          <w:szCs w:val="20"/>
          <w:highlight w:val="none"/>
        </w:rPr>
      </w:pPr>
    </w:p>
    <w:p>
      <w:pPr>
        <w:pStyle w:val="11"/>
        <w:pageBreakBefore w:val="0"/>
        <w:kinsoku/>
        <w:overflowPunct/>
        <w:topLinePunct w:val="0"/>
        <w:bidi w:val="0"/>
        <w:ind w:left="0"/>
        <w:rPr>
          <w:color w:val="auto"/>
          <w:sz w:val="20"/>
          <w:szCs w:val="20"/>
          <w:highlight w:val="none"/>
        </w:rPr>
      </w:pPr>
    </w:p>
    <w:p>
      <w:pPr>
        <w:pStyle w:val="11"/>
        <w:pageBreakBefore w:val="0"/>
        <w:kinsoku/>
        <w:overflowPunct/>
        <w:topLinePunct w:val="0"/>
        <w:bidi w:val="0"/>
        <w:ind w:left="0"/>
        <w:rPr>
          <w:color w:val="auto"/>
          <w:sz w:val="20"/>
          <w:szCs w:val="20"/>
          <w:highlight w:val="none"/>
        </w:rPr>
      </w:pPr>
    </w:p>
    <w:p>
      <w:pPr>
        <w:pStyle w:val="11"/>
        <w:pageBreakBefore w:val="0"/>
        <w:kinsoku/>
        <w:overflowPunct/>
        <w:topLinePunct w:val="0"/>
        <w:bidi w:val="0"/>
        <w:spacing w:before="106"/>
        <w:ind w:left="3" w:right="4"/>
        <w:jc w:val="center"/>
        <w:rPr>
          <w:color w:val="auto"/>
          <w:sz w:val="44"/>
          <w:szCs w:val="44"/>
          <w:highlight w:val="none"/>
        </w:rPr>
      </w:pPr>
      <w:r>
        <w:rPr>
          <w:rFonts w:hint="eastAsia"/>
          <w:color w:val="auto"/>
          <w:sz w:val="44"/>
          <w:szCs w:val="44"/>
          <w:highlight w:val="none"/>
        </w:rPr>
        <w:t>招标文件</w:t>
      </w: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ind w:left="0"/>
        <w:rPr>
          <w:color w:val="auto"/>
          <w:sz w:val="44"/>
          <w:szCs w:val="44"/>
          <w:highlight w:val="none"/>
        </w:rPr>
      </w:pPr>
    </w:p>
    <w:p>
      <w:pPr>
        <w:pStyle w:val="11"/>
        <w:pageBreakBefore w:val="0"/>
        <w:kinsoku/>
        <w:overflowPunct/>
        <w:topLinePunct w:val="0"/>
        <w:bidi w:val="0"/>
        <w:spacing w:before="8" w:line="360" w:lineRule="auto"/>
        <w:ind w:left="0"/>
        <w:rPr>
          <w:color w:val="auto"/>
          <w:sz w:val="33"/>
          <w:szCs w:val="33"/>
          <w:highlight w:val="none"/>
        </w:rPr>
      </w:pPr>
    </w:p>
    <w:p>
      <w:pPr>
        <w:pStyle w:val="11"/>
        <w:pageBreakBefore w:val="0"/>
        <w:tabs>
          <w:tab w:val="left" w:pos="2593"/>
        </w:tabs>
        <w:kinsoku/>
        <w:overflowPunct/>
        <w:topLinePunct w:val="0"/>
        <w:bidi w:val="0"/>
        <w:spacing w:line="360" w:lineRule="auto"/>
        <w:ind w:left="3"/>
        <w:jc w:val="center"/>
        <w:rPr>
          <w:color w:val="auto"/>
          <w:sz w:val="28"/>
          <w:szCs w:val="28"/>
          <w:highlight w:val="none"/>
        </w:rPr>
      </w:pPr>
      <w:r>
        <w:rPr>
          <w:rFonts w:hint="eastAsia"/>
          <w:color w:val="auto"/>
          <w:sz w:val="28"/>
          <w:szCs w:val="28"/>
          <w:highlight w:val="none"/>
        </w:rPr>
        <w:t>招标人：</w:t>
      </w:r>
      <w:r>
        <w:rPr>
          <w:rFonts w:hint="eastAsia"/>
          <w:color w:val="auto"/>
          <w:sz w:val="28"/>
          <w:szCs w:val="28"/>
          <w:highlight w:val="none"/>
          <w:lang w:val="zh-CN" w:eastAsia="zh-CN"/>
        </w:rPr>
        <w:t>宁波市奉化区惠江基础设施建设有限公司</w:t>
      </w:r>
    </w:p>
    <w:p>
      <w:pPr>
        <w:pStyle w:val="11"/>
        <w:pageBreakBefore w:val="0"/>
        <w:tabs>
          <w:tab w:val="left" w:pos="2593"/>
        </w:tabs>
        <w:kinsoku/>
        <w:overflowPunct/>
        <w:topLinePunct w:val="0"/>
        <w:bidi w:val="0"/>
        <w:spacing w:line="360" w:lineRule="auto"/>
        <w:ind w:left="3"/>
        <w:jc w:val="center"/>
        <w:rPr>
          <w:rFonts w:hint="eastAsia"/>
          <w:color w:val="auto"/>
          <w:sz w:val="28"/>
          <w:szCs w:val="28"/>
          <w:highlight w:val="none"/>
        </w:rPr>
      </w:pPr>
      <w:r>
        <w:rPr>
          <w:rFonts w:hint="eastAsia"/>
          <w:color w:val="auto"/>
          <w:sz w:val="28"/>
          <w:szCs w:val="28"/>
          <w:highlight w:val="none"/>
        </w:rPr>
        <w:t>招标代理机构：</w:t>
      </w:r>
      <w:r>
        <w:rPr>
          <w:rFonts w:hint="eastAsia"/>
          <w:color w:val="auto"/>
          <w:sz w:val="28"/>
          <w:szCs w:val="28"/>
          <w:highlight w:val="none"/>
          <w:u w:val="none"/>
          <w:lang w:eastAsia="zh-CN"/>
        </w:rPr>
        <w:t>宁波奉元工程咨询有限公司</w:t>
      </w:r>
    </w:p>
    <w:p>
      <w:pPr>
        <w:pStyle w:val="11"/>
        <w:pageBreakBefore w:val="0"/>
        <w:kinsoku/>
        <w:overflowPunct/>
        <w:topLinePunct w:val="0"/>
        <w:bidi w:val="0"/>
        <w:spacing w:before="5" w:line="360" w:lineRule="auto"/>
        <w:ind w:left="0"/>
        <w:rPr>
          <w:color w:val="auto"/>
          <w:sz w:val="23"/>
          <w:szCs w:val="23"/>
          <w:highlight w:val="none"/>
        </w:rPr>
      </w:pPr>
    </w:p>
    <w:p>
      <w:pPr>
        <w:pStyle w:val="11"/>
        <w:pageBreakBefore w:val="0"/>
        <w:tabs>
          <w:tab w:val="left" w:pos="3611"/>
          <w:tab w:val="left" w:pos="4626"/>
          <w:tab w:val="left" w:pos="5642"/>
        </w:tabs>
        <w:kinsoku/>
        <w:overflowPunct/>
        <w:topLinePunct w:val="0"/>
        <w:bidi w:val="0"/>
        <w:spacing w:before="14" w:line="360" w:lineRule="auto"/>
        <w:ind w:left="2877" w:right="175" w:firstLine="840" w:firstLineChars="300"/>
        <w:rPr>
          <w:color w:val="auto"/>
          <w:sz w:val="28"/>
          <w:szCs w:val="28"/>
          <w:highlight w:val="none"/>
        </w:rPr>
      </w:pPr>
      <w:r>
        <w:rPr>
          <w:rFonts w:hint="eastAsia"/>
          <w:color w:val="auto"/>
          <w:sz w:val="28"/>
          <w:szCs w:val="28"/>
          <w:highlight w:val="none"/>
          <w:u w:val="single"/>
          <w:lang w:val="en-US" w:eastAsia="zh-CN"/>
        </w:rPr>
        <w:t>2023</w:t>
      </w:r>
      <w:r>
        <w:rPr>
          <w:rFonts w:hint="eastAsia"/>
          <w:color w:val="auto"/>
          <w:sz w:val="28"/>
          <w:szCs w:val="28"/>
          <w:highlight w:val="none"/>
        </w:rPr>
        <w:t>年</w:t>
      </w:r>
      <w:r>
        <w:rPr>
          <w:rFonts w:hint="eastAsia"/>
          <w:color w:val="auto"/>
          <w:sz w:val="28"/>
          <w:szCs w:val="28"/>
          <w:highlight w:val="none"/>
          <w:u w:val="single"/>
          <w:lang w:val="en-US" w:eastAsia="zh-CN"/>
        </w:rPr>
        <w:t>2</w:t>
      </w:r>
      <w:r>
        <w:rPr>
          <w:rFonts w:hint="eastAsia"/>
          <w:color w:val="auto"/>
          <w:sz w:val="28"/>
          <w:szCs w:val="28"/>
          <w:highlight w:val="none"/>
        </w:rPr>
        <w:t>月</w:t>
      </w:r>
    </w:p>
    <w:p>
      <w:pPr>
        <w:pStyle w:val="11"/>
        <w:pageBreakBefore w:val="0"/>
        <w:tabs>
          <w:tab w:val="left" w:pos="2593"/>
        </w:tabs>
        <w:kinsoku/>
        <w:overflowPunct/>
        <w:topLinePunct w:val="0"/>
        <w:bidi w:val="0"/>
        <w:spacing w:line="360" w:lineRule="auto"/>
        <w:ind w:left="3"/>
        <w:jc w:val="center"/>
        <w:rPr>
          <w:color w:val="auto"/>
          <w:sz w:val="28"/>
          <w:szCs w:val="28"/>
          <w:highlight w:val="none"/>
        </w:rPr>
        <w:sectPr>
          <w:footerReference r:id="rId3" w:type="default"/>
          <w:pgSz w:w="11906" w:h="16838"/>
          <w:pgMar w:top="1440" w:right="1729" w:bottom="1440" w:left="1729" w:header="720" w:footer="720" w:gutter="0"/>
          <w:pgNumType w:fmt="decimal" w:start="1"/>
          <w:cols w:space="720" w:num="1"/>
        </w:sectPr>
      </w:pPr>
    </w:p>
    <w:p>
      <w:pPr>
        <w:pStyle w:val="63"/>
        <w:pageBreakBefore w:val="0"/>
        <w:kinsoku/>
        <w:overflowPunct/>
        <w:topLinePunct w:val="0"/>
        <w:bidi w:val="0"/>
        <w:jc w:val="center"/>
        <w:rPr>
          <w:rStyle w:val="46"/>
          <w:rFonts w:hint="eastAsia" w:ascii="黑体" w:hAnsi="黑体" w:eastAsia="黑体" w:cs="黑体"/>
          <w:b w:val="0"/>
          <w:bCs/>
          <w:color w:val="auto"/>
          <w:sz w:val="44"/>
          <w:szCs w:val="44"/>
          <w:highlight w:val="none"/>
          <w:lang w:val="zh-CN" w:eastAsia="zh-CN" w:bidi="ar-SA"/>
        </w:rPr>
      </w:pPr>
      <w:bookmarkStart w:id="2" w:name="_Toc500941677"/>
      <w:bookmarkStart w:id="3" w:name="_Toc387417944"/>
      <w:bookmarkStart w:id="4" w:name="_Toc387414988"/>
      <w:bookmarkStart w:id="5" w:name="_Toc387418234"/>
      <w:r>
        <w:rPr>
          <w:rStyle w:val="46"/>
          <w:rFonts w:hint="eastAsia" w:ascii="黑体" w:hAnsi="黑体" w:eastAsia="黑体" w:cs="黑体"/>
          <w:b w:val="0"/>
          <w:bCs/>
          <w:color w:val="auto"/>
          <w:sz w:val="44"/>
          <w:szCs w:val="44"/>
          <w:highlight w:val="none"/>
          <w:lang w:val="zh-CN" w:eastAsia="zh-CN" w:bidi="ar-SA"/>
        </w:rPr>
        <w:t>目  录</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第一章</w:t>
      </w:r>
      <w:r>
        <w:rPr>
          <w:rStyle w:val="46"/>
          <w:rFonts w:hint="eastAsia" w:ascii="宋体" w:hAnsi="宋体" w:eastAsia="宋体" w:cs="宋体"/>
          <w:b w:val="0"/>
          <w:bCs/>
          <w:color w:val="auto"/>
          <w:sz w:val="28"/>
          <w:szCs w:val="28"/>
          <w:highlight w:val="none"/>
          <w:lang w:val="en-US" w:eastAsia="zh-CN"/>
        </w:rPr>
        <w:t xml:space="preserve"> 招标公告</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w:t>
      </w:r>
      <w:r>
        <w:rPr>
          <w:rStyle w:val="46"/>
          <w:rFonts w:hint="eastAsia" w:ascii="宋体" w:hAnsi="宋体" w:cs="宋体"/>
          <w:b w:val="0"/>
          <w:bCs/>
          <w:color w:val="auto"/>
          <w:sz w:val="28"/>
          <w:szCs w:val="28"/>
          <w:highlight w:val="none"/>
          <w:lang w:val="zh-CN" w:eastAsia="zh-CN"/>
        </w:rPr>
        <w:t>二</w:t>
      </w:r>
      <w:r>
        <w:rPr>
          <w:rStyle w:val="46"/>
          <w:rFonts w:hint="eastAsia" w:ascii="宋体" w:hAnsi="宋体" w:eastAsia="宋体" w:cs="宋体"/>
          <w:b w:val="0"/>
          <w:bCs/>
          <w:color w:val="auto"/>
          <w:sz w:val="28"/>
          <w:szCs w:val="28"/>
          <w:highlight w:val="none"/>
          <w:lang w:val="zh-CN" w:eastAsia="zh-CN"/>
        </w:rPr>
        <w:t>章</w:t>
      </w:r>
      <w:r>
        <w:rPr>
          <w:rStyle w:val="46"/>
          <w:rFonts w:hint="eastAsia" w:ascii="宋体" w:hAnsi="宋体" w:eastAsia="宋体" w:cs="宋体"/>
          <w:b w:val="0"/>
          <w:bCs/>
          <w:color w:val="auto"/>
          <w:sz w:val="28"/>
          <w:szCs w:val="28"/>
          <w:highlight w:val="none"/>
          <w:lang w:val="en-US" w:eastAsia="zh-CN"/>
        </w:rPr>
        <w:t xml:space="preserve"> </w:t>
      </w:r>
      <w:r>
        <w:rPr>
          <w:rStyle w:val="46"/>
          <w:rFonts w:hint="eastAsia" w:ascii="宋体" w:hAnsi="宋体" w:cs="宋体"/>
          <w:b w:val="0"/>
          <w:bCs/>
          <w:color w:val="auto"/>
          <w:sz w:val="28"/>
          <w:szCs w:val="28"/>
          <w:highlight w:val="none"/>
          <w:lang w:val="en-US" w:eastAsia="zh-CN"/>
        </w:rPr>
        <w:t>投标人须知</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w:t>
      </w:r>
      <w:r>
        <w:rPr>
          <w:rStyle w:val="46"/>
          <w:rFonts w:hint="eastAsia" w:ascii="宋体" w:hAnsi="宋体" w:cs="宋体"/>
          <w:b w:val="0"/>
          <w:bCs/>
          <w:color w:val="auto"/>
          <w:sz w:val="28"/>
          <w:szCs w:val="28"/>
          <w:highlight w:val="none"/>
          <w:lang w:val="zh-CN" w:eastAsia="zh-CN"/>
        </w:rPr>
        <w:t>三</w:t>
      </w:r>
      <w:r>
        <w:rPr>
          <w:rStyle w:val="46"/>
          <w:rFonts w:hint="eastAsia" w:ascii="宋体" w:hAnsi="宋体" w:eastAsia="宋体" w:cs="宋体"/>
          <w:b w:val="0"/>
          <w:bCs/>
          <w:color w:val="auto"/>
          <w:sz w:val="28"/>
          <w:szCs w:val="28"/>
          <w:highlight w:val="none"/>
          <w:lang w:val="zh-CN" w:eastAsia="zh-CN"/>
        </w:rPr>
        <w:t>章</w:t>
      </w:r>
      <w:r>
        <w:rPr>
          <w:rStyle w:val="46"/>
          <w:rFonts w:hint="eastAsia" w:ascii="宋体" w:hAnsi="宋体" w:eastAsia="宋体" w:cs="宋体"/>
          <w:b w:val="0"/>
          <w:bCs/>
          <w:color w:val="auto"/>
          <w:sz w:val="28"/>
          <w:szCs w:val="28"/>
          <w:highlight w:val="none"/>
          <w:lang w:val="en-US" w:eastAsia="zh-CN"/>
        </w:rPr>
        <w:t xml:space="preserve"> </w:t>
      </w:r>
      <w:r>
        <w:rPr>
          <w:rStyle w:val="46"/>
          <w:rFonts w:hint="eastAsia" w:ascii="宋体" w:hAnsi="宋体" w:cs="宋体"/>
          <w:b w:val="0"/>
          <w:bCs/>
          <w:color w:val="auto"/>
          <w:sz w:val="28"/>
          <w:szCs w:val="28"/>
          <w:highlight w:val="none"/>
          <w:lang w:val="en-US" w:eastAsia="zh-CN"/>
        </w:rPr>
        <w:t>评标、定标办法</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w:t>
      </w:r>
      <w:r>
        <w:rPr>
          <w:rStyle w:val="46"/>
          <w:rFonts w:hint="eastAsia" w:ascii="宋体" w:hAnsi="宋体" w:cs="宋体"/>
          <w:b w:val="0"/>
          <w:bCs/>
          <w:color w:val="auto"/>
          <w:sz w:val="28"/>
          <w:szCs w:val="28"/>
          <w:highlight w:val="none"/>
          <w:lang w:val="zh-CN" w:eastAsia="zh-CN"/>
        </w:rPr>
        <w:t>四</w:t>
      </w:r>
      <w:r>
        <w:rPr>
          <w:rStyle w:val="46"/>
          <w:rFonts w:hint="eastAsia" w:ascii="宋体" w:hAnsi="宋体" w:eastAsia="宋体" w:cs="宋体"/>
          <w:b w:val="0"/>
          <w:bCs/>
          <w:color w:val="auto"/>
          <w:sz w:val="28"/>
          <w:szCs w:val="28"/>
          <w:highlight w:val="none"/>
          <w:lang w:val="zh-CN" w:eastAsia="zh-CN"/>
        </w:rPr>
        <w:t>章</w:t>
      </w:r>
      <w:r>
        <w:rPr>
          <w:rStyle w:val="46"/>
          <w:rFonts w:hint="eastAsia" w:ascii="宋体" w:hAnsi="宋体" w:eastAsia="宋体" w:cs="宋体"/>
          <w:b w:val="0"/>
          <w:bCs/>
          <w:color w:val="auto"/>
          <w:sz w:val="28"/>
          <w:szCs w:val="28"/>
          <w:highlight w:val="none"/>
          <w:lang w:val="en-US" w:eastAsia="zh-CN"/>
        </w:rPr>
        <w:t xml:space="preserve"> </w:t>
      </w:r>
      <w:r>
        <w:rPr>
          <w:rStyle w:val="46"/>
          <w:rFonts w:hint="eastAsia" w:ascii="宋体" w:hAnsi="宋体" w:cs="宋体"/>
          <w:b w:val="0"/>
          <w:bCs/>
          <w:color w:val="auto"/>
          <w:sz w:val="28"/>
          <w:szCs w:val="28"/>
          <w:highlight w:val="none"/>
          <w:lang w:val="en-US" w:eastAsia="zh-CN"/>
        </w:rPr>
        <w:t>合同条款及格式</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w:t>
      </w:r>
      <w:r>
        <w:rPr>
          <w:rStyle w:val="46"/>
          <w:rFonts w:hint="eastAsia" w:ascii="宋体" w:hAnsi="宋体" w:cs="宋体"/>
          <w:b w:val="0"/>
          <w:bCs/>
          <w:color w:val="auto"/>
          <w:sz w:val="28"/>
          <w:szCs w:val="28"/>
          <w:highlight w:val="none"/>
          <w:lang w:val="zh-CN" w:eastAsia="zh-CN"/>
        </w:rPr>
        <w:t>五</w:t>
      </w:r>
      <w:r>
        <w:rPr>
          <w:rStyle w:val="46"/>
          <w:rFonts w:hint="eastAsia" w:ascii="宋体" w:hAnsi="宋体" w:eastAsia="宋体" w:cs="宋体"/>
          <w:b w:val="0"/>
          <w:bCs/>
          <w:color w:val="auto"/>
          <w:sz w:val="28"/>
          <w:szCs w:val="28"/>
          <w:highlight w:val="none"/>
          <w:lang w:val="zh-CN" w:eastAsia="zh-CN"/>
        </w:rPr>
        <w:t>章</w:t>
      </w:r>
      <w:r>
        <w:rPr>
          <w:rStyle w:val="46"/>
          <w:rFonts w:hint="eastAsia" w:ascii="宋体" w:hAnsi="宋体" w:eastAsia="宋体" w:cs="宋体"/>
          <w:b w:val="0"/>
          <w:bCs/>
          <w:color w:val="auto"/>
          <w:sz w:val="28"/>
          <w:szCs w:val="28"/>
          <w:highlight w:val="none"/>
          <w:lang w:val="en-US" w:eastAsia="zh-CN"/>
        </w:rPr>
        <w:t xml:space="preserve"> </w:t>
      </w:r>
      <w:r>
        <w:rPr>
          <w:rStyle w:val="46"/>
          <w:rFonts w:hint="eastAsia" w:ascii="宋体" w:hAnsi="宋体" w:cs="宋体"/>
          <w:b w:val="0"/>
          <w:bCs/>
          <w:color w:val="auto"/>
          <w:sz w:val="28"/>
          <w:szCs w:val="28"/>
          <w:highlight w:val="none"/>
          <w:lang w:val="en-US" w:eastAsia="zh-CN"/>
        </w:rPr>
        <w:t>委托人要求</w:t>
      </w:r>
    </w:p>
    <w:p>
      <w:pPr>
        <w:pageBreakBefore w:val="0"/>
        <w:widowControl/>
        <w:kinsoku/>
        <w:overflowPunct/>
        <w:topLinePunct w:val="0"/>
        <w:bidi w:val="0"/>
        <w:spacing w:line="480" w:lineRule="auto"/>
        <w:jc w:val="both"/>
        <w:rPr>
          <w:rStyle w:val="46"/>
          <w:rFonts w:hint="default" w:ascii="宋体" w:hAnsi="宋体" w:eastAsia="宋体" w:cs="宋体"/>
          <w:b w:val="0"/>
          <w:bCs/>
          <w:color w:val="auto"/>
          <w:sz w:val="28"/>
          <w:szCs w:val="28"/>
          <w:highlight w:val="none"/>
          <w:lang w:val="en-US" w:eastAsia="zh-CN"/>
        </w:rPr>
      </w:pPr>
      <w:r>
        <w:rPr>
          <w:rStyle w:val="46"/>
          <w:rFonts w:hint="eastAsia" w:ascii="宋体" w:hAnsi="宋体" w:eastAsia="宋体" w:cs="宋体"/>
          <w:b w:val="0"/>
          <w:bCs/>
          <w:color w:val="auto"/>
          <w:sz w:val="28"/>
          <w:szCs w:val="28"/>
          <w:highlight w:val="none"/>
          <w:lang w:val="zh-CN" w:eastAsia="zh-CN"/>
        </w:rPr>
        <w:t>第</w:t>
      </w:r>
      <w:r>
        <w:rPr>
          <w:rStyle w:val="46"/>
          <w:rFonts w:hint="eastAsia" w:ascii="宋体" w:hAnsi="宋体" w:cs="宋体"/>
          <w:b w:val="0"/>
          <w:bCs/>
          <w:color w:val="auto"/>
          <w:sz w:val="28"/>
          <w:szCs w:val="28"/>
          <w:highlight w:val="none"/>
          <w:lang w:val="zh-CN" w:eastAsia="zh-CN"/>
        </w:rPr>
        <w:t>六</w:t>
      </w:r>
      <w:r>
        <w:rPr>
          <w:rStyle w:val="46"/>
          <w:rFonts w:hint="eastAsia" w:ascii="宋体" w:hAnsi="宋体" w:eastAsia="宋体" w:cs="宋体"/>
          <w:b w:val="0"/>
          <w:bCs/>
          <w:color w:val="auto"/>
          <w:sz w:val="28"/>
          <w:szCs w:val="28"/>
          <w:highlight w:val="none"/>
          <w:lang w:val="zh-CN" w:eastAsia="zh-CN"/>
        </w:rPr>
        <w:t>章</w:t>
      </w:r>
      <w:r>
        <w:rPr>
          <w:rStyle w:val="46"/>
          <w:rFonts w:hint="eastAsia" w:ascii="宋体" w:hAnsi="宋体" w:eastAsia="宋体" w:cs="宋体"/>
          <w:b w:val="0"/>
          <w:bCs/>
          <w:color w:val="auto"/>
          <w:sz w:val="28"/>
          <w:szCs w:val="28"/>
          <w:highlight w:val="none"/>
          <w:lang w:val="en-US" w:eastAsia="zh-CN"/>
        </w:rPr>
        <w:t xml:space="preserve"> </w:t>
      </w:r>
      <w:r>
        <w:rPr>
          <w:rStyle w:val="46"/>
          <w:rFonts w:hint="eastAsia" w:ascii="宋体" w:hAnsi="宋体" w:cs="宋体"/>
          <w:b w:val="0"/>
          <w:bCs/>
          <w:color w:val="auto"/>
          <w:sz w:val="28"/>
          <w:szCs w:val="28"/>
          <w:highlight w:val="none"/>
          <w:lang w:val="en-US" w:eastAsia="zh-CN"/>
        </w:rPr>
        <w:t>投标文件格式</w:t>
      </w:r>
    </w:p>
    <w:p>
      <w:pPr>
        <w:pageBreakBefore w:val="0"/>
        <w:tabs>
          <w:tab w:val="left" w:pos="7560"/>
        </w:tabs>
        <w:kinsoku/>
        <w:overflowPunct/>
        <w:topLinePunct w:val="0"/>
        <w:bidi w:val="0"/>
        <w:spacing w:line="360" w:lineRule="auto"/>
        <w:ind w:firstLine="723" w:firstLineChars="200"/>
        <w:jc w:val="center"/>
        <w:rPr>
          <w:rFonts w:ascii="宋体" w:hAnsi="宋体" w:cs="宋体"/>
          <w:b/>
          <w:color w:val="auto"/>
          <w:sz w:val="36"/>
          <w:szCs w:val="36"/>
          <w:highlight w:val="none"/>
        </w:rPr>
      </w:pPr>
    </w:p>
    <w:p>
      <w:pPr>
        <w:pageBreakBefore w:val="0"/>
        <w:tabs>
          <w:tab w:val="left" w:pos="7560"/>
        </w:tabs>
        <w:kinsoku/>
        <w:overflowPunct/>
        <w:topLinePunct w:val="0"/>
        <w:bidi w:val="0"/>
        <w:spacing w:line="360" w:lineRule="auto"/>
        <w:jc w:val="center"/>
        <w:rPr>
          <w:rFonts w:ascii="宋体" w:hAnsi="宋体" w:cs="宋体"/>
          <w:b/>
          <w:color w:val="auto"/>
          <w:sz w:val="36"/>
          <w:szCs w:val="36"/>
          <w:highlight w:val="none"/>
        </w:rPr>
      </w:pPr>
      <w:r>
        <w:rPr>
          <w:rFonts w:ascii="宋体" w:hAnsi="宋体" w:cs="宋体"/>
          <w:b/>
          <w:color w:val="auto"/>
          <w:sz w:val="36"/>
          <w:szCs w:val="36"/>
          <w:highlight w:val="none"/>
        </w:rPr>
        <w:br w:type="page"/>
      </w:r>
      <w:r>
        <w:rPr>
          <w:rFonts w:ascii="宋体" w:hAnsi="宋体" w:cs="宋体"/>
          <w:b/>
          <w:color w:val="auto"/>
          <w:sz w:val="36"/>
          <w:szCs w:val="36"/>
          <w:highlight w:val="none"/>
        </w:rPr>
        <w:t>时间安排表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3276"/>
        <w:gridCol w:w="520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994" w:hRule="atLeast"/>
          <w:jc w:val="center"/>
        </w:trPr>
        <w:tc>
          <w:tcPr>
            <w:tcW w:w="3276"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ascii="宋体" w:hAnsi="宋体" w:cs="Arial"/>
                <w:color w:val="auto"/>
                <w:kern w:val="2"/>
                <w:sz w:val="24"/>
                <w:szCs w:val="24"/>
                <w:highlight w:val="none"/>
              </w:rPr>
              <w:t>招标文件</w:t>
            </w:r>
            <w:r>
              <w:rPr>
                <w:rFonts w:hint="eastAsia" w:ascii="宋体" w:hAnsi="宋体" w:cs="Arial"/>
                <w:color w:val="auto"/>
                <w:kern w:val="2"/>
                <w:sz w:val="24"/>
                <w:szCs w:val="24"/>
                <w:highlight w:val="none"/>
              </w:rPr>
              <w:t>下载</w:t>
            </w:r>
          </w:p>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lang w:eastAsia="zh-CN"/>
              </w:rPr>
              <w:t>截止</w:t>
            </w:r>
            <w:r>
              <w:rPr>
                <w:rFonts w:hint="eastAsia" w:ascii="宋体" w:hAnsi="宋体" w:cs="Arial"/>
                <w:color w:val="auto"/>
                <w:kern w:val="2"/>
                <w:sz w:val="24"/>
                <w:szCs w:val="24"/>
                <w:highlight w:val="none"/>
              </w:rPr>
              <w:t>时间</w:t>
            </w:r>
          </w:p>
        </w:tc>
        <w:tc>
          <w:tcPr>
            <w:tcW w:w="5202"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firstLine="1200" w:firstLineChars="500"/>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u w:val="single"/>
                <w:lang w:val="en-US" w:eastAsia="zh-CN"/>
              </w:rPr>
              <w:t>2023</w:t>
            </w:r>
            <w:r>
              <w:rPr>
                <w:rFonts w:hint="eastAsia" w:ascii="宋体" w:hAnsi="宋体" w:cs="Arial"/>
                <w:color w:val="auto"/>
                <w:kern w:val="2"/>
                <w:sz w:val="24"/>
                <w:szCs w:val="24"/>
                <w:highlight w:val="none"/>
                <w:u w:val="single"/>
              </w:rPr>
              <w:t>年</w:t>
            </w:r>
            <w:r>
              <w:rPr>
                <w:rFonts w:ascii="宋体" w:hAnsi="宋体" w:cs="Arial"/>
                <w:color w:val="auto"/>
                <w:kern w:val="2"/>
                <w:sz w:val="24"/>
                <w:szCs w:val="24"/>
                <w:highlight w:val="none"/>
                <w:u w:val="single"/>
              </w:rPr>
              <w:t xml:space="preserve"> </w:t>
            </w:r>
            <w:r>
              <w:rPr>
                <w:rFonts w:hint="eastAsia" w:ascii="宋体" w:hAnsi="宋体" w:cs="Arial"/>
                <w:color w:val="auto"/>
                <w:kern w:val="2"/>
                <w:sz w:val="24"/>
                <w:szCs w:val="24"/>
                <w:highlight w:val="none"/>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94" w:hRule="atLeast"/>
          <w:jc w:val="center"/>
        </w:trPr>
        <w:tc>
          <w:tcPr>
            <w:tcW w:w="3276"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hint="eastAsia" w:ascii="宋体" w:hAnsi="宋体" w:cs="Arial"/>
                <w:color w:val="auto"/>
                <w:kern w:val="2"/>
                <w:sz w:val="24"/>
                <w:szCs w:val="24"/>
                <w:highlight w:val="none"/>
              </w:rPr>
            </w:pPr>
            <w:r>
              <w:rPr>
                <w:rFonts w:ascii="宋体" w:hAnsi="宋体" w:cs="Arial"/>
                <w:color w:val="auto"/>
                <w:kern w:val="2"/>
                <w:sz w:val="24"/>
                <w:szCs w:val="24"/>
                <w:highlight w:val="none"/>
              </w:rPr>
              <w:t>投标截止时间</w:t>
            </w:r>
            <w:r>
              <w:rPr>
                <w:rFonts w:hint="eastAsia" w:ascii="宋体" w:hAnsi="宋体" w:cs="Arial"/>
                <w:color w:val="auto"/>
                <w:kern w:val="2"/>
                <w:sz w:val="24"/>
                <w:szCs w:val="24"/>
                <w:highlight w:val="none"/>
              </w:rPr>
              <w:t>/电子投标</w:t>
            </w:r>
          </w:p>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rPr>
              <w:t>文件上传截止时间</w:t>
            </w:r>
          </w:p>
        </w:tc>
        <w:tc>
          <w:tcPr>
            <w:tcW w:w="5202"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firstLine="1200" w:firstLineChars="500"/>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u w:val="single"/>
                <w:lang w:val="en-US" w:eastAsia="zh-CN"/>
              </w:rPr>
              <w:t>2023</w:t>
            </w:r>
            <w:r>
              <w:rPr>
                <w:rFonts w:hint="eastAsia" w:ascii="宋体" w:hAnsi="宋体" w:cs="Arial"/>
                <w:color w:val="auto"/>
                <w:kern w:val="2"/>
                <w:sz w:val="24"/>
                <w:szCs w:val="24"/>
                <w:highlight w:val="none"/>
                <w:u w:val="single"/>
              </w:rPr>
              <w:t>年</w:t>
            </w:r>
            <w:r>
              <w:rPr>
                <w:rFonts w:ascii="宋体" w:hAnsi="宋体" w:cs="Arial"/>
                <w:color w:val="auto"/>
                <w:kern w:val="2"/>
                <w:sz w:val="24"/>
                <w:szCs w:val="24"/>
                <w:highlight w:val="none"/>
                <w:u w:val="single"/>
              </w:rPr>
              <w:t xml:space="preserve"> </w:t>
            </w:r>
            <w:r>
              <w:rPr>
                <w:rFonts w:hint="eastAsia" w:ascii="宋体" w:hAnsi="宋体" w:cs="Arial"/>
                <w:color w:val="auto"/>
                <w:kern w:val="2"/>
                <w:sz w:val="24"/>
                <w:szCs w:val="24"/>
                <w:highlight w:val="none"/>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11" w:hRule="atLeast"/>
          <w:jc w:val="center"/>
        </w:trPr>
        <w:tc>
          <w:tcPr>
            <w:tcW w:w="3276"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ascii="宋体" w:hAnsi="宋体" w:cs="Arial"/>
                <w:color w:val="auto"/>
                <w:kern w:val="2"/>
                <w:sz w:val="24"/>
                <w:szCs w:val="24"/>
                <w:highlight w:val="none"/>
              </w:rPr>
              <w:t>投标人</w:t>
            </w:r>
            <w:r>
              <w:rPr>
                <w:rFonts w:hint="eastAsia" w:ascii="宋体" w:hAnsi="宋体" w:cs="Arial"/>
                <w:color w:val="auto"/>
                <w:kern w:val="2"/>
                <w:sz w:val="24"/>
                <w:szCs w:val="24"/>
                <w:highlight w:val="none"/>
              </w:rPr>
              <w:t>要求澄清招标文件</w:t>
            </w:r>
          </w:p>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rPr>
              <w:t>的</w:t>
            </w:r>
            <w:r>
              <w:rPr>
                <w:rFonts w:ascii="宋体" w:hAnsi="宋体" w:cs="Arial"/>
                <w:color w:val="auto"/>
                <w:kern w:val="2"/>
                <w:sz w:val="24"/>
                <w:szCs w:val="24"/>
                <w:highlight w:val="none"/>
              </w:rPr>
              <w:t>截止时间</w:t>
            </w:r>
          </w:p>
        </w:tc>
        <w:tc>
          <w:tcPr>
            <w:tcW w:w="5202"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firstLine="1200" w:firstLineChars="500"/>
              <w:textAlignment w:val="center"/>
              <w:rPr>
                <w:rFonts w:ascii="宋体" w:hAnsi="宋体" w:cs="Arial"/>
                <w:color w:val="auto"/>
                <w:kern w:val="2"/>
                <w:sz w:val="24"/>
                <w:szCs w:val="24"/>
                <w:highlight w:val="none"/>
              </w:rPr>
            </w:pPr>
            <w:r>
              <w:rPr>
                <w:rFonts w:hint="eastAsia" w:ascii="宋体" w:hAnsi="宋体" w:cs="Arial"/>
                <w:color w:val="auto"/>
                <w:kern w:val="2"/>
                <w:sz w:val="24"/>
                <w:szCs w:val="24"/>
                <w:highlight w:val="none"/>
                <w:u w:val="single"/>
                <w:lang w:val="en-US" w:eastAsia="zh-CN"/>
              </w:rPr>
              <w:t>2023</w:t>
            </w:r>
            <w:r>
              <w:rPr>
                <w:rFonts w:hint="eastAsia" w:ascii="宋体" w:hAnsi="宋体" w:cs="Arial"/>
                <w:color w:val="auto"/>
                <w:kern w:val="2"/>
                <w:sz w:val="24"/>
                <w:szCs w:val="24"/>
                <w:highlight w:val="none"/>
                <w:u w:val="single"/>
              </w:rPr>
              <w:t>年</w:t>
            </w:r>
            <w:r>
              <w:rPr>
                <w:rFonts w:ascii="宋体" w:hAnsi="宋体" w:cs="Arial"/>
                <w:color w:val="auto"/>
                <w:kern w:val="2"/>
                <w:sz w:val="24"/>
                <w:szCs w:val="24"/>
                <w:highlight w:val="none"/>
                <w:u w:val="single"/>
              </w:rPr>
              <w:t xml:space="preserve"> </w:t>
            </w:r>
            <w:r>
              <w:rPr>
                <w:rFonts w:hint="eastAsia" w:ascii="宋体" w:hAnsi="宋体" w:cs="Arial"/>
                <w:color w:val="auto"/>
                <w:kern w:val="2"/>
                <w:sz w:val="24"/>
                <w:szCs w:val="24"/>
                <w:highlight w:val="none"/>
                <w:u w:val="single"/>
              </w:rPr>
              <w:t xml:space="preserve"> 月  日  时  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11" w:hRule="atLeast"/>
          <w:jc w:val="center"/>
        </w:trPr>
        <w:tc>
          <w:tcPr>
            <w:tcW w:w="3276"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jc w:val="center"/>
              <w:textAlignment w:val="center"/>
              <w:rPr>
                <w:rFonts w:ascii="宋体" w:hAnsi="宋体" w:cs="Arial"/>
                <w:color w:val="auto"/>
                <w:kern w:val="2"/>
                <w:sz w:val="24"/>
                <w:szCs w:val="24"/>
                <w:highlight w:val="none"/>
              </w:rPr>
            </w:pPr>
            <w:r>
              <w:rPr>
                <w:rFonts w:hint="eastAsia" w:ascii="宋体" w:hAnsi="宋体"/>
                <w:color w:val="auto"/>
                <w:kern w:val="2"/>
                <w:sz w:val="24"/>
                <w:szCs w:val="24"/>
                <w:highlight w:val="none"/>
              </w:rPr>
              <w:t>投标保证金</w:t>
            </w:r>
            <w:r>
              <w:rPr>
                <w:rFonts w:hint="eastAsia" w:ascii="宋体" w:hAnsi="宋体"/>
                <w:color w:val="auto"/>
                <w:kern w:val="2"/>
                <w:sz w:val="24"/>
                <w:szCs w:val="24"/>
                <w:highlight w:val="none"/>
                <w:lang w:eastAsia="zh-CN"/>
              </w:rPr>
              <w:t>提交</w:t>
            </w:r>
            <w:r>
              <w:rPr>
                <w:rFonts w:hint="eastAsia" w:ascii="宋体" w:hAnsi="宋体"/>
                <w:color w:val="auto"/>
                <w:kern w:val="2"/>
                <w:sz w:val="24"/>
                <w:szCs w:val="24"/>
                <w:highlight w:val="none"/>
              </w:rPr>
              <w:t>截止时间</w:t>
            </w:r>
          </w:p>
        </w:tc>
        <w:tc>
          <w:tcPr>
            <w:tcW w:w="5202" w:type="dxa"/>
            <w:noWrap w:val="0"/>
            <w:vAlign w:val="center"/>
          </w:tcPr>
          <w:p>
            <w:pPr>
              <w:pStyle w:val="49"/>
              <w:keepNext w:val="0"/>
              <w:keepLines w:val="0"/>
              <w:pageBreakBefore w:val="0"/>
              <w:suppressLineNumbers w:val="0"/>
              <w:kinsoku/>
              <w:overflowPunct/>
              <w:topLinePunct w:val="0"/>
              <w:bidi w:val="0"/>
              <w:spacing w:before="0" w:beforeAutospacing="0" w:after="0" w:afterAutospacing="0" w:line="276" w:lineRule="auto"/>
              <w:ind w:left="0" w:right="0" w:firstLine="1200" w:firstLineChars="500"/>
              <w:textAlignment w:val="center"/>
              <w:rPr>
                <w:rFonts w:ascii="宋体" w:hAnsi="宋体" w:cs="Arial"/>
                <w:color w:val="auto"/>
                <w:kern w:val="2"/>
                <w:sz w:val="24"/>
                <w:szCs w:val="24"/>
                <w:highlight w:val="none"/>
                <w:u w:val="single"/>
              </w:rPr>
            </w:pPr>
            <w:r>
              <w:rPr>
                <w:rFonts w:hint="eastAsia" w:ascii="宋体" w:hAnsi="宋体" w:cs="Arial"/>
                <w:color w:val="auto"/>
                <w:kern w:val="2"/>
                <w:sz w:val="24"/>
                <w:szCs w:val="24"/>
                <w:highlight w:val="none"/>
                <w:u w:val="single"/>
                <w:lang w:val="en-US" w:eastAsia="zh-CN"/>
              </w:rPr>
              <w:t>2023</w:t>
            </w:r>
            <w:r>
              <w:rPr>
                <w:rFonts w:hint="eastAsia" w:ascii="宋体" w:hAnsi="宋体" w:cs="Arial"/>
                <w:color w:val="auto"/>
                <w:kern w:val="2"/>
                <w:sz w:val="24"/>
                <w:szCs w:val="24"/>
                <w:highlight w:val="none"/>
                <w:u w:val="single"/>
              </w:rPr>
              <w:t>年</w:t>
            </w:r>
            <w:r>
              <w:rPr>
                <w:rFonts w:ascii="宋体" w:hAnsi="宋体" w:cs="Arial"/>
                <w:color w:val="auto"/>
                <w:kern w:val="2"/>
                <w:sz w:val="24"/>
                <w:szCs w:val="24"/>
                <w:highlight w:val="none"/>
                <w:u w:val="single"/>
              </w:rPr>
              <w:t xml:space="preserve"> </w:t>
            </w:r>
            <w:r>
              <w:rPr>
                <w:rFonts w:hint="eastAsia" w:ascii="宋体" w:hAnsi="宋体" w:cs="Arial"/>
                <w:color w:val="auto"/>
                <w:kern w:val="2"/>
                <w:sz w:val="24"/>
                <w:szCs w:val="24"/>
                <w:highlight w:val="none"/>
                <w:u w:val="single"/>
              </w:rPr>
              <w:t xml:space="preserve"> 月  日  时  分</w:t>
            </w:r>
          </w:p>
        </w:tc>
      </w:tr>
      <w:bookmarkEnd w:id="2"/>
      <w:bookmarkEnd w:id="3"/>
      <w:bookmarkEnd w:id="4"/>
      <w:bookmarkEnd w:id="5"/>
    </w:tbl>
    <w:p>
      <w:pPr>
        <w:pageBreakBefore w:val="0"/>
        <w:widowControl/>
        <w:kinsoku/>
        <w:overflowPunct/>
        <w:topLinePunct w:val="0"/>
        <w:bidi w:val="0"/>
        <w:jc w:val="left"/>
        <w:rPr>
          <w:rFonts w:ascii="宋体" w:hAnsi="Arial"/>
          <w:b/>
          <w:color w:val="auto"/>
          <w:sz w:val="36"/>
          <w:szCs w:val="36"/>
          <w:highlight w:val="none"/>
        </w:rPr>
      </w:pPr>
    </w:p>
    <w:p>
      <w:pPr>
        <w:spacing w:line="700" w:lineRule="exact"/>
        <w:jc w:val="center"/>
        <w:rPr>
          <w:rFonts w:ascii="Times New Roman" w:hAnsi="Times New Roman" w:eastAsia="Times New Roman"/>
          <w:color w:val="auto"/>
          <w:highlight w:val="none"/>
        </w:rPr>
      </w:pPr>
      <w:r>
        <w:rPr>
          <w:rFonts w:ascii="Times New Roman" w:hAnsi="Times New Roman" w:eastAsia="黑体" w:cs="Times New Roman"/>
          <w:b w:val="0"/>
          <w:bCs/>
          <w:color w:val="auto"/>
          <w:sz w:val="44"/>
          <w:szCs w:val="44"/>
          <w:highlight w:val="none"/>
        </w:rPr>
        <w:br w:type="page"/>
      </w:r>
    </w:p>
    <w:p>
      <w:pPr>
        <w:spacing w:line="10" w:lineRule="exact"/>
        <w:rPr>
          <w:rFonts w:ascii="Times New Roman" w:hAnsi="Times New Roman" w:eastAsia="Times New Roman"/>
          <w:color w:val="auto"/>
          <w:highlight w:val="none"/>
        </w:rPr>
      </w:pPr>
      <w:bookmarkStart w:id="6" w:name="page10"/>
      <w:bookmarkEnd w:id="6"/>
    </w:p>
    <w:p>
      <w:pPr>
        <w:pStyle w:val="3"/>
        <w:keepNext w:val="0"/>
        <w:keepLines w:val="0"/>
        <w:pageBreakBefore w:val="0"/>
        <w:widowControl w:val="0"/>
        <w:kinsoku/>
        <w:wordWrap/>
        <w:overflowPunct/>
        <w:topLinePunct w:val="0"/>
        <w:autoSpaceDE w:val="0"/>
        <w:autoSpaceDN w:val="0"/>
        <w:bidi w:val="0"/>
        <w:adjustRightInd w:val="0"/>
        <w:snapToGrid/>
        <w:spacing w:before="0" w:after="0" w:line="360" w:lineRule="auto"/>
        <w:ind w:left="6"/>
        <w:jc w:val="center"/>
        <w:textAlignment w:val="auto"/>
        <w:rPr>
          <w:rFonts w:ascii="Times New Roman" w:hAnsi="Times New Roman" w:eastAsia="黑体" w:cs="Times New Roman"/>
          <w:b w:val="0"/>
          <w:bCs/>
          <w:color w:val="auto"/>
          <w:sz w:val="44"/>
          <w:szCs w:val="44"/>
          <w:highlight w:val="none"/>
        </w:rPr>
      </w:pPr>
      <w:bookmarkStart w:id="7" w:name="page17"/>
      <w:bookmarkEnd w:id="7"/>
      <w:bookmarkStart w:id="8" w:name="_Toc505938418"/>
      <w:r>
        <w:rPr>
          <w:rFonts w:hint="eastAsia" w:ascii="Times New Roman" w:hAnsi="Times New Roman" w:eastAsia="黑体" w:cs="Times New Roman"/>
          <w:b w:val="0"/>
          <w:bCs/>
          <w:color w:val="auto"/>
          <w:sz w:val="44"/>
          <w:szCs w:val="44"/>
          <w:highlight w:val="none"/>
        </w:rPr>
        <w:t>第一章  招标公告</w:t>
      </w:r>
    </w:p>
    <w:p>
      <w:pPr>
        <w:pageBreakBefore w:val="0"/>
        <w:kinsoku/>
        <w:overflowPunct/>
        <w:topLinePunct w:val="0"/>
        <w:bidi w:val="0"/>
        <w:jc w:val="center"/>
        <w:rPr>
          <w:b/>
          <w:color w:val="auto"/>
          <w:sz w:val="28"/>
          <w:szCs w:val="28"/>
          <w:highlight w:val="none"/>
        </w:rPr>
      </w:pPr>
      <w:bookmarkStart w:id="9" w:name="_Toc387418236"/>
      <w:bookmarkStart w:id="10" w:name="_Toc387417946"/>
      <w:bookmarkStart w:id="11" w:name="_Toc387414989"/>
      <w:bookmarkStart w:id="12" w:name="_Toc26848"/>
      <w:bookmarkStart w:id="13" w:name="_Toc500941679"/>
      <w:bookmarkStart w:id="14" w:name="_Toc325317105"/>
      <w:r>
        <w:rPr>
          <w:rFonts w:hint="eastAsia"/>
          <w:b/>
          <w:color w:val="auto"/>
          <w:sz w:val="28"/>
          <w:szCs w:val="28"/>
          <w:highlight w:val="none"/>
          <w:lang w:val="en-US" w:eastAsia="zh-CN"/>
        </w:rPr>
        <w:t>城市职业技术学院南侧配套道路工程勘察设计</w:t>
      </w:r>
      <w:r>
        <w:rPr>
          <w:rFonts w:hint="eastAsia"/>
          <w:b/>
          <w:color w:val="auto"/>
          <w:sz w:val="28"/>
          <w:szCs w:val="28"/>
          <w:highlight w:val="none"/>
        </w:rPr>
        <w:t>招标公告</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1. 招标条件</w:t>
      </w:r>
      <w:bookmarkEnd w:id="9"/>
      <w:bookmarkEnd w:id="10"/>
      <w:bookmarkEnd w:id="11"/>
      <w:bookmarkEnd w:id="12"/>
      <w:bookmarkEnd w:id="13"/>
      <w:bookmarkEnd w:id="14"/>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spacing w:line="324" w:lineRule="auto"/>
        <w:ind w:left="0" w:firstLine="476" w:firstLineChars="200"/>
        <w:jc w:val="left"/>
        <w:textAlignment w:val="auto"/>
        <w:rPr>
          <w:color w:val="auto"/>
          <w:sz w:val="24"/>
          <w:szCs w:val="24"/>
          <w:highlight w:val="none"/>
        </w:rPr>
      </w:pPr>
      <w:bookmarkStart w:id="15" w:name="_Hlk24015002"/>
      <w:bookmarkStart w:id="16" w:name="_Toc325317106"/>
      <w:bookmarkStart w:id="17" w:name="_Toc387417947"/>
      <w:bookmarkStart w:id="18" w:name="_Toc27106"/>
      <w:bookmarkStart w:id="19" w:name="_Toc387414990"/>
      <w:bookmarkStart w:id="20" w:name="_Toc387418237"/>
      <w:r>
        <w:rPr>
          <w:rFonts w:hint="eastAsia"/>
          <w:color w:val="auto"/>
          <w:spacing w:val="-1"/>
          <w:sz w:val="24"/>
          <w:szCs w:val="24"/>
          <w:highlight w:val="none"/>
          <w:u w:val="single"/>
          <w:lang w:eastAsia="zh-CN"/>
        </w:rPr>
        <w:t>城市职业技术学院南侧配套道路工程</w:t>
      </w:r>
      <w:r>
        <w:rPr>
          <w:rFonts w:hint="eastAsia"/>
          <w:color w:val="auto"/>
          <w:spacing w:val="-1"/>
          <w:sz w:val="24"/>
          <w:szCs w:val="24"/>
          <w:highlight w:val="none"/>
        </w:rPr>
        <w:t>已</w:t>
      </w:r>
      <w:r>
        <w:rPr>
          <w:rFonts w:hint="eastAsia"/>
          <w:color w:val="auto"/>
          <w:spacing w:val="-1"/>
          <w:sz w:val="24"/>
          <w:szCs w:val="24"/>
          <w:highlight w:val="none"/>
          <w:lang w:eastAsia="zh-CN"/>
        </w:rPr>
        <w:t>由</w:t>
      </w:r>
      <w:r>
        <w:rPr>
          <w:rFonts w:hint="eastAsia"/>
          <w:color w:val="auto"/>
          <w:sz w:val="24"/>
          <w:highlight w:val="none"/>
          <w:u w:val="single"/>
          <w:lang w:eastAsia="zh-CN"/>
        </w:rPr>
        <w:t>宁波市奉化区发展和改革局</w:t>
      </w:r>
      <w:r>
        <w:rPr>
          <w:rFonts w:hint="eastAsia"/>
          <w:color w:val="auto"/>
          <w:spacing w:val="-5"/>
          <w:sz w:val="24"/>
          <w:szCs w:val="24"/>
          <w:highlight w:val="none"/>
        </w:rPr>
        <w:t>以</w:t>
      </w:r>
      <w:r>
        <w:rPr>
          <w:rFonts w:hint="eastAsia"/>
          <w:color w:val="auto"/>
          <w:sz w:val="24"/>
          <w:highlight w:val="none"/>
          <w:lang w:eastAsia="zh-CN"/>
        </w:rPr>
        <w:t>项目代码</w:t>
      </w:r>
      <w:r>
        <w:rPr>
          <w:rFonts w:hint="eastAsia" w:ascii="宋体" w:hAnsi="宋体" w:cs="宋体"/>
          <w:color w:val="auto"/>
          <w:sz w:val="24"/>
          <w:szCs w:val="24"/>
          <w:highlight w:val="none"/>
          <w:u w:val="single"/>
          <w:lang w:val="en-US" w:eastAsia="zh-CN" w:bidi="ar-SA"/>
        </w:rPr>
        <w:t xml:space="preserve">                     </w:t>
      </w:r>
      <w:r>
        <w:rPr>
          <w:rFonts w:hint="eastAsia" w:ascii="宋体" w:hAnsi="宋体" w:cs="宋体"/>
          <w:color w:val="auto"/>
          <w:sz w:val="24"/>
          <w:szCs w:val="24"/>
          <w:highlight w:val="none"/>
          <w:u w:val="none"/>
          <w:lang w:val="en-US" w:eastAsia="zh-CN" w:bidi="ar-SA"/>
        </w:rPr>
        <w:t>备案</w:t>
      </w:r>
      <w:r>
        <w:rPr>
          <w:rFonts w:hint="eastAsia"/>
          <w:color w:val="auto"/>
          <w:spacing w:val="-4"/>
          <w:sz w:val="24"/>
          <w:szCs w:val="24"/>
          <w:highlight w:val="none"/>
        </w:rPr>
        <w:t>批准建设，建设资金来</w:t>
      </w:r>
      <w:r>
        <w:rPr>
          <w:color w:val="auto"/>
          <w:spacing w:val="-97"/>
          <w:sz w:val="24"/>
          <w:szCs w:val="24"/>
          <w:highlight w:val="none"/>
        </w:rPr>
        <w:t xml:space="preserve"> </w:t>
      </w:r>
      <w:r>
        <w:rPr>
          <w:rFonts w:hint="eastAsia"/>
          <w:color w:val="auto"/>
          <w:spacing w:val="-1"/>
          <w:sz w:val="24"/>
          <w:szCs w:val="24"/>
          <w:highlight w:val="none"/>
        </w:rPr>
        <w:t>自</w:t>
      </w:r>
      <w:r>
        <w:rPr>
          <w:rFonts w:hint="eastAsia"/>
          <w:color w:val="auto"/>
          <w:sz w:val="24"/>
          <w:highlight w:val="none"/>
          <w:u w:val="single"/>
          <w:lang w:val="en-US" w:eastAsia="zh-CN"/>
        </w:rPr>
        <w:t>企业自筹</w:t>
      </w:r>
      <w:r>
        <w:rPr>
          <w:rFonts w:hint="eastAsia"/>
          <w:color w:val="auto"/>
          <w:spacing w:val="-12"/>
          <w:sz w:val="24"/>
          <w:szCs w:val="24"/>
          <w:highlight w:val="none"/>
        </w:rPr>
        <w:t>，出资比例为</w:t>
      </w:r>
      <w:r>
        <w:rPr>
          <w:rFonts w:hint="eastAsia"/>
          <w:color w:val="auto"/>
          <w:sz w:val="24"/>
          <w:highlight w:val="none"/>
          <w:u w:val="single"/>
          <w:lang w:eastAsia="zh-CN"/>
        </w:rPr>
        <w:t>1</w:t>
      </w:r>
      <w:r>
        <w:rPr>
          <w:rFonts w:hint="eastAsia"/>
          <w:color w:val="auto"/>
          <w:sz w:val="24"/>
          <w:highlight w:val="none"/>
          <w:u w:val="single"/>
          <w:lang w:val="en-US" w:eastAsia="zh-CN"/>
        </w:rPr>
        <w:t>0</w:t>
      </w:r>
      <w:r>
        <w:rPr>
          <w:rFonts w:hint="eastAsia"/>
          <w:color w:val="auto"/>
          <w:sz w:val="24"/>
          <w:highlight w:val="none"/>
          <w:u w:val="single"/>
          <w:lang w:eastAsia="zh-CN"/>
        </w:rPr>
        <w:t>0%</w:t>
      </w:r>
      <w:r>
        <w:rPr>
          <w:rFonts w:hint="eastAsia"/>
          <w:color w:val="auto"/>
          <w:spacing w:val="-6"/>
          <w:sz w:val="24"/>
          <w:szCs w:val="24"/>
          <w:highlight w:val="none"/>
        </w:rPr>
        <w:t>，项目业主为</w:t>
      </w:r>
      <w:r>
        <w:rPr>
          <w:color w:val="auto"/>
          <w:spacing w:val="-6"/>
          <w:sz w:val="24"/>
          <w:szCs w:val="24"/>
          <w:highlight w:val="none"/>
          <w:u w:val="single"/>
        </w:rPr>
        <w:t xml:space="preserve"> </w:t>
      </w:r>
      <w:r>
        <w:rPr>
          <w:rFonts w:hint="eastAsia"/>
          <w:color w:val="auto"/>
          <w:spacing w:val="-6"/>
          <w:sz w:val="24"/>
          <w:szCs w:val="24"/>
          <w:highlight w:val="none"/>
          <w:u w:val="single"/>
          <w:lang w:val="en-US" w:eastAsia="zh-CN"/>
        </w:rPr>
        <w:t>宁</w:t>
      </w:r>
      <w:r>
        <w:rPr>
          <w:rFonts w:hint="eastAsia" w:ascii="宋体" w:hAnsi="宋体" w:cs="宋体"/>
          <w:color w:val="auto"/>
          <w:sz w:val="24"/>
          <w:highlight w:val="none"/>
          <w:u w:val="single"/>
          <w:lang w:eastAsia="zh-CN"/>
        </w:rPr>
        <w:t>波市奉化区惠江基础设施建设有限公司</w:t>
      </w:r>
      <w:r>
        <w:rPr>
          <w:color w:val="auto"/>
          <w:spacing w:val="-6"/>
          <w:sz w:val="24"/>
          <w:szCs w:val="24"/>
          <w:highlight w:val="none"/>
          <w:u w:val="single"/>
        </w:rPr>
        <w:t xml:space="preserve"> </w:t>
      </w:r>
      <w:r>
        <w:rPr>
          <w:rFonts w:hint="eastAsia"/>
          <w:color w:val="auto"/>
          <w:spacing w:val="-6"/>
          <w:sz w:val="24"/>
          <w:szCs w:val="24"/>
          <w:highlight w:val="none"/>
        </w:rPr>
        <w:t>，招标人为</w:t>
      </w:r>
      <w:r>
        <w:rPr>
          <w:rFonts w:hint="eastAsia"/>
          <w:color w:val="auto"/>
          <w:spacing w:val="-6"/>
          <w:sz w:val="24"/>
          <w:szCs w:val="24"/>
          <w:highlight w:val="none"/>
          <w:u w:val="single"/>
          <w:lang w:val="en-US" w:eastAsia="zh-CN"/>
        </w:rPr>
        <w:t>宁</w:t>
      </w:r>
      <w:r>
        <w:rPr>
          <w:rFonts w:hint="eastAsia" w:ascii="宋体" w:hAnsi="宋体" w:cs="宋体"/>
          <w:color w:val="auto"/>
          <w:sz w:val="24"/>
          <w:highlight w:val="none"/>
          <w:u w:val="single"/>
          <w:lang w:eastAsia="zh-CN"/>
        </w:rPr>
        <w:t>波市奉化区惠江基础设施建设有限公司</w:t>
      </w:r>
      <w:r>
        <w:rPr>
          <w:rFonts w:hint="eastAsia"/>
          <w:color w:val="auto"/>
          <w:spacing w:val="-6"/>
          <w:sz w:val="24"/>
          <w:szCs w:val="24"/>
          <w:highlight w:val="none"/>
        </w:rPr>
        <w:t>，委托代理机构为</w:t>
      </w:r>
      <w:r>
        <w:rPr>
          <w:color w:val="auto"/>
          <w:spacing w:val="-6"/>
          <w:sz w:val="24"/>
          <w:szCs w:val="24"/>
          <w:highlight w:val="none"/>
          <w:u w:val="single"/>
        </w:rPr>
        <w:t xml:space="preserve"> </w:t>
      </w:r>
      <w:r>
        <w:rPr>
          <w:rFonts w:hint="eastAsia"/>
          <w:color w:val="auto"/>
          <w:sz w:val="24"/>
          <w:highlight w:val="none"/>
          <w:u w:val="single"/>
          <w:lang w:eastAsia="zh-CN"/>
        </w:rPr>
        <w:t>宁波奉元工程咨询有限公司</w:t>
      </w:r>
      <w:r>
        <w:rPr>
          <w:color w:val="auto"/>
          <w:spacing w:val="-6"/>
          <w:sz w:val="24"/>
          <w:szCs w:val="24"/>
          <w:highlight w:val="none"/>
          <w:u w:val="single"/>
        </w:rPr>
        <w:t xml:space="preserve"> </w:t>
      </w:r>
      <w:r>
        <w:rPr>
          <w:rFonts w:hint="eastAsia"/>
          <w:color w:val="auto"/>
          <w:spacing w:val="-4"/>
          <w:sz w:val="24"/>
          <w:szCs w:val="24"/>
          <w:highlight w:val="none"/>
        </w:rPr>
        <w:t>。项目已具备招标</w:t>
      </w:r>
      <w:r>
        <w:rPr>
          <w:color w:val="auto"/>
          <w:spacing w:val="-95"/>
          <w:sz w:val="24"/>
          <w:szCs w:val="24"/>
          <w:highlight w:val="none"/>
        </w:rPr>
        <w:t xml:space="preserve"> </w:t>
      </w:r>
      <w:r>
        <w:rPr>
          <w:rFonts w:hint="eastAsia"/>
          <w:color w:val="auto"/>
          <w:sz w:val="24"/>
          <w:szCs w:val="24"/>
          <w:highlight w:val="none"/>
        </w:rPr>
        <w:t>条件，现对该</w:t>
      </w:r>
      <w:r>
        <w:rPr>
          <w:rFonts w:hint="eastAsia"/>
          <w:color w:val="auto"/>
          <w:sz w:val="24"/>
          <w:szCs w:val="24"/>
          <w:highlight w:val="none"/>
          <w:lang w:eastAsia="zh-CN"/>
        </w:rPr>
        <w:t>招标</w:t>
      </w:r>
      <w:r>
        <w:rPr>
          <w:rFonts w:hint="eastAsia"/>
          <w:color w:val="auto"/>
          <w:sz w:val="24"/>
          <w:szCs w:val="24"/>
          <w:highlight w:val="none"/>
        </w:rPr>
        <w:t>项目</w:t>
      </w:r>
      <w:r>
        <w:rPr>
          <w:rFonts w:hint="eastAsia"/>
          <w:color w:val="auto"/>
          <w:sz w:val="24"/>
          <w:szCs w:val="24"/>
          <w:highlight w:val="none"/>
          <w:u w:val="single"/>
          <w:lang w:eastAsia="zh-CN"/>
        </w:rPr>
        <w:t>勘察设计</w:t>
      </w:r>
      <w:r>
        <w:rPr>
          <w:rFonts w:hint="eastAsia"/>
          <w:color w:val="auto"/>
          <w:sz w:val="24"/>
          <w:szCs w:val="24"/>
          <w:highlight w:val="none"/>
        </w:rPr>
        <w:t>进行公开招标。</w:t>
      </w:r>
    </w:p>
    <w:bookmarkEnd w:id="15"/>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bookmarkStart w:id="21" w:name="_Toc500941680"/>
      <w:r>
        <w:rPr>
          <w:rFonts w:hint="eastAsia" w:ascii="宋体" w:hAnsi="宋体" w:eastAsia="宋体" w:cs="宋体"/>
          <w:color w:val="auto"/>
          <w:sz w:val="30"/>
          <w:szCs w:val="30"/>
          <w:highlight w:val="none"/>
        </w:rPr>
        <w:t>2. 项目概况与招标范围</w:t>
      </w:r>
      <w:bookmarkEnd w:id="16"/>
      <w:bookmarkEnd w:id="17"/>
      <w:bookmarkEnd w:id="18"/>
      <w:bookmarkEnd w:id="19"/>
      <w:bookmarkEnd w:id="20"/>
      <w:bookmarkEnd w:id="21"/>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ascii="宋体" w:hAnsi="宋体" w:eastAsia="宋体" w:cs="宋体"/>
          <w:bCs/>
          <w:sz w:val="24"/>
          <w:szCs w:val="24"/>
          <w:u w:val="single"/>
          <w:lang w:val="en-US" w:eastAsia="zh-CN" w:bidi="ar-SA"/>
        </w:rPr>
      </w:pPr>
      <w:bookmarkStart w:id="22" w:name="_Toc387417948"/>
      <w:bookmarkStart w:id="23" w:name="_Toc12877"/>
      <w:bookmarkStart w:id="24" w:name="_Toc387414991"/>
      <w:bookmarkStart w:id="25" w:name="_Toc325317107"/>
      <w:bookmarkStart w:id="26" w:name="_Toc500941681"/>
      <w:bookmarkStart w:id="27" w:name="_Toc387418238"/>
      <w:r>
        <w:rPr>
          <w:rFonts w:ascii="宋体" w:hAnsi="宋体"/>
          <w:color w:val="auto"/>
          <w:sz w:val="24"/>
          <w:szCs w:val="24"/>
          <w:highlight w:val="none"/>
        </w:rPr>
        <w:t>2.1</w:t>
      </w:r>
      <w:r>
        <w:rPr>
          <w:rFonts w:hint="eastAsia" w:ascii="宋体" w:hAnsi="宋体"/>
          <w:color w:val="auto"/>
          <w:sz w:val="24"/>
          <w:szCs w:val="24"/>
          <w:highlight w:val="none"/>
        </w:rPr>
        <w:t>项目概况：</w:t>
      </w:r>
      <w:r>
        <w:rPr>
          <w:rFonts w:hint="eastAsia" w:ascii="宋体" w:hAnsi="宋体" w:eastAsia="宋体" w:cs="宋体"/>
          <w:bCs/>
          <w:color w:val="000000" w:themeColor="text1"/>
          <w:sz w:val="24"/>
          <w:szCs w:val="24"/>
          <w:u w:val="single"/>
          <w:lang w:val="en-US" w:eastAsia="zh-CN" w:bidi="ar-SA"/>
          <w14:textFill>
            <w14:solidFill>
              <w14:schemeClr w14:val="tx1"/>
            </w14:solidFill>
          </w14:textFill>
        </w:rPr>
        <w:t>本项目投资估算</w:t>
      </w:r>
      <w:r>
        <w:rPr>
          <w:rFonts w:hint="eastAsia" w:ascii="宋体" w:hAnsi="宋体" w:cs="宋体"/>
          <w:bCs/>
          <w:color w:val="000000" w:themeColor="text1"/>
          <w:sz w:val="24"/>
          <w:szCs w:val="24"/>
          <w:u w:val="single"/>
          <w:lang w:val="en-US" w:eastAsia="zh-CN" w:bidi="ar-SA"/>
          <w14:textFill>
            <w14:solidFill>
              <w14:schemeClr w14:val="tx1"/>
            </w14:solidFill>
          </w14:textFill>
        </w:rPr>
        <w:t>约13500</w:t>
      </w:r>
      <w:r>
        <w:rPr>
          <w:rFonts w:hint="eastAsia" w:ascii="宋体" w:hAnsi="宋体" w:eastAsia="宋体" w:cs="宋体"/>
          <w:bCs/>
          <w:color w:val="000000" w:themeColor="text1"/>
          <w:sz w:val="24"/>
          <w:szCs w:val="24"/>
          <w:u w:val="single"/>
          <w:lang w:val="en-US" w:eastAsia="zh-CN" w:bidi="ar-SA"/>
          <w14:textFill>
            <w14:solidFill>
              <w14:schemeClr w14:val="tx1"/>
            </w14:solidFill>
          </w14:textFill>
        </w:rPr>
        <w:t>万元，建筑安装工程费暂定为6812 万元，具体以经批准的设计范围内的初步设计概算中的建筑安装工程费为准。</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color w:val="FF0000"/>
          <w:highlight w:val="none"/>
          <w:lang w:val="en-US" w:eastAsia="zh-CN"/>
        </w:rPr>
      </w:pPr>
      <w:r>
        <w:rPr>
          <w:rFonts w:hint="eastAsia" w:ascii="宋体" w:hAnsi="宋体" w:cs="宋体"/>
          <w:bCs/>
          <w:color w:val="FF0000"/>
          <w:sz w:val="24"/>
          <w:szCs w:val="24"/>
          <w:highlight w:val="none"/>
          <w:u w:val="none"/>
          <w:lang w:val="en-US" w:eastAsia="zh-CN" w:bidi="ar-SA"/>
        </w:rPr>
        <w:t>最高投标限价：</w:t>
      </w:r>
      <w:r>
        <w:rPr>
          <w:rFonts w:hint="eastAsia" w:ascii="宋体" w:hAnsi="宋体" w:cs="宋体"/>
          <w:bCs/>
          <w:color w:val="FF0000"/>
          <w:sz w:val="24"/>
          <w:szCs w:val="24"/>
          <w:highlight w:val="none"/>
          <w:u w:val="single"/>
          <w:lang w:val="en-US" w:eastAsia="zh-CN" w:bidi="ar-SA"/>
        </w:rPr>
        <w:t>1460600</w:t>
      </w:r>
      <w:r>
        <w:rPr>
          <w:rFonts w:hint="eastAsia" w:ascii="宋体" w:hAnsi="宋体" w:eastAsia="宋体" w:cs="宋体"/>
          <w:bCs/>
          <w:color w:val="FF0000"/>
          <w:sz w:val="24"/>
          <w:szCs w:val="24"/>
          <w:highlight w:val="none"/>
          <w:u w:val="single"/>
          <w:lang w:val="en-US" w:eastAsia="zh-CN" w:bidi="ar-SA"/>
        </w:rPr>
        <w:t>元（其中设计费1155</w:t>
      </w:r>
      <w:r>
        <w:rPr>
          <w:rFonts w:hint="eastAsia" w:ascii="宋体" w:hAnsi="宋体" w:cs="宋体"/>
          <w:bCs/>
          <w:color w:val="FF0000"/>
          <w:sz w:val="24"/>
          <w:szCs w:val="24"/>
          <w:highlight w:val="none"/>
          <w:u w:val="single"/>
          <w:lang w:val="en-US" w:eastAsia="zh-CN" w:bidi="ar-SA"/>
        </w:rPr>
        <w:t>000</w:t>
      </w:r>
      <w:r>
        <w:rPr>
          <w:rFonts w:hint="eastAsia" w:ascii="宋体" w:hAnsi="宋体" w:eastAsia="宋体" w:cs="宋体"/>
          <w:bCs/>
          <w:color w:val="FF0000"/>
          <w:sz w:val="24"/>
          <w:szCs w:val="24"/>
          <w:highlight w:val="none"/>
          <w:u w:val="single"/>
          <w:lang w:val="en-US" w:eastAsia="zh-CN" w:bidi="ar-SA"/>
        </w:rPr>
        <w:t>元，勘察费</w:t>
      </w:r>
      <w:r>
        <w:rPr>
          <w:rFonts w:hint="eastAsia" w:ascii="宋体" w:hAnsi="宋体" w:cs="宋体"/>
          <w:color w:val="FF0000"/>
          <w:sz w:val="24"/>
          <w:szCs w:val="24"/>
          <w:u w:val="single"/>
          <w:lang w:val="en-US" w:eastAsia="zh-CN"/>
        </w:rPr>
        <w:t>305600</w:t>
      </w:r>
      <w:r>
        <w:rPr>
          <w:rFonts w:hint="eastAsia" w:ascii="宋体" w:hAnsi="宋体" w:eastAsia="宋体" w:cs="宋体"/>
          <w:bCs/>
          <w:color w:val="FF0000"/>
          <w:sz w:val="24"/>
          <w:szCs w:val="24"/>
          <w:highlight w:val="none"/>
          <w:u w:val="single"/>
          <w:lang w:val="en-US" w:eastAsia="zh-CN" w:bidi="ar-SA"/>
        </w:rPr>
        <w:t>元）</w:t>
      </w:r>
      <w:r>
        <w:rPr>
          <w:rFonts w:hint="eastAsia" w:ascii="宋体" w:hAnsi="Calibri" w:eastAsia="宋体" w:cs="宋体"/>
          <w:color w:val="FF0000"/>
          <w:sz w:val="24"/>
          <w:szCs w:val="24"/>
          <w:highlight w:val="none"/>
          <w:u w:val="none"/>
          <w:lang w:val="en-US" w:eastAsia="zh-CN" w:bidi="ar-SA"/>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hAnsi="宋体" w:cs="宋体"/>
          <w:color w:val="auto"/>
          <w:sz w:val="24"/>
          <w:szCs w:val="24"/>
          <w:highlight w:val="none"/>
          <w:u w:val="none"/>
          <w:lang w:val="en-US" w:eastAsia="zh-CN"/>
        </w:rPr>
      </w:pPr>
      <w:r>
        <w:rPr>
          <w:rFonts w:hint="eastAsia" w:ascii="宋体" w:hAnsi="宋体"/>
          <w:color w:val="auto"/>
          <w:sz w:val="24"/>
          <w:szCs w:val="24"/>
          <w:highlight w:val="none"/>
        </w:rPr>
        <w:t>建设规模：</w:t>
      </w:r>
      <w:r>
        <w:rPr>
          <w:rFonts w:hint="eastAsia" w:hAnsi="宋体" w:eastAsia="宋体" w:cs="宋体"/>
          <w:color w:val="auto"/>
          <w:sz w:val="24"/>
          <w:szCs w:val="24"/>
          <w:highlight w:val="none"/>
          <w:u w:val="single"/>
          <w:lang w:val="en-US" w:eastAsia="zh-CN"/>
        </w:rPr>
        <w:t>道路整体为东西走向，西起峰岭路，东至西圃路，全长约895m</w:t>
      </w:r>
      <w:r>
        <w:rPr>
          <w:rFonts w:hint="eastAsia" w:ascii="宋体" w:hAnsi="宋体" w:eastAsia="宋体" w:cs="宋体"/>
          <w:kern w:val="2"/>
          <w:sz w:val="21"/>
          <w:szCs w:val="21"/>
          <w:lang w:val="en-US" w:eastAsia="zh-CN" w:bidi="ar-SA"/>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建设地点：</w:t>
      </w:r>
      <w:r>
        <w:rPr>
          <w:rFonts w:hint="eastAsia" w:ascii="宋体" w:hAnsi="宋体"/>
          <w:color w:val="auto"/>
          <w:sz w:val="24"/>
          <w:szCs w:val="24"/>
          <w:highlight w:val="none"/>
          <w:u w:val="single"/>
          <w:lang w:eastAsia="zh-CN"/>
        </w:rPr>
        <w:t>本项目位于奉化区萧王庙街道，</w:t>
      </w:r>
      <w:r>
        <w:rPr>
          <w:rFonts w:hint="eastAsia" w:hAnsi="宋体" w:eastAsia="宋体" w:cs="宋体"/>
          <w:color w:val="auto"/>
          <w:sz w:val="24"/>
          <w:szCs w:val="24"/>
          <w:highlight w:val="none"/>
          <w:u w:val="single"/>
          <w:lang w:val="en-US" w:eastAsia="zh-CN"/>
        </w:rPr>
        <w:t>西起峰岭路，东至西圃路</w:t>
      </w:r>
      <w:r>
        <w:rPr>
          <w:rFonts w:hint="eastAsia" w:ascii="宋体" w:hAnsi="宋体"/>
          <w:color w:val="auto"/>
          <w:sz w:val="24"/>
          <w:szCs w:val="24"/>
          <w:highlight w:val="none"/>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hAnsi="宋体"/>
          <w:color w:val="000000" w:themeColor="text1"/>
          <w:sz w:val="24"/>
          <w:szCs w:val="24"/>
          <w:highlight w:val="yellow"/>
          <w:u w:val="single"/>
          <w:lang w:eastAsia="zh-CN"/>
          <w14:textFill>
            <w14:solidFill>
              <w14:schemeClr w14:val="tx1"/>
            </w14:solidFill>
          </w14:textFill>
        </w:rPr>
      </w:pPr>
      <w:r>
        <w:rPr>
          <w:rFonts w:ascii="宋体" w:hAnsi="宋体"/>
          <w:color w:val="auto"/>
          <w:sz w:val="24"/>
          <w:szCs w:val="24"/>
          <w:highlight w:val="none"/>
        </w:rPr>
        <w:t>2.2</w:t>
      </w:r>
      <w:r>
        <w:rPr>
          <w:rFonts w:hint="eastAsia" w:ascii="宋体" w:hAnsi="宋体"/>
          <w:color w:val="auto"/>
          <w:sz w:val="24"/>
          <w:szCs w:val="24"/>
          <w:highlight w:val="none"/>
        </w:rPr>
        <w:t>招标范围：</w:t>
      </w:r>
      <w:r>
        <w:rPr>
          <w:rFonts w:hint="eastAsia" w:hAnsi="宋体" w:eastAsia="宋体" w:cs="宋体"/>
          <w:color w:val="auto"/>
          <w:sz w:val="24"/>
          <w:szCs w:val="24"/>
          <w:highlight w:val="none"/>
          <w:u w:val="single"/>
          <w:lang w:val="en-US" w:eastAsia="zh-CN"/>
        </w:rPr>
        <w:t>勘察</w:t>
      </w:r>
      <w:r>
        <w:rPr>
          <w:rFonts w:hint="eastAsia" w:hAnsi="宋体" w:cs="宋体"/>
          <w:color w:val="auto"/>
          <w:sz w:val="24"/>
          <w:szCs w:val="24"/>
          <w:highlight w:val="none"/>
          <w:u w:val="single"/>
          <w:lang w:val="en-US" w:eastAsia="zh-CN"/>
        </w:rPr>
        <w:t>测绘</w:t>
      </w:r>
      <w:r>
        <w:rPr>
          <w:rFonts w:hint="eastAsia" w:hAnsi="宋体" w:eastAsia="宋体" w:cs="宋体"/>
          <w:color w:val="auto"/>
          <w:sz w:val="24"/>
          <w:szCs w:val="24"/>
          <w:highlight w:val="none"/>
          <w:u w:val="single"/>
          <w:lang w:val="en-US" w:eastAsia="zh-CN"/>
        </w:rPr>
        <w:t>、方案设计（含方案优化）、初步设计（含扩初和概算编制）、施工图设计（包括但不限于道路、绿化景观、交通设施、给排水及其他附属工程</w:t>
      </w:r>
      <w:r>
        <w:rPr>
          <w:rFonts w:hint="eastAsia" w:hAnsi="宋体" w:cs="宋体"/>
          <w:color w:val="auto"/>
          <w:sz w:val="24"/>
          <w:szCs w:val="24"/>
          <w:highlight w:val="none"/>
          <w:u w:val="single"/>
          <w:lang w:val="en-US" w:eastAsia="zh-CN"/>
        </w:rPr>
        <w:t>；不包括电力、通信、燃气等管线设计</w:t>
      </w:r>
      <w:r>
        <w:rPr>
          <w:rFonts w:hint="eastAsia" w:hAnsi="宋体" w:eastAsia="宋体" w:cs="宋体"/>
          <w:color w:val="auto"/>
          <w:sz w:val="24"/>
          <w:szCs w:val="24"/>
          <w:highlight w:val="none"/>
          <w:u w:val="single"/>
          <w:lang w:val="en-US" w:eastAsia="zh-CN"/>
        </w:rPr>
        <w:t>）并通过审查以及施工期的现场配合服务等</w:t>
      </w:r>
      <w:r>
        <w:rPr>
          <w:rFonts w:hint="eastAsia" w:hAnsi="宋体"/>
          <w:color w:val="000000" w:themeColor="text1"/>
          <w:sz w:val="24"/>
          <w:szCs w:val="24"/>
          <w:highlight w:val="none"/>
          <w:u w:val="none"/>
          <w:lang w:eastAsia="zh-CN"/>
          <w14:textFill>
            <w14:solidFill>
              <w14:schemeClr w14:val="tx1"/>
            </w14:solidFill>
          </w14:textFill>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ascii="宋体" w:hAnsi="宋体"/>
          <w:color w:val="auto"/>
          <w:sz w:val="24"/>
          <w:szCs w:val="24"/>
          <w:highlight w:val="none"/>
          <w:u w:val="single"/>
        </w:rPr>
      </w:pPr>
      <w:r>
        <w:rPr>
          <w:rFonts w:hint="eastAsia" w:ascii="宋体" w:hAnsi="宋体" w:eastAsia="宋体" w:cs="宋体"/>
          <w:color w:val="auto"/>
          <w:sz w:val="24"/>
          <w:szCs w:val="24"/>
          <w:highlight w:val="none"/>
          <w:lang w:val="en-US" w:eastAsia="zh-CN"/>
        </w:rPr>
        <w:t>2.3</w:t>
      </w:r>
      <w:r>
        <w:rPr>
          <w:rFonts w:hint="eastAsia" w:ascii="宋体" w:hAnsi="宋体"/>
          <w:color w:val="auto"/>
          <w:sz w:val="24"/>
          <w:szCs w:val="24"/>
          <w:highlight w:val="none"/>
          <w:lang w:eastAsia="zh-CN"/>
        </w:rPr>
        <w:t>服务期限</w:t>
      </w:r>
      <w:r>
        <w:rPr>
          <w:rFonts w:hint="eastAsia" w:ascii="宋体" w:hAnsi="宋体"/>
          <w:color w:val="auto"/>
          <w:sz w:val="24"/>
          <w:szCs w:val="24"/>
          <w:highlight w:val="none"/>
        </w:rPr>
        <w:t>：</w:t>
      </w:r>
      <w:bookmarkStart w:id="28" w:name="OLE_LINK9"/>
      <w:r>
        <w:rPr>
          <w:rFonts w:hint="eastAsia" w:hAnsi="宋体"/>
          <w:color w:val="auto"/>
          <w:sz w:val="24"/>
          <w:szCs w:val="24"/>
          <w:highlight w:val="none"/>
          <w:u w:val="single"/>
          <w:lang w:eastAsia="zh-CN"/>
        </w:rPr>
        <w:t>总勘察设计周期</w:t>
      </w:r>
      <w:r>
        <w:rPr>
          <w:rFonts w:hint="eastAsia" w:hAnsi="宋体"/>
          <w:color w:val="auto"/>
          <w:sz w:val="24"/>
          <w:szCs w:val="24"/>
          <w:highlight w:val="none"/>
          <w:u w:val="single"/>
          <w:lang w:val="en-US" w:eastAsia="zh-CN"/>
        </w:rPr>
        <w:t>60</w:t>
      </w:r>
      <w:r>
        <w:rPr>
          <w:rFonts w:hint="eastAsia" w:hAnsi="宋体"/>
          <w:color w:val="auto"/>
          <w:sz w:val="24"/>
          <w:szCs w:val="24"/>
          <w:highlight w:val="none"/>
          <w:u w:val="single"/>
          <w:lang w:eastAsia="zh-CN"/>
        </w:rPr>
        <w:t>日历天，其中工程勘察</w:t>
      </w:r>
      <w:r>
        <w:rPr>
          <w:rFonts w:hint="eastAsia" w:hAnsi="宋体" w:cs="宋体"/>
          <w:color w:val="auto"/>
          <w:sz w:val="24"/>
          <w:szCs w:val="24"/>
          <w:highlight w:val="none"/>
          <w:u w:val="single"/>
          <w:lang w:val="en-US" w:eastAsia="zh-CN"/>
        </w:rPr>
        <w:t>测绘</w:t>
      </w:r>
      <w:r>
        <w:rPr>
          <w:rFonts w:hint="eastAsia" w:hAnsi="宋体"/>
          <w:color w:val="auto"/>
          <w:sz w:val="24"/>
          <w:szCs w:val="24"/>
          <w:highlight w:val="none"/>
          <w:u w:val="single"/>
          <w:lang w:eastAsia="zh-CN"/>
        </w:rPr>
        <w:t>、方案设计（含方案优化）</w:t>
      </w:r>
      <w:r>
        <w:rPr>
          <w:rFonts w:hint="eastAsia" w:hAnsi="宋体"/>
          <w:color w:val="auto"/>
          <w:sz w:val="24"/>
          <w:szCs w:val="24"/>
          <w:highlight w:val="none"/>
          <w:u w:val="single"/>
          <w:lang w:val="en-US" w:eastAsia="zh-CN"/>
        </w:rPr>
        <w:t>、</w:t>
      </w:r>
      <w:r>
        <w:rPr>
          <w:rFonts w:hint="eastAsia" w:hAnsi="宋体"/>
          <w:color w:val="auto"/>
          <w:sz w:val="24"/>
          <w:szCs w:val="24"/>
          <w:highlight w:val="none"/>
          <w:u w:val="single"/>
          <w:lang w:eastAsia="zh-CN"/>
        </w:rPr>
        <w:t>初步设计（含扩初设计和概算编制）</w:t>
      </w:r>
      <w:r>
        <w:rPr>
          <w:rFonts w:hint="eastAsia" w:hAnsi="宋体"/>
          <w:color w:val="auto"/>
          <w:sz w:val="24"/>
          <w:szCs w:val="24"/>
          <w:highlight w:val="none"/>
          <w:u w:val="single"/>
          <w:lang w:val="en-US" w:eastAsia="zh-CN"/>
        </w:rPr>
        <w:t>30</w:t>
      </w:r>
      <w:r>
        <w:rPr>
          <w:rFonts w:hint="eastAsia" w:hAnsi="宋体"/>
          <w:color w:val="auto"/>
          <w:sz w:val="24"/>
          <w:szCs w:val="24"/>
          <w:highlight w:val="none"/>
          <w:u w:val="single"/>
          <w:lang w:eastAsia="zh-CN"/>
        </w:rPr>
        <w:t>日历天</w:t>
      </w:r>
      <w:bookmarkEnd w:id="28"/>
      <w:r>
        <w:rPr>
          <w:rFonts w:hint="eastAsia" w:hAnsi="宋体"/>
          <w:color w:val="auto"/>
          <w:sz w:val="24"/>
          <w:szCs w:val="24"/>
          <w:highlight w:val="none"/>
          <w:u w:val="single"/>
          <w:lang w:eastAsia="zh-CN"/>
        </w:rPr>
        <w:t>，施工图设计</w:t>
      </w:r>
      <w:r>
        <w:rPr>
          <w:rFonts w:hint="eastAsia" w:hAnsi="宋体"/>
          <w:color w:val="auto"/>
          <w:sz w:val="24"/>
          <w:szCs w:val="24"/>
          <w:highlight w:val="none"/>
          <w:u w:val="single"/>
          <w:lang w:val="en-US" w:eastAsia="zh-CN"/>
        </w:rPr>
        <w:t>30日历天</w:t>
      </w:r>
      <w:r>
        <w:rPr>
          <w:rFonts w:hint="eastAsia" w:hAnsi="宋体"/>
          <w:color w:val="auto"/>
          <w:sz w:val="24"/>
          <w:szCs w:val="24"/>
          <w:highlight w:val="none"/>
          <w:u w:val="none"/>
          <w:lang w:eastAsia="zh-CN"/>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left"/>
        <w:textAlignment w:val="auto"/>
        <w:rPr>
          <w:rFonts w:hint="eastAsia" w:eastAsia="宋体"/>
          <w:color w:val="auto"/>
          <w:sz w:val="24"/>
          <w:szCs w:val="24"/>
          <w:highlight w:val="none"/>
          <w:lang w:val="en-US" w:eastAsia="zh-CN"/>
        </w:rPr>
      </w:pPr>
      <w:r>
        <w:rPr>
          <w:rFonts w:hint="eastAsia" w:ascii="宋体" w:hAnsi="宋体"/>
          <w:color w:val="auto"/>
          <w:sz w:val="24"/>
          <w:szCs w:val="24"/>
          <w:highlight w:val="none"/>
          <w:lang w:val="en-US" w:eastAsia="zh-CN"/>
        </w:rPr>
        <w:t>2.4质量要求：</w:t>
      </w:r>
      <w:r>
        <w:rPr>
          <w:rFonts w:hint="eastAsia" w:ascii="宋体" w:hAnsi="宋体" w:eastAsia="宋体" w:cs="宋体"/>
          <w:color w:val="auto"/>
          <w:sz w:val="24"/>
          <w:szCs w:val="24"/>
          <w:highlight w:val="none"/>
          <w:u w:val="single"/>
          <w:shd w:val="clear" w:color="000000" w:fill="FFFFFF"/>
        </w:rPr>
        <w:t>符合国家相关技术规范、标准及规程，达到勘察设计任务书要求的</w:t>
      </w:r>
      <w:r>
        <w:rPr>
          <w:rFonts w:hint="eastAsia" w:ascii="宋体" w:hAnsi="宋体" w:cs="宋体"/>
          <w:color w:val="auto"/>
          <w:sz w:val="24"/>
          <w:szCs w:val="24"/>
          <w:highlight w:val="none"/>
          <w:u w:val="single"/>
          <w:shd w:val="clear" w:color="000000" w:fill="FFFFFF"/>
          <w:lang w:eastAsia="zh-CN"/>
        </w:rPr>
        <w:t>勘察</w:t>
      </w:r>
      <w:r>
        <w:rPr>
          <w:rFonts w:hint="eastAsia" w:ascii="宋体" w:hAnsi="宋体" w:eastAsia="宋体" w:cs="宋体"/>
          <w:color w:val="auto"/>
          <w:sz w:val="24"/>
          <w:szCs w:val="24"/>
          <w:highlight w:val="none"/>
          <w:u w:val="single"/>
          <w:shd w:val="clear" w:color="000000" w:fill="FFFFFF"/>
        </w:rPr>
        <w:t>设计深度，所有勘察设计必须通过国家相关部门审核且满足招标人要求的相关深度</w:t>
      </w:r>
      <w:r>
        <w:rPr>
          <w:rFonts w:hint="eastAsia" w:ascii="宋体" w:hAnsi="宋体"/>
          <w:color w:val="auto"/>
          <w:sz w:val="24"/>
          <w:szCs w:val="24"/>
          <w:highlight w:val="none"/>
          <w:u w:val="none"/>
        </w:rPr>
        <w:t>。</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3. 投标人资格要求</w:t>
      </w:r>
      <w:bookmarkEnd w:id="22"/>
      <w:bookmarkEnd w:id="23"/>
      <w:bookmarkEnd w:id="24"/>
      <w:bookmarkEnd w:id="25"/>
      <w:bookmarkEnd w:id="26"/>
      <w:bookmarkEnd w:id="27"/>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24" w:lineRule="auto"/>
        <w:ind w:left="0" w:firstLine="482" w:firstLineChars="200"/>
        <w:textAlignment w:val="auto"/>
        <w:rPr>
          <w:rFonts w:hint="eastAsia" w:ascii="宋体" w:hAnsi="宋体" w:eastAsia="宋体" w:cs="宋体"/>
          <w:b/>
          <w:bCs/>
          <w:color w:val="auto"/>
          <w:sz w:val="24"/>
          <w:szCs w:val="24"/>
          <w:highlight w:val="none"/>
        </w:rPr>
      </w:pPr>
      <w:bookmarkStart w:id="29" w:name="_Toc387414992"/>
      <w:bookmarkStart w:id="30" w:name="_Toc387417949"/>
      <w:bookmarkStart w:id="31" w:name="_Toc3316"/>
      <w:bookmarkStart w:id="32" w:name="_Toc325317109"/>
      <w:bookmarkStart w:id="33" w:name="_Toc387418239"/>
      <w:r>
        <w:rPr>
          <w:rFonts w:hint="eastAsia" w:ascii="宋体" w:hAnsi="宋体" w:eastAsia="宋体" w:cs="宋体"/>
          <w:b/>
          <w:bCs/>
          <w:color w:val="auto"/>
          <w:sz w:val="24"/>
          <w:szCs w:val="24"/>
          <w:highlight w:val="none"/>
          <w:shd w:val="clear" w:color="auto" w:fill="FFFFFF"/>
        </w:rPr>
        <w:t>（一）投标人</w:t>
      </w:r>
      <w:r>
        <w:rPr>
          <w:rFonts w:hint="eastAsia" w:ascii="宋体" w:hAnsi="宋体" w:eastAsia="宋体" w:cs="宋体"/>
          <w:b/>
          <w:bCs/>
          <w:color w:val="auto"/>
          <w:sz w:val="24"/>
          <w:szCs w:val="24"/>
          <w:highlight w:val="none"/>
        </w:rPr>
        <w:t>：</w:t>
      </w:r>
    </w:p>
    <w:p>
      <w:pPr>
        <w:pStyle w:val="4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3.1</w:t>
      </w:r>
      <w:r>
        <w:rPr>
          <w:rFonts w:hint="eastAsia"/>
          <w:color w:val="auto"/>
          <w:sz w:val="24"/>
          <w:szCs w:val="24"/>
          <w:highlight w:val="none"/>
        </w:rPr>
        <w:t>具有合法有效的企业营业执照、</w:t>
      </w:r>
      <w:r>
        <w:rPr>
          <w:rFonts w:hint="eastAsia"/>
          <w:color w:val="auto"/>
          <w:sz w:val="24"/>
          <w:szCs w:val="24"/>
          <w:highlight w:val="none"/>
          <w:lang w:eastAsia="zh-CN"/>
        </w:rPr>
        <w:t>同时</w:t>
      </w:r>
      <w:r>
        <w:rPr>
          <w:rFonts w:hint="eastAsia" w:ascii="宋体" w:hAnsi="宋体" w:cs="宋体"/>
          <w:color w:val="auto"/>
          <w:sz w:val="24"/>
          <w:szCs w:val="24"/>
          <w:highlight w:val="none"/>
          <w:lang w:val="en-US" w:eastAsia="zh-CN"/>
        </w:rPr>
        <w:t>具备</w:t>
      </w:r>
      <w:r>
        <w:rPr>
          <w:rFonts w:hint="eastAsia" w:ascii="宋体" w:hAnsi="宋体" w:eastAsia="宋体" w:cs="宋体"/>
          <w:color w:val="auto"/>
          <w:sz w:val="24"/>
          <w:szCs w:val="24"/>
          <w:highlight w:val="none"/>
          <w:u w:val="single"/>
          <w:shd w:val="clear" w:color="000000" w:fill="FFFFFF"/>
        </w:rPr>
        <w:t>①</w:t>
      </w:r>
      <w:r>
        <w:rPr>
          <w:rFonts w:hint="eastAsia" w:ascii="宋体" w:hAnsi="宋体" w:cs="宋体"/>
          <w:color w:val="auto"/>
          <w:sz w:val="24"/>
          <w:szCs w:val="24"/>
          <w:highlight w:val="none"/>
          <w:u w:val="single"/>
          <w:lang w:val="en-US" w:eastAsia="zh-CN"/>
        </w:rPr>
        <w:t>市政行业（道路工程）设计</w:t>
      </w:r>
      <w:r>
        <w:rPr>
          <w:rFonts w:hint="eastAsia" w:hAnsi="宋体" w:cs="宋体"/>
          <w:color w:val="auto"/>
          <w:sz w:val="24"/>
          <w:szCs w:val="24"/>
          <w:highlight w:val="none"/>
          <w:u w:val="single"/>
          <w:lang w:val="en-US" w:eastAsia="zh-CN"/>
        </w:rPr>
        <w:t>乙</w:t>
      </w:r>
      <w:r>
        <w:rPr>
          <w:rFonts w:hint="eastAsia" w:ascii="宋体" w:hAnsi="宋体" w:cs="宋体"/>
          <w:color w:val="auto"/>
          <w:sz w:val="24"/>
          <w:szCs w:val="24"/>
          <w:highlight w:val="none"/>
          <w:u w:val="single"/>
          <w:lang w:val="en-US" w:eastAsia="zh-CN"/>
        </w:rPr>
        <w:t>级</w:t>
      </w:r>
      <w:r>
        <w:rPr>
          <w:rFonts w:hint="eastAsia" w:ascii="宋体" w:hAnsi="宋体" w:eastAsia="宋体" w:cs="宋体"/>
          <w:color w:val="auto"/>
          <w:sz w:val="24"/>
          <w:szCs w:val="24"/>
          <w:u w:val="single"/>
          <w:lang w:val="en-US" w:eastAsia="zh-CN" w:bidi="ar-SA"/>
        </w:rPr>
        <w:t>及以上</w:t>
      </w:r>
      <w:r>
        <w:rPr>
          <w:rFonts w:hint="eastAsia" w:ascii="宋体" w:hAnsi="宋体" w:cs="宋体"/>
          <w:color w:val="auto"/>
          <w:sz w:val="24"/>
          <w:szCs w:val="24"/>
          <w:highlight w:val="none"/>
          <w:u w:val="single"/>
          <w:lang w:val="en-US" w:eastAsia="zh-CN"/>
        </w:rPr>
        <w:t>资质或市政行业设计</w:t>
      </w:r>
      <w:r>
        <w:rPr>
          <w:rFonts w:hint="eastAsia" w:hAnsi="宋体" w:cs="宋体"/>
          <w:color w:val="auto"/>
          <w:sz w:val="24"/>
          <w:szCs w:val="24"/>
          <w:highlight w:val="none"/>
          <w:u w:val="single"/>
          <w:lang w:val="en-US" w:eastAsia="zh-CN"/>
        </w:rPr>
        <w:t>乙</w:t>
      </w:r>
      <w:r>
        <w:rPr>
          <w:rFonts w:hint="eastAsia" w:ascii="宋体" w:hAnsi="宋体" w:cs="宋体"/>
          <w:color w:val="auto"/>
          <w:sz w:val="24"/>
          <w:szCs w:val="24"/>
          <w:highlight w:val="none"/>
          <w:u w:val="single"/>
          <w:lang w:val="en-US" w:eastAsia="zh-CN"/>
        </w:rPr>
        <w:t>级</w:t>
      </w:r>
      <w:r>
        <w:rPr>
          <w:rFonts w:hint="eastAsia" w:ascii="宋体" w:hAnsi="宋体" w:eastAsia="宋体" w:cs="宋体"/>
          <w:color w:val="auto"/>
          <w:sz w:val="24"/>
          <w:szCs w:val="24"/>
          <w:u w:val="single"/>
          <w:lang w:val="en-US" w:eastAsia="zh-CN" w:bidi="ar-SA"/>
        </w:rPr>
        <w:t>及以上</w:t>
      </w:r>
      <w:r>
        <w:rPr>
          <w:rFonts w:hint="eastAsia" w:ascii="宋体" w:hAnsi="宋体" w:cs="宋体"/>
          <w:color w:val="auto"/>
          <w:sz w:val="24"/>
          <w:szCs w:val="24"/>
          <w:highlight w:val="none"/>
          <w:u w:val="single"/>
          <w:lang w:val="en-US" w:eastAsia="zh-CN"/>
        </w:rPr>
        <w:t>资质或工程设计综合甲级资质</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shd w:val="clear" w:color="000000" w:fill="FFFFFF"/>
        </w:rPr>
        <w:t>②</w:t>
      </w:r>
      <w:r>
        <w:rPr>
          <w:rFonts w:hint="eastAsia" w:ascii="宋体" w:hAnsi="宋体" w:eastAsia="宋体" w:cs="宋体"/>
          <w:color w:val="auto"/>
          <w:sz w:val="24"/>
          <w:szCs w:val="24"/>
          <w:u w:val="single"/>
          <w:lang w:val="en-US" w:eastAsia="zh-CN" w:bidi="ar-SA"/>
        </w:rPr>
        <w:t>工程勘察专业类[岩土工程（勘察）]乙级及以上</w:t>
      </w:r>
      <w:r>
        <w:rPr>
          <w:rFonts w:hint="eastAsia" w:ascii="宋体" w:hAnsi="宋体" w:cs="宋体"/>
          <w:color w:val="auto"/>
          <w:sz w:val="24"/>
          <w:szCs w:val="24"/>
          <w:u w:val="single"/>
          <w:lang w:val="en-US" w:eastAsia="zh-CN" w:bidi="ar-SA"/>
        </w:rPr>
        <w:t>资质</w:t>
      </w:r>
      <w:r>
        <w:rPr>
          <w:rFonts w:hint="eastAsia" w:ascii="宋体" w:hAnsi="宋体" w:eastAsia="宋体" w:cs="宋体"/>
          <w:color w:val="auto"/>
          <w:sz w:val="24"/>
          <w:szCs w:val="24"/>
          <w:u w:val="single"/>
          <w:lang w:val="en-US" w:eastAsia="zh-CN" w:bidi="ar-SA"/>
        </w:rPr>
        <w:t>或工程勘察综合甲级资质</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或具备上述</w:t>
      </w:r>
      <w:r>
        <w:rPr>
          <w:rFonts w:hint="eastAsia" w:ascii="宋体" w:hAnsi="宋体" w:eastAsia="宋体" w:cs="宋体"/>
          <w:color w:val="auto"/>
          <w:sz w:val="24"/>
          <w:szCs w:val="24"/>
          <w:highlight w:val="none"/>
          <w:u w:val="single"/>
          <w:shd w:val="clear" w:color="000000" w:fill="FFFFFF"/>
        </w:rPr>
        <w:t>①②</w:t>
      </w:r>
      <w:r>
        <w:rPr>
          <w:rFonts w:hint="eastAsia" w:ascii="宋体" w:hAnsi="宋体" w:eastAsia="宋体" w:cs="宋体"/>
          <w:color w:val="auto"/>
          <w:sz w:val="24"/>
          <w:szCs w:val="24"/>
          <w:highlight w:val="none"/>
          <w:u w:val="single"/>
        </w:rPr>
        <w:t>资质</w:t>
      </w:r>
      <w:r>
        <w:rPr>
          <w:rFonts w:hint="eastAsia" w:hAnsi="宋体" w:cs="宋体"/>
          <w:color w:val="auto"/>
          <w:sz w:val="24"/>
          <w:szCs w:val="24"/>
          <w:highlight w:val="none"/>
          <w:u w:val="single"/>
          <w:lang w:eastAsia="zh-CN"/>
        </w:rPr>
        <w:t>的</w:t>
      </w:r>
      <w:r>
        <w:rPr>
          <w:rFonts w:hint="eastAsia" w:ascii="宋体" w:hAnsi="宋体" w:eastAsia="宋体" w:cs="宋体"/>
          <w:color w:val="auto"/>
          <w:sz w:val="24"/>
          <w:szCs w:val="24"/>
          <w:highlight w:val="none"/>
          <w:u w:val="single"/>
        </w:rPr>
        <w:t>单位组成的联合体</w:t>
      </w:r>
      <w:r>
        <w:rPr>
          <w:rFonts w:hint="eastAsia" w:ascii="宋体" w:hAnsi="宋体" w:eastAsia="宋体" w:cs="宋体"/>
          <w:color w:val="auto"/>
          <w:sz w:val="24"/>
          <w:szCs w:val="24"/>
          <w:highlight w:val="none"/>
        </w:rPr>
        <w:t>。并在人员、设备、资金等方面具有相应的设计能力；</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60" w:lineRule="auto"/>
        <w:ind w:left="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3.2</w:t>
      </w:r>
      <w:r>
        <w:rPr>
          <w:rFonts w:hint="eastAsia" w:ascii="宋体" w:hAnsi="宋体" w:eastAsia="宋体" w:cs="宋体"/>
          <w:color w:val="auto"/>
          <w:sz w:val="24"/>
          <w:szCs w:val="24"/>
          <w:highlight w:val="none"/>
        </w:rPr>
        <w:t>本次招标</w:t>
      </w:r>
      <w:r>
        <w:rPr>
          <w:rFonts w:hint="eastAsia" w:ascii="宋体" w:hAnsi="宋体" w:cs="宋体"/>
          <w:color w:val="auto"/>
          <w:sz w:val="24"/>
          <w:szCs w:val="24"/>
        </w:rPr>
        <w:sym w:font="Wingdings" w:char="00FE"/>
      </w:r>
      <w:r>
        <w:rPr>
          <w:rFonts w:hint="eastAsia" w:ascii="宋体" w:hAnsi="宋体" w:eastAsia="宋体" w:cs="宋体"/>
          <w:color w:val="auto"/>
          <w:sz w:val="24"/>
          <w:szCs w:val="24"/>
          <w:highlight w:val="none"/>
          <w:u w:val="single"/>
        </w:rPr>
        <w:t>接受</w:t>
      </w:r>
      <w:r>
        <w:rPr>
          <w:rFonts w:hint="eastAsia" w:ascii="宋体" w:hAnsi="宋体" w:eastAsia="宋体" w:cs="宋体"/>
          <w:color w:val="auto"/>
          <w:sz w:val="24"/>
          <w:szCs w:val="24"/>
          <w:highlight w:val="none"/>
        </w:rPr>
        <w:t>联合体投标。</w:t>
      </w:r>
    </w:p>
    <w:p>
      <w:pPr>
        <w:pStyle w:val="4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rPr>
        <w:sym w:font="Wingdings" w:char="00FE"/>
      </w:r>
      <w:r>
        <w:rPr>
          <w:rFonts w:hint="eastAsia" w:ascii="宋体"/>
          <w:color w:val="auto"/>
          <w:sz w:val="24"/>
          <w:szCs w:val="24"/>
          <w:highlight w:val="none"/>
        </w:rPr>
        <w:t>联合体投标的，应满足要求：</w:t>
      </w:r>
      <w:r>
        <w:rPr>
          <w:rFonts w:hint="eastAsia" w:ascii="宋体" w:hAnsi="宋体" w:eastAsia="宋体" w:cs="宋体"/>
          <w:color w:val="auto"/>
          <w:sz w:val="24"/>
          <w:szCs w:val="24"/>
          <w:highlight w:val="none"/>
          <w:u w:val="single"/>
        </w:rPr>
        <w:t>联合体所有成员（含联合体牵头人）数量不得超过2家，联合体牵头人应具备</w:t>
      </w:r>
      <w:r>
        <w:rPr>
          <w:rFonts w:hint="eastAsia" w:ascii="宋体" w:hAnsi="宋体" w:cs="宋体"/>
          <w:color w:val="auto"/>
          <w:sz w:val="24"/>
          <w:szCs w:val="24"/>
          <w:highlight w:val="none"/>
          <w:u w:val="single"/>
          <w:lang w:val="en-US" w:eastAsia="zh-CN"/>
        </w:rPr>
        <w:t>市政行业（道路工程）设计</w:t>
      </w:r>
      <w:r>
        <w:rPr>
          <w:rFonts w:hint="eastAsia" w:hAnsi="宋体" w:cs="宋体"/>
          <w:color w:val="auto"/>
          <w:sz w:val="24"/>
          <w:szCs w:val="24"/>
          <w:highlight w:val="none"/>
          <w:u w:val="single"/>
          <w:lang w:val="en-US" w:eastAsia="zh-CN"/>
        </w:rPr>
        <w:t>乙</w:t>
      </w:r>
      <w:r>
        <w:rPr>
          <w:rFonts w:hint="eastAsia" w:ascii="宋体" w:hAnsi="宋体" w:cs="宋体"/>
          <w:color w:val="auto"/>
          <w:sz w:val="24"/>
          <w:szCs w:val="24"/>
          <w:highlight w:val="none"/>
          <w:u w:val="single"/>
          <w:lang w:val="en-US" w:eastAsia="zh-CN"/>
        </w:rPr>
        <w:t>级</w:t>
      </w:r>
      <w:r>
        <w:rPr>
          <w:rFonts w:hint="eastAsia" w:ascii="宋体" w:hAnsi="宋体" w:eastAsia="宋体" w:cs="宋体"/>
          <w:color w:val="auto"/>
          <w:sz w:val="24"/>
          <w:szCs w:val="24"/>
          <w:u w:val="single"/>
          <w:lang w:val="en-US" w:eastAsia="zh-CN" w:bidi="ar-SA"/>
        </w:rPr>
        <w:t>及以上</w:t>
      </w:r>
      <w:r>
        <w:rPr>
          <w:rFonts w:hint="eastAsia" w:ascii="宋体" w:hAnsi="宋体" w:cs="宋体"/>
          <w:color w:val="auto"/>
          <w:sz w:val="24"/>
          <w:szCs w:val="24"/>
          <w:u w:val="single"/>
          <w:lang w:val="en-US" w:eastAsia="zh-CN" w:bidi="ar-SA"/>
        </w:rPr>
        <w:t>资质</w:t>
      </w:r>
      <w:r>
        <w:rPr>
          <w:rFonts w:hint="eastAsia" w:ascii="宋体" w:hAnsi="宋体" w:cs="宋体"/>
          <w:color w:val="auto"/>
          <w:sz w:val="24"/>
          <w:szCs w:val="24"/>
          <w:highlight w:val="none"/>
          <w:u w:val="single"/>
          <w:lang w:val="en-US" w:eastAsia="zh-CN"/>
        </w:rPr>
        <w:t>或市政行业设计</w:t>
      </w:r>
      <w:r>
        <w:rPr>
          <w:rFonts w:hint="eastAsia" w:hAnsi="宋体" w:cs="宋体"/>
          <w:color w:val="auto"/>
          <w:sz w:val="24"/>
          <w:szCs w:val="24"/>
          <w:highlight w:val="none"/>
          <w:u w:val="single"/>
          <w:lang w:val="en-US" w:eastAsia="zh-CN"/>
        </w:rPr>
        <w:t>乙</w:t>
      </w:r>
      <w:r>
        <w:rPr>
          <w:rFonts w:hint="eastAsia" w:ascii="宋体" w:hAnsi="宋体" w:cs="宋体"/>
          <w:color w:val="auto"/>
          <w:sz w:val="24"/>
          <w:szCs w:val="24"/>
          <w:highlight w:val="none"/>
          <w:u w:val="single"/>
          <w:lang w:val="en-US" w:eastAsia="zh-CN"/>
        </w:rPr>
        <w:t>级</w:t>
      </w:r>
      <w:r>
        <w:rPr>
          <w:rFonts w:hint="eastAsia" w:ascii="宋体" w:hAnsi="宋体" w:eastAsia="宋体" w:cs="宋体"/>
          <w:color w:val="auto"/>
          <w:sz w:val="24"/>
          <w:szCs w:val="24"/>
          <w:u w:val="single"/>
          <w:lang w:val="en-US" w:eastAsia="zh-CN" w:bidi="ar-SA"/>
        </w:rPr>
        <w:t>及以上</w:t>
      </w:r>
      <w:r>
        <w:rPr>
          <w:rFonts w:hint="eastAsia" w:ascii="宋体" w:hAnsi="宋体" w:cs="宋体"/>
          <w:color w:val="auto"/>
          <w:sz w:val="24"/>
          <w:szCs w:val="24"/>
          <w:highlight w:val="none"/>
          <w:u w:val="single"/>
          <w:lang w:val="en-US" w:eastAsia="zh-CN"/>
        </w:rPr>
        <w:t>资质或工程设计综合甲级资质</w:t>
      </w:r>
      <w:r>
        <w:rPr>
          <w:rFonts w:hint="eastAsia"/>
          <w:color w:val="auto"/>
          <w:sz w:val="24"/>
          <w:szCs w:val="24"/>
          <w:highlight w:val="none"/>
          <w:u w:val="single"/>
          <w:shd w:val="clear" w:color="000000" w:fill="FFFFFF"/>
        </w:rPr>
        <w:t>，并负责派遣</w:t>
      </w:r>
      <w:r>
        <w:rPr>
          <w:rFonts w:hint="eastAsia"/>
          <w:color w:val="auto"/>
          <w:sz w:val="24"/>
          <w:szCs w:val="24"/>
          <w:highlight w:val="none"/>
          <w:u w:val="single"/>
          <w:shd w:val="clear" w:color="000000" w:fill="FFFFFF"/>
          <w:lang w:val="en-US" w:eastAsia="zh-CN"/>
        </w:rPr>
        <w:t>设计负责人</w:t>
      </w:r>
      <w:r>
        <w:rPr>
          <w:rFonts w:hint="eastAsia"/>
          <w:color w:val="auto"/>
          <w:sz w:val="24"/>
          <w:szCs w:val="24"/>
          <w:highlight w:val="none"/>
          <w:u w:val="single"/>
          <w:shd w:val="clear" w:color="000000" w:fill="FFFFFF"/>
        </w:rPr>
        <w:t>。</w:t>
      </w:r>
    </w:p>
    <w:p>
      <w:pPr>
        <w:pStyle w:val="11"/>
        <w:keepNext w:val="0"/>
        <w:keepLines w:val="0"/>
        <w:pageBreakBefore w:val="0"/>
        <w:widowControl w:val="0"/>
        <w:tabs>
          <w:tab w:val="left" w:pos="1343"/>
          <w:tab w:val="left" w:pos="2697"/>
          <w:tab w:val="left" w:pos="3264"/>
          <w:tab w:val="left" w:pos="4896"/>
          <w:tab w:val="left" w:pos="6005"/>
          <w:tab w:val="left" w:pos="7085"/>
          <w:tab w:val="left" w:pos="7498"/>
        </w:tabs>
        <w:kinsoku/>
        <w:wordWrap/>
        <w:overflowPunct/>
        <w:topLinePunct w:val="0"/>
        <w:autoSpaceDE/>
        <w:autoSpaceDN/>
        <w:bidi w:val="0"/>
        <w:adjustRightInd/>
        <w:snapToGrid w:val="0"/>
        <w:spacing w:after="0" w:line="324" w:lineRule="auto"/>
        <w:ind w:left="0" w:firstLine="482" w:firstLineChars="200"/>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（二）拟派</w:t>
      </w:r>
      <w:r>
        <w:rPr>
          <w:rFonts w:hint="eastAsia" w:ascii="宋体" w:hAnsi="宋体" w:cs="宋体"/>
          <w:b/>
          <w:bCs/>
          <w:color w:val="auto"/>
          <w:sz w:val="24"/>
          <w:szCs w:val="24"/>
          <w:highlight w:val="none"/>
          <w:shd w:val="clear" w:color="auto" w:fill="FFFFFF"/>
          <w:lang w:eastAsia="zh-CN"/>
        </w:rPr>
        <w:t>项目负责人</w:t>
      </w:r>
      <w:r>
        <w:rPr>
          <w:rFonts w:hint="eastAsia" w:ascii="宋体" w:hAnsi="宋体" w:eastAsia="宋体" w:cs="宋体"/>
          <w:b/>
          <w:bCs/>
          <w:color w:val="auto"/>
          <w:sz w:val="24"/>
          <w:szCs w:val="24"/>
          <w:highlight w:val="none"/>
          <w:shd w:val="clear" w:color="auto" w:fill="FFFFFF"/>
        </w:rPr>
        <w:t>：</w:t>
      </w:r>
    </w:p>
    <w:p>
      <w:pPr>
        <w:pStyle w:val="11"/>
        <w:keepNext w:val="0"/>
        <w:keepLines w:val="0"/>
        <w:pageBreakBefore w:val="0"/>
        <w:tabs>
          <w:tab w:val="left" w:pos="1343"/>
          <w:tab w:val="left" w:pos="2697"/>
          <w:tab w:val="left" w:pos="3264"/>
          <w:tab w:val="left" w:pos="4896"/>
          <w:tab w:val="left" w:pos="6005"/>
          <w:tab w:val="left" w:pos="7085"/>
          <w:tab w:val="left" w:pos="7498"/>
        </w:tabs>
        <w:kinsoku/>
        <w:wordWrap/>
        <w:overflowPunct/>
        <w:topLinePunct w:val="0"/>
        <w:bidi w:val="0"/>
        <w:snapToGrid w:val="0"/>
        <w:spacing w:line="324" w:lineRule="auto"/>
        <w:ind w:left="0" w:firstLine="480" w:firstLineChars="200"/>
        <w:jc w:val="both"/>
        <w:rPr>
          <w:rFonts w:hint="eastAsia"/>
          <w:color w:val="auto"/>
          <w:highlight w:val="none"/>
          <w:lang w:val="en-US" w:eastAsia="zh-CN"/>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3</w:t>
      </w:r>
      <w:r>
        <w:rPr>
          <w:rFonts w:hint="eastAsia" w:ascii="宋体" w:hAnsi="宋体"/>
          <w:color w:val="auto"/>
          <w:sz w:val="24"/>
        </w:rPr>
        <w:t>拟派项目主设计师须</w:t>
      </w:r>
      <w:r>
        <w:rPr>
          <w:rFonts w:hint="eastAsia" w:ascii="宋体" w:hAnsi="宋体"/>
          <w:color w:val="auto"/>
          <w:sz w:val="24"/>
          <w:szCs w:val="22"/>
        </w:rPr>
        <w:t>具备</w:t>
      </w:r>
      <w:r>
        <w:rPr>
          <w:rFonts w:hint="eastAsia"/>
          <w:color w:val="auto"/>
          <w:sz w:val="24"/>
        </w:rPr>
        <w:t>市政或道桥或给排水类专业</w:t>
      </w:r>
      <w:r>
        <w:rPr>
          <w:rFonts w:hint="eastAsia" w:ascii="宋体" w:hAnsi="宋体"/>
          <w:color w:val="auto"/>
          <w:sz w:val="24"/>
          <w:szCs w:val="22"/>
        </w:rPr>
        <w:t>高级工程师及以上职称</w:t>
      </w:r>
      <w:r>
        <w:rPr>
          <w:rFonts w:hint="eastAsia" w:ascii="宋体" w:hAnsi="宋体"/>
          <w:color w:val="auto"/>
          <w:sz w:val="24"/>
        </w:rPr>
        <w:t>，勘察负责人须具备</w:t>
      </w:r>
      <w:r>
        <w:rPr>
          <w:rFonts w:hint="eastAsia" w:ascii="宋体" w:hAnsi="宋体"/>
          <w:color w:val="auto"/>
          <w:sz w:val="24"/>
          <w:u w:val="single"/>
        </w:rPr>
        <w:t>国家注册土木</w:t>
      </w:r>
      <w:r>
        <w:rPr>
          <w:rFonts w:ascii="宋体" w:hAnsi="宋体"/>
          <w:color w:val="auto"/>
          <w:sz w:val="24"/>
          <w:u w:val="single"/>
        </w:rPr>
        <w:t>工程师</w:t>
      </w:r>
      <w:r>
        <w:rPr>
          <w:rFonts w:hint="eastAsia" w:ascii="宋体" w:hAnsi="宋体"/>
          <w:color w:val="auto"/>
          <w:sz w:val="24"/>
          <w:u w:val="single"/>
        </w:rPr>
        <w:t>（岩土）</w:t>
      </w:r>
      <w:r>
        <w:rPr>
          <w:rFonts w:hint="eastAsia" w:ascii="宋体" w:hAnsi="宋体"/>
          <w:color w:val="auto"/>
          <w:sz w:val="24"/>
        </w:rPr>
        <w:t>资格</w:t>
      </w:r>
      <w:r>
        <w:rPr>
          <w:rFonts w:hint="eastAsia" w:ascii="宋体" w:hAnsi="宋体" w:eastAsia="宋体" w:cs="宋体"/>
          <w:color w:val="auto"/>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bookmarkStart w:id="34" w:name="_Toc26001999"/>
      <w:bookmarkStart w:id="35" w:name="_Toc26002052"/>
      <w:bookmarkStart w:id="36" w:name="_Toc24050272"/>
      <w:bookmarkStart w:id="37" w:name="_Toc45697223"/>
      <w:bookmarkStart w:id="38" w:name="_Toc30484"/>
      <w:bookmarkStart w:id="39" w:name="_Toc22828054"/>
      <w:bookmarkStart w:id="40" w:name="_Toc22827971"/>
      <w:bookmarkStart w:id="41" w:name="_Hlk24015219"/>
      <w:bookmarkStart w:id="42" w:name="_Toc500941682"/>
      <w:r>
        <w:rPr>
          <w:rFonts w:hint="eastAsia" w:ascii="宋体" w:hAnsi="宋体" w:eastAsia="宋体" w:cs="宋体"/>
          <w:color w:val="auto"/>
          <w:sz w:val="30"/>
          <w:szCs w:val="30"/>
          <w:highlight w:val="none"/>
        </w:rPr>
        <w:t>4.</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rPr>
        <w:t>招标方式</w:t>
      </w:r>
      <w:bookmarkEnd w:id="34"/>
      <w:bookmarkEnd w:id="35"/>
      <w:bookmarkEnd w:id="36"/>
      <w:bookmarkEnd w:id="37"/>
    </w:p>
    <w:p>
      <w:pPr>
        <w:pageBreakBefore w:val="0"/>
        <w:kinsoku/>
        <w:wordWrap/>
        <w:overflowPunct/>
        <w:topLinePunct w:val="0"/>
        <w:bidi w:val="0"/>
        <w:spacing w:line="324" w:lineRule="auto"/>
        <w:ind w:firstLine="465"/>
        <w:jc w:val="left"/>
        <w:rPr>
          <w:rFonts w:ascii="宋体" w:hAnsi="宋体" w:cs="Times New Roman"/>
          <w:color w:val="auto"/>
          <w:sz w:val="24"/>
          <w:szCs w:val="24"/>
          <w:highlight w:val="none"/>
        </w:rPr>
      </w:pPr>
      <w:bookmarkStart w:id="43" w:name="_Toc26002000"/>
      <w:bookmarkStart w:id="44" w:name="_Toc26002053"/>
      <w:r>
        <w:rPr>
          <w:rFonts w:ascii="宋体" w:hAnsi="宋体" w:cs="Times New Roman"/>
          <w:color w:val="auto"/>
          <w:sz w:val="24"/>
          <w:szCs w:val="24"/>
          <w:highlight w:val="none"/>
        </w:rPr>
        <w:t>4.1公开招标</w:t>
      </w:r>
      <w:bookmarkEnd w:id="38"/>
      <w:bookmarkEnd w:id="39"/>
      <w:bookmarkEnd w:id="40"/>
      <w:bookmarkEnd w:id="41"/>
      <w:bookmarkEnd w:id="43"/>
      <w:bookmarkEnd w:id="44"/>
      <w:bookmarkStart w:id="45" w:name="bookmark5"/>
      <w:bookmarkEnd w:id="45"/>
      <w:r>
        <w:rPr>
          <w:rFonts w:hint="eastAsia" w:ascii="宋体" w:hAnsi="宋体" w:cs="Times New Roman"/>
          <w:color w:val="auto"/>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5</w:t>
      </w:r>
      <w:r>
        <w:rPr>
          <w:rFonts w:hint="eastAsia" w:ascii="宋体" w:hAnsi="宋体" w:eastAsia="宋体" w:cs="宋体"/>
          <w:color w:val="auto"/>
          <w:sz w:val="30"/>
          <w:szCs w:val="30"/>
          <w:highlight w:val="none"/>
        </w:rPr>
        <w:t>. 招标文件的获取</w:t>
      </w:r>
      <w:bookmarkEnd w:id="29"/>
      <w:bookmarkEnd w:id="30"/>
      <w:bookmarkEnd w:id="31"/>
      <w:bookmarkEnd w:id="32"/>
      <w:bookmarkEnd w:id="33"/>
      <w:bookmarkEnd w:id="42"/>
    </w:p>
    <w:p>
      <w:pPr>
        <w:keepNext w:val="0"/>
        <w:keepLines w:val="0"/>
        <w:pageBreakBefore w:val="0"/>
        <w:widowControl/>
        <w:kinsoku/>
        <w:wordWrap w:val="0"/>
        <w:overflowPunct/>
        <w:topLinePunct w:val="0"/>
        <w:autoSpaceDE/>
        <w:autoSpaceDN/>
        <w:bidi w:val="0"/>
        <w:adjustRightInd/>
        <w:snapToGrid/>
        <w:spacing w:line="324" w:lineRule="auto"/>
        <w:ind w:firstLine="465"/>
        <w:jc w:val="left"/>
        <w:textAlignment w:val="auto"/>
        <w:rPr>
          <w:rFonts w:hint="eastAsia" w:ascii="宋体" w:hAnsi="宋体"/>
          <w:color w:val="auto"/>
          <w:sz w:val="24"/>
          <w:szCs w:val="24"/>
          <w:highlight w:val="none"/>
          <w:lang w:eastAsia="zh-CN"/>
        </w:rPr>
      </w:pPr>
      <w:r>
        <w:rPr>
          <w:rFonts w:ascii="宋体" w:hAnsi="宋体" w:cs="Times New Roman"/>
          <w:color w:val="auto"/>
          <w:sz w:val="24"/>
          <w:szCs w:val="24"/>
          <w:highlight w:val="none"/>
        </w:rPr>
        <w:t>5.1</w:t>
      </w:r>
      <w:r>
        <w:rPr>
          <w:rFonts w:hint="eastAsia" w:ascii="宋体" w:hAnsi="宋体" w:cs="Times New Roman"/>
          <w:color w:val="auto"/>
          <w:sz w:val="24"/>
          <w:szCs w:val="24"/>
          <w:highlight w:val="none"/>
        </w:rPr>
        <w:t>本项目招标文件（含图纸）和补充（答疑、澄清）、修改文件以网上下载方式发放</w:t>
      </w:r>
      <w:r>
        <w:rPr>
          <w:rFonts w:hint="eastAsia" w:ascii="宋体" w:hAnsi="宋体" w:cs="Times New Roman"/>
          <w:color w:val="auto"/>
          <w:sz w:val="24"/>
          <w:szCs w:val="24"/>
          <w:highlight w:val="none"/>
          <w:lang w:eastAsia="zh-CN"/>
        </w:rPr>
        <w:t>于</w:t>
      </w:r>
      <w:r>
        <w:rPr>
          <w:rFonts w:hint="eastAsia" w:ascii="宋体" w:hAnsi="宋体" w:cs="Times New Roman"/>
          <w:color w:val="auto"/>
          <w:sz w:val="24"/>
          <w:szCs w:val="24"/>
          <w:highlight w:val="none"/>
          <w:u w:val="single"/>
          <w:lang w:val="en-US" w:eastAsia="zh-CN"/>
        </w:rPr>
        <w:t xml:space="preserve"> 宁波市公共资源交易网奉化区分网(http://fenghua.nbggzy.cn/)</w:t>
      </w:r>
      <w:r>
        <w:rPr>
          <w:rFonts w:hint="eastAsia" w:ascii="宋体" w:hAnsi="宋体" w:cs="Times New Roman"/>
          <w:color w:val="auto"/>
          <w:sz w:val="24"/>
          <w:szCs w:val="24"/>
          <w:highlight w:val="none"/>
        </w:rPr>
        <w:t>。</w:t>
      </w:r>
      <w:r>
        <w:rPr>
          <w:rFonts w:ascii="宋体" w:hAnsi="宋体"/>
          <w:color w:val="auto"/>
          <w:sz w:val="24"/>
          <w:szCs w:val="24"/>
          <w:highlight w:val="none"/>
        </w:rPr>
        <w:t>未</w:t>
      </w:r>
      <w:r>
        <w:rPr>
          <w:rFonts w:hint="eastAsia" w:ascii="宋体" w:hAnsi="宋体"/>
          <w:color w:val="auto"/>
          <w:sz w:val="24"/>
          <w:szCs w:val="24"/>
          <w:highlight w:val="none"/>
          <w:lang w:eastAsia="zh-CN"/>
        </w:rPr>
        <w:t>下载</w:t>
      </w:r>
      <w:r>
        <w:rPr>
          <w:rFonts w:ascii="宋体" w:hAnsi="宋体"/>
          <w:color w:val="auto"/>
          <w:sz w:val="24"/>
          <w:szCs w:val="24"/>
          <w:highlight w:val="none"/>
        </w:rPr>
        <w:t>招标文件的投标</w:t>
      </w:r>
      <w:r>
        <w:rPr>
          <w:rFonts w:hint="eastAsia" w:ascii="宋体" w:hAnsi="宋体"/>
          <w:color w:val="auto"/>
          <w:sz w:val="24"/>
          <w:szCs w:val="24"/>
          <w:highlight w:val="none"/>
        </w:rPr>
        <w:t>人，其投标</w:t>
      </w:r>
      <w:r>
        <w:rPr>
          <w:rFonts w:ascii="宋体" w:hAnsi="宋体"/>
          <w:color w:val="auto"/>
          <w:sz w:val="24"/>
          <w:szCs w:val="24"/>
          <w:highlight w:val="none"/>
        </w:rPr>
        <w:t>将被拒绝</w:t>
      </w:r>
      <w:r>
        <w:rPr>
          <w:rFonts w:hint="eastAsia" w:ascii="宋体" w:hAnsi="宋体"/>
          <w:color w:val="auto"/>
          <w:sz w:val="24"/>
          <w:szCs w:val="24"/>
          <w:highlight w:val="none"/>
          <w:lang w:eastAsia="zh-CN"/>
        </w:rPr>
        <w:t>。</w:t>
      </w:r>
    </w:p>
    <w:p>
      <w:pPr>
        <w:spacing w:line="324" w:lineRule="auto"/>
        <w:ind w:firstLine="465"/>
        <w:jc w:val="left"/>
        <w:rPr>
          <w:rFonts w:hint="eastAsia" w:ascii="宋体" w:hAnsi="宋体"/>
          <w:color w:val="auto"/>
          <w:sz w:val="24"/>
          <w:highlight w:val="none"/>
        </w:rPr>
      </w:pPr>
      <w:r>
        <w:rPr>
          <w:rFonts w:ascii="宋体" w:hAnsi="宋体"/>
          <w:color w:val="auto"/>
          <w:sz w:val="24"/>
          <w:highlight w:val="none"/>
        </w:rPr>
        <w:t>5.2</w:t>
      </w:r>
      <w:r>
        <w:rPr>
          <w:rFonts w:hint="eastAsia" w:ascii="宋体" w:hAnsi="宋体"/>
          <w:color w:val="auto"/>
          <w:sz w:val="24"/>
          <w:highlight w:val="none"/>
        </w:rPr>
        <w:t>招标文件网上下载时间为公告发布之日起至招标文件下载截止时间，详见时间安排表。</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5.3媒介：本次招标公告在宁波市公共资源交易网奉化区分网上发布。</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5</w:t>
      </w:r>
      <w:r>
        <w:rPr>
          <w:rFonts w:hint="eastAsia" w:asciiTheme="majorEastAsia" w:hAnsiTheme="majorEastAsia" w:eastAsiaTheme="majorEastAsia" w:cstheme="majorEastAsia"/>
          <w:b w:val="0"/>
          <w:bCs w:val="0"/>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val="en-US" w:eastAsia="zh-CN"/>
        </w:rPr>
        <w:t>4</w:t>
      </w:r>
      <w:r>
        <w:rPr>
          <w:rFonts w:hint="eastAsia" w:asciiTheme="majorEastAsia" w:hAnsiTheme="majorEastAsia" w:eastAsiaTheme="majorEastAsia" w:cstheme="majorEastAsia"/>
          <w:b w:val="0"/>
          <w:bCs w:val="0"/>
          <w:color w:val="auto"/>
          <w:sz w:val="24"/>
          <w:szCs w:val="24"/>
          <w:highlight w:val="none"/>
        </w:rPr>
        <w:t>招标文件每套售价300 元（其中电子交易平台使用费100元），售后不退。</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5.5本项目不接受窗口购买招标文件，有意参加投标者在网上下载招标文件前，须先办理宁波市公共资源交易主体信息登记，具体详情请登录宁波市公共资源交易网奉化区分网（(http://fenghua.nbggzy.cn/）查阅《宁波市公共资源交易主体信息登记办事指南》。</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5.6《奉化交易平台操作指南（投标单位用户）》详见宁波市公共资源交易网奉化区分网（http://fenghua.nbggzy.cn/）。</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rPr>
      </w:pPr>
      <w:r>
        <w:rPr>
          <w:rFonts w:hint="eastAsia" w:asciiTheme="majorEastAsia" w:hAnsiTheme="majorEastAsia" w:eastAsiaTheme="majorEastAsia" w:cstheme="majorEastAsia"/>
          <w:b w:val="0"/>
          <w:bCs w:val="0"/>
          <w:color w:val="auto"/>
          <w:sz w:val="24"/>
          <w:szCs w:val="24"/>
          <w:highlight w:val="none"/>
          <w:lang w:val="en-US" w:eastAsia="zh-CN"/>
        </w:rPr>
        <w:t>5</w:t>
      </w:r>
      <w:r>
        <w:rPr>
          <w:rFonts w:hint="eastAsia" w:asciiTheme="majorEastAsia" w:hAnsiTheme="majorEastAsia" w:eastAsiaTheme="majorEastAsia" w:cstheme="majorEastAsia"/>
          <w:b w:val="0"/>
          <w:bCs w:val="0"/>
          <w:color w:val="auto"/>
          <w:sz w:val="24"/>
          <w:szCs w:val="24"/>
          <w:highlight w:val="none"/>
        </w:rPr>
        <w:t>.</w:t>
      </w:r>
      <w:r>
        <w:rPr>
          <w:rFonts w:hint="eastAsia" w:asciiTheme="majorEastAsia" w:hAnsiTheme="majorEastAsia" w:eastAsiaTheme="majorEastAsia" w:cstheme="majorEastAsia"/>
          <w:b w:val="0"/>
          <w:bCs w:val="0"/>
          <w:color w:val="auto"/>
          <w:sz w:val="24"/>
          <w:szCs w:val="24"/>
          <w:highlight w:val="none"/>
          <w:lang w:val="en-US" w:eastAsia="zh-CN"/>
        </w:rPr>
        <w:t>7</w:t>
      </w:r>
      <w:r>
        <w:rPr>
          <w:rFonts w:hint="eastAsia" w:asciiTheme="majorEastAsia" w:hAnsiTheme="majorEastAsia" w:eastAsiaTheme="majorEastAsia" w:cstheme="majorEastAsia"/>
          <w:b w:val="0"/>
          <w:bCs w:val="0"/>
          <w:color w:val="auto"/>
          <w:sz w:val="24"/>
          <w:szCs w:val="24"/>
          <w:highlight w:val="none"/>
        </w:rPr>
        <w:t>有关本项目招标的其他事项，请与招标代理机构联系。</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6</w:t>
      </w:r>
      <w:r>
        <w:rPr>
          <w:rFonts w:hint="eastAsia" w:ascii="宋体" w:hAnsi="宋体" w:eastAsia="宋体" w:cs="宋体"/>
          <w:color w:val="auto"/>
          <w:sz w:val="30"/>
          <w:szCs w:val="30"/>
          <w:highlight w:val="none"/>
        </w:rPr>
        <w:t>. 投标文件的递交</w:t>
      </w:r>
    </w:p>
    <w:p>
      <w:pPr>
        <w:keepNext w:val="0"/>
        <w:keepLines w:val="0"/>
        <w:pageBreakBefore w:val="0"/>
        <w:widowControl/>
        <w:kinsoku/>
        <w:wordWrap w:val="0"/>
        <w:overflowPunct/>
        <w:topLinePunct w:val="0"/>
        <w:autoSpaceDE/>
        <w:autoSpaceDN/>
        <w:bidi w:val="0"/>
        <w:adjustRightInd/>
        <w:snapToGrid/>
        <w:spacing w:line="324" w:lineRule="auto"/>
        <w:ind w:firstLine="480" w:firstLineChars="200"/>
        <w:jc w:val="left"/>
        <w:textAlignment w:val="auto"/>
        <w:rPr>
          <w:rFonts w:hint="eastAsia" w:ascii="宋体" w:hAnsi="宋体"/>
          <w:color w:val="auto"/>
          <w:sz w:val="24"/>
          <w:szCs w:val="24"/>
          <w:highlight w:val="none"/>
          <w:lang w:val="en-US" w:eastAsia="zh-CN"/>
        </w:rPr>
      </w:pPr>
      <w:bookmarkStart w:id="46" w:name="_Toc500941685"/>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 xml:space="preserve">1 </w:t>
      </w:r>
      <w:r>
        <w:rPr>
          <w:rFonts w:hint="eastAsia" w:ascii="宋体" w:hAnsi="宋体"/>
          <w:color w:val="auto"/>
          <w:sz w:val="24"/>
          <w:szCs w:val="24"/>
          <w:highlight w:val="none"/>
        </w:rPr>
        <w:t>投标文件递交的截止时间（投标截止时间，下同）</w:t>
      </w:r>
      <w:r>
        <w:rPr>
          <w:rFonts w:hint="eastAsia" w:ascii="宋体" w:hAnsi="宋体"/>
          <w:color w:val="auto"/>
          <w:sz w:val="24"/>
          <w:szCs w:val="24"/>
          <w:highlight w:val="none"/>
          <w:lang w:eastAsia="zh-CN"/>
        </w:rPr>
        <w:t>详见时间安排表</w:t>
      </w:r>
      <w:r>
        <w:rPr>
          <w:rFonts w:hint="eastAsia" w:ascii="宋体" w:hAnsi="宋体"/>
          <w:color w:val="auto"/>
          <w:spacing w:val="-1"/>
          <w:sz w:val="24"/>
          <w:szCs w:val="24"/>
          <w:highlight w:val="none"/>
        </w:rPr>
        <w:t>，</w:t>
      </w:r>
      <w:r>
        <w:rPr>
          <w:rFonts w:hint="eastAsia" w:ascii="宋体" w:hAnsi="宋体"/>
          <w:color w:val="auto"/>
          <w:sz w:val="24"/>
          <w:szCs w:val="24"/>
          <w:highlight w:val="none"/>
        </w:rPr>
        <w:t>电子招标投标交易平台</w:t>
      </w:r>
      <w:r>
        <w:rPr>
          <w:rFonts w:hint="eastAsia" w:ascii="宋体" w:hAnsi="宋体"/>
          <w:color w:val="auto"/>
          <w:sz w:val="24"/>
          <w:szCs w:val="24"/>
          <w:highlight w:val="none"/>
          <w:u w:val="none"/>
          <w:lang w:eastAsia="zh-CN"/>
        </w:rPr>
        <w:t>为</w:t>
      </w:r>
      <w:r>
        <w:rPr>
          <w:rFonts w:hint="eastAsia" w:ascii="宋体" w:hAnsi="宋体" w:cs="Times New Roman"/>
          <w:color w:val="auto"/>
          <w:sz w:val="24"/>
          <w:szCs w:val="24"/>
          <w:highlight w:val="none"/>
          <w:u w:val="single"/>
          <w:lang w:val="en-US" w:eastAsia="zh-CN"/>
        </w:rPr>
        <w:t xml:space="preserve">  奉化区公共资源交易系统(http://ggzy.fh.gov.cn/t9/)</w:t>
      </w:r>
      <w:r>
        <w:rPr>
          <w:rFonts w:hint="eastAsia" w:ascii="宋体" w:hAnsi="宋体"/>
          <w:color w:val="auto"/>
          <w:sz w:val="24"/>
          <w:szCs w:val="24"/>
          <w:highlight w:val="none"/>
        </w:rPr>
        <w:t>。</w:t>
      </w:r>
    </w:p>
    <w:p>
      <w:pPr>
        <w:pageBreakBefore w:val="0"/>
        <w:kinsoku/>
        <w:wordWrap/>
        <w:overflowPunct/>
        <w:topLinePunct w:val="0"/>
        <w:bidi w:val="0"/>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 xml:space="preserve">6.2 </w:t>
      </w:r>
      <w:r>
        <w:rPr>
          <w:rFonts w:hint="eastAsia" w:ascii="宋体" w:hAnsi="宋体"/>
          <w:color w:val="auto"/>
          <w:sz w:val="24"/>
          <w:szCs w:val="24"/>
          <w:highlight w:val="none"/>
        </w:rPr>
        <w:t>逾期上传的投标文件，招标</w:t>
      </w:r>
      <w:r>
        <w:rPr>
          <w:rFonts w:hint="eastAsia" w:hAnsi="宋体"/>
          <w:color w:val="auto"/>
          <w:sz w:val="24"/>
          <w:highlight w:val="none"/>
        </w:rPr>
        <w:t>（代理）</w:t>
      </w:r>
      <w:r>
        <w:rPr>
          <w:rFonts w:hint="eastAsia" w:ascii="宋体" w:hAnsi="宋体"/>
          <w:color w:val="auto"/>
          <w:sz w:val="24"/>
          <w:szCs w:val="24"/>
          <w:highlight w:val="none"/>
        </w:rPr>
        <w:t>人不予受理。</w:t>
      </w:r>
    </w:p>
    <w:p>
      <w:pPr>
        <w:pStyle w:val="4"/>
        <w:keepNext/>
        <w:keepLines/>
        <w:pageBreakBefore w:val="0"/>
        <w:widowControl w:val="0"/>
        <w:kinsoku/>
        <w:wordWrap/>
        <w:overflowPunct/>
        <w:topLinePunct w:val="0"/>
        <w:autoSpaceDE/>
        <w:autoSpaceDN/>
        <w:bidi w:val="0"/>
        <w:adjustRightInd/>
        <w:snapToGrid/>
        <w:spacing w:before="0" w:after="0" w:line="324"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7</w:t>
      </w:r>
      <w:r>
        <w:rPr>
          <w:rFonts w:hint="eastAsia" w:ascii="宋体" w:hAnsi="宋体" w:eastAsia="宋体" w:cs="宋体"/>
          <w:color w:val="auto"/>
          <w:sz w:val="30"/>
          <w:szCs w:val="30"/>
          <w:highlight w:val="none"/>
        </w:rPr>
        <w:t>. 联系方式</w:t>
      </w:r>
      <w:bookmarkEnd w:id="46"/>
    </w:p>
    <w:p>
      <w:pPr>
        <w:pStyle w:val="67"/>
        <w:pageBreakBefore w:val="0"/>
        <w:kinsoku/>
        <w:overflowPunct/>
        <w:topLinePunct w:val="0"/>
        <w:autoSpaceDE/>
        <w:autoSpaceDN/>
        <w:bidi w:val="0"/>
        <w:adjustRightInd/>
        <w:snapToGrid/>
        <w:spacing w:line="422" w:lineRule="exact"/>
        <w:ind w:firstLine="480" w:firstLineChars="200"/>
        <w:textAlignment w:val="auto"/>
        <w:rPr>
          <w:rFonts w:hint="eastAsia" w:ascii="宋体" w:hAnsi="宋体" w:eastAsia="宋体" w:cs="宋体"/>
          <w:kern w:val="58"/>
          <w:sz w:val="24"/>
          <w:szCs w:val="24"/>
          <w:lang w:eastAsia="zh-CN"/>
        </w:rPr>
      </w:pPr>
      <w:r>
        <w:rPr>
          <w:rFonts w:hint="eastAsia" w:ascii="宋体" w:hAnsi="宋体" w:eastAsia="宋体" w:cs="宋体"/>
          <w:kern w:val="58"/>
          <w:sz w:val="24"/>
          <w:szCs w:val="24"/>
        </w:rPr>
        <w:t>招标人：</w:t>
      </w:r>
      <w:r>
        <w:rPr>
          <w:rFonts w:hint="eastAsia" w:ascii="宋体" w:hAnsi="宋体" w:eastAsia="宋体" w:cs="宋体"/>
          <w:kern w:val="58"/>
          <w:sz w:val="24"/>
          <w:szCs w:val="24"/>
          <w:lang w:eastAsia="zh-CN"/>
        </w:rPr>
        <w:t>宁波市奉化区惠江基础设施建设有限公司</w:t>
      </w:r>
    </w:p>
    <w:p>
      <w:pPr>
        <w:pageBreakBefore w:val="0"/>
        <w:kinsoku/>
        <w:overflowPunct/>
        <w:topLinePunct w:val="0"/>
        <w:autoSpaceDE/>
        <w:autoSpaceDN/>
        <w:bidi w:val="0"/>
        <w:adjustRightInd/>
        <w:snapToGrid/>
        <w:spacing w:line="422" w:lineRule="exact"/>
        <w:ind w:firstLine="480" w:firstLineChars="200"/>
        <w:textAlignment w:val="auto"/>
        <w:rPr>
          <w:rFonts w:ascii="宋体" w:hAnsi="宋体" w:cs="宋体"/>
          <w:kern w:val="58"/>
          <w:sz w:val="24"/>
          <w:szCs w:val="24"/>
        </w:rPr>
      </w:pPr>
      <w:r>
        <w:rPr>
          <w:rFonts w:hint="eastAsia" w:ascii="宋体" w:hAnsi="宋体" w:cs="宋体"/>
          <w:kern w:val="58"/>
          <w:sz w:val="24"/>
          <w:szCs w:val="24"/>
        </w:rPr>
        <w:t>地址：</w:t>
      </w:r>
      <w:r>
        <w:rPr>
          <w:rFonts w:hint="eastAsia" w:ascii="宋体" w:hAnsi="宋体" w:cs="宋体"/>
          <w:kern w:val="58"/>
          <w:sz w:val="24"/>
          <w:szCs w:val="24"/>
          <w:lang w:eastAsia="zh-CN"/>
        </w:rPr>
        <w:t>宁波市奉化区中山东路</w:t>
      </w:r>
      <w:r>
        <w:rPr>
          <w:rFonts w:hint="eastAsia" w:ascii="宋体" w:hAnsi="宋体" w:cs="宋体"/>
          <w:kern w:val="58"/>
          <w:sz w:val="24"/>
          <w:szCs w:val="24"/>
          <w:lang w:val="en-US" w:eastAsia="zh-CN"/>
        </w:rPr>
        <w:t>518号金城大厦</w:t>
      </w:r>
      <w:r>
        <w:rPr>
          <w:rFonts w:hint="eastAsia" w:ascii="宋体" w:hAnsi="宋体" w:cs="宋体"/>
          <w:kern w:val="58"/>
          <w:sz w:val="24"/>
          <w:szCs w:val="24"/>
        </w:rPr>
        <w:t xml:space="preserve">  </w:t>
      </w:r>
    </w:p>
    <w:p>
      <w:pPr>
        <w:pageBreakBefore w:val="0"/>
        <w:kinsoku/>
        <w:overflowPunct/>
        <w:topLinePunct w:val="0"/>
        <w:autoSpaceDE/>
        <w:autoSpaceDN/>
        <w:bidi w:val="0"/>
        <w:adjustRightInd/>
        <w:snapToGrid/>
        <w:spacing w:line="422" w:lineRule="exact"/>
        <w:ind w:firstLine="480" w:firstLineChars="200"/>
        <w:textAlignment w:val="auto"/>
        <w:rPr>
          <w:rFonts w:hint="eastAsia" w:ascii="宋体" w:hAnsi="宋体" w:cs="宋体"/>
          <w:color w:val="auto"/>
          <w:kern w:val="58"/>
          <w:sz w:val="24"/>
          <w:szCs w:val="24"/>
          <w:highlight w:val="none"/>
          <w:lang w:eastAsia="zh-CN"/>
        </w:rPr>
      </w:pPr>
      <w:r>
        <w:rPr>
          <w:rFonts w:hint="eastAsia" w:ascii="宋体" w:hAnsi="宋体" w:cs="宋体"/>
          <w:color w:val="auto"/>
          <w:kern w:val="58"/>
          <w:sz w:val="24"/>
          <w:szCs w:val="24"/>
          <w:lang w:eastAsia="zh-CN"/>
        </w:rPr>
        <w:t>联系人：</w:t>
      </w:r>
      <w:r>
        <w:rPr>
          <w:rFonts w:hint="eastAsia" w:ascii="宋体" w:hAnsi="宋体" w:cs="宋体"/>
          <w:color w:val="auto"/>
          <w:kern w:val="58"/>
          <w:sz w:val="24"/>
          <w:szCs w:val="24"/>
          <w:lang w:val="en-US" w:eastAsia="zh-CN"/>
        </w:rPr>
        <w:t>葛先生</w:t>
      </w:r>
      <w:r>
        <w:rPr>
          <w:rFonts w:hint="eastAsia" w:ascii="宋体" w:hAnsi="宋体" w:eastAsia="宋体" w:cs="宋体"/>
          <w:color w:val="auto"/>
          <w:kern w:val="58"/>
          <w:sz w:val="24"/>
          <w:szCs w:val="24"/>
          <w:highlight w:val="none"/>
        </w:rPr>
        <w:t xml:space="preserve"> </w:t>
      </w:r>
      <w:r>
        <w:rPr>
          <w:rFonts w:hint="eastAsia" w:ascii="宋体" w:hAnsi="宋体" w:cs="宋体"/>
          <w:color w:val="auto"/>
          <w:kern w:val="58"/>
          <w:sz w:val="24"/>
          <w:szCs w:val="24"/>
          <w:highlight w:val="none"/>
          <w:lang w:eastAsia="zh-CN"/>
        </w:rPr>
        <w:t xml:space="preserve"> </w:t>
      </w:r>
      <w:r>
        <w:rPr>
          <w:rFonts w:hint="eastAsia" w:ascii="宋体" w:hAnsi="宋体" w:cs="宋体"/>
          <w:color w:val="auto"/>
          <w:kern w:val="58"/>
          <w:sz w:val="24"/>
          <w:szCs w:val="24"/>
          <w:highlight w:val="none"/>
          <w:lang w:val="zh-CN" w:eastAsia="zh-CN"/>
        </w:rPr>
        <w:t xml:space="preserve">  </w:t>
      </w:r>
      <w:r>
        <w:rPr>
          <w:rFonts w:hint="eastAsia" w:ascii="宋体" w:hAnsi="宋体" w:cs="宋体"/>
          <w:color w:val="auto"/>
          <w:kern w:val="58"/>
          <w:sz w:val="24"/>
          <w:szCs w:val="24"/>
          <w:highlight w:val="none"/>
          <w:lang w:eastAsia="zh-CN"/>
        </w:rPr>
        <w:t xml:space="preserve">          </w:t>
      </w:r>
    </w:p>
    <w:p>
      <w:pPr>
        <w:pStyle w:val="27"/>
        <w:keepNext w:val="0"/>
        <w:keepLines w:val="0"/>
        <w:pageBreakBefore w:val="0"/>
        <w:kinsoku/>
        <w:wordWrap/>
        <w:overflowPunct/>
        <w:topLinePunct w:val="0"/>
        <w:autoSpaceDE/>
        <w:autoSpaceDN/>
        <w:bidi w:val="0"/>
        <w:adjustRightInd/>
        <w:snapToGrid/>
        <w:spacing w:line="450" w:lineRule="exact"/>
        <w:ind w:firstLine="489" w:firstLineChars="204"/>
        <w:textAlignment w:val="auto"/>
        <w:rPr>
          <w:rFonts w:hint="eastAsia" w:ascii="宋体" w:hAnsi="宋体" w:cs="宋体"/>
          <w:color w:val="auto"/>
          <w:kern w:val="58"/>
          <w:sz w:val="24"/>
          <w:szCs w:val="24"/>
          <w:highlight w:val="none"/>
          <w:lang w:val="en-US" w:eastAsia="zh-CN"/>
        </w:rPr>
      </w:pPr>
      <w:r>
        <w:rPr>
          <w:rFonts w:hint="eastAsia" w:ascii="宋体" w:hAnsi="宋体" w:cs="宋体"/>
          <w:color w:val="auto"/>
          <w:kern w:val="58"/>
          <w:sz w:val="24"/>
          <w:szCs w:val="24"/>
          <w:highlight w:val="none"/>
          <w:lang w:eastAsia="zh-CN"/>
        </w:rPr>
        <w:t>电话：</w:t>
      </w:r>
      <w:r>
        <w:rPr>
          <w:rFonts w:hint="eastAsia" w:ascii="宋体" w:hAnsi="宋体" w:eastAsia="宋体" w:cs="宋体"/>
          <w:color w:val="auto"/>
          <w:kern w:val="58"/>
          <w:sz w:val="24"/>
          <w:szCs w:val="24"/>
          <w:highlight w:val="none"/>
          <w:lang w:val="en-US" w:eastAsia="zh-CN"/>
        </w:rPr>
        <w:t>0574-88</w:t>
      </w:r>
      <w:r>
        <w:rPr>
          <w:rFonts w:hint="eastAsia" w:ascii="宋体" w:hAnsi="宋体" w:cs="宋体"/>
          <w:color w:val="auto"/>
          <w:kern w:val="58"/>
          <w:sz w:val="24"/>
          <w:szCs w:val="24"/>
          <w:highlight w:val="none"/>
          <w:lang w:val="en-US" w:eastAsia="zh-CN"/>
        </w:rPr>
        <w:t>956638</w:t>
      </w:r>
    </w:p>
    <w:p>
      <w:pPr>
        <w:pStyle w:val="27"/>
        <w:keepNext w:val="0"/>
        <w:keepLines w:val="0"/>
        <w:pageBreakBefore w:val="0"/>
        <w:kinsoku/>
        <w:wordWrap/>
        <w:overflowPunct/>
        <w:topLinePunct w:val="0"/>
        <w:autoSpaceDE/>
        <w:autoSpaceDN/>
        <w:bidi w:val="0"/>
        <w:adjustRightInd/>
        <w:snapToGrid/>
        <w:spacing w:line="450" w:lineRule="exact"/>
        <w:ind w:firstLine="489" w:firstLineChars="204"/>
        <w:textAlignment w:val="auto"/>
        <w:rPr>
          <w:rFonts w:hint="eastAsia" w:ascii="宋体" w:hAnsi="宋体" w:cs="宋体"/>
          <w:color w:val="000000" w:themeColor="text1"/>
          <w:kern w:val="58"/>
          <w:sz w:val="24"/>
          <w:szCs w:val="24"/>
          <w:highlight w:val="none"/>
          <w:lang w:val="en-US" w:eastAsia="zh-CN"/>
          <w14:textFill>
            <w14:solidFill>
              <w14:schemeClr w14:val="tx1"/>
            </w14:solidFill>
          </w14:textFill>
        </w:rPr>
      </w:pPr>
    </w:p>
    <w:p>
      <w:pPr>
        <w:pStyle w:val="27"/>
        <w:keepNext w:val="0"/>
        <w:keepLines w:val="0"/>
        <w:pageBreakBefore w:val="0"/>
        <w:kinsoku/>
        <w:wordWrap/>
        <w:overflowPunct/>
        <w:topLinePunct w:val="0"/>
        <w:autoSpaceDE/>
        <w:autoSpaceDN/>
        <w:bidi w:val="0"/>
        <w:adjustRightInd/>
        <w:snapToGrid/>
        <w:spacing w:line="450" w:lineRule="exact"/>
        <w:ind w:firstLine="489" w:firstLineChars="204"/>
        <w:textAlignment w:val="auto"/>
        <w:rPr>
          <w:rFonts w:hint="eastAsia" w:ascii="宋体" w:hAnsi="宋体" w:cs="宋体"/>
          <w:color w:val="000000" w:themeColor="text1"/>
          <w:kern w:val="58"/>
          <w:sz w:val="24"/>
          <w:szCs w:val="24"/>
          <w:highlight w:val="none"/>
          <w:lang w:val="en-US" w:eastAsia="zh-CN"/>
          <w14:textFill>
            <w14:solidFill>
              <w14:schemeClr w14:val="tx1"/>
            </w14:solidFill>
          </w14:textFill>
        </w:rPr>
      </w:pPr>
    </w:p>
    <w:p>
      <w:pPr>
        <w:pStyle w:val="27"/>
        <w:keepNext w:val="0"/>
        <w:keepLines w:val="0"/>
        <w:pageBreakBefore w:val="0"/>
        <w:kinsoku/>
        <w:wordWrap/>
        <w:overflowPunct/>
        <w:topLinePunct w:val="0"/>
        <w:autoSpaceDE/>
        <w:autoSpaceDN/>
        <w:bidi w:val="0"/>
        <w:adjustRightInd/>
        <w:snapToGrid/>
        <w:spacing w:line="450" w:lineRule="exact"/>
        <w:ind w:firstLine="489" w:firstLineChars="204"/>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招标代理人：</w:t>
      </w:r>
      <w:r>
        <w:rPr>
          <w:rFonts w:hint="eastAsia" w:ascii="宋体" w:hAnsi="宋体" w:cs="宋体"/>
          <w:color w:val="auto"/>
          <w:sz w:val="24"/>
          <w:szCs w:val="24"/>
          <w:highlight w:val="none"/>
          <w:u w:val="single"/>
          <w:lang w:eastAsia="zh-CN"/>
        </w:rPr>
        <w:t>宁波奉元工程咨询有限公司</w:t>
      </w:r>
    </w:p>
    <w:p>
      <w:pPr>
        <w:pStyle w:val="27"/>
        <w:keepNext w:val="0"/>
        <w:keepLines w:val="0"/>
        <w:pageBreakBefore w:val="0"/>
        <w:kinsoku/>
        <w:wordWrap/>
        <w:overflowPunct/>
        <w:topLinePunct w:val="0"/>
        <w:autoSpaceDE/>
        <w:autoSpaceDN/>
        <w:bidi w:val="0"/>
        <w:adjustRightInd/>
        <w:snapToGrid/>
        <w:spacing w:line="450" w:lineRule="exact"/>
        <w:ind w:firstLine="42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eastAsia="zh-CN"/>
        </w:rPr>
        <w:t>宁波市奉化区滕明楼B幢办公用房1001-1002室</w:t>
      </w:r>
    </w:p>
    <w:p>
      <w:pPr>
        <w:pStyle w:val="27"/>
        <w:keepNext w:val="0"/>
        <w:keepLines w:val="0"/>
        <w:pageBreakBefore w:val="0"/>
        <w:kinsoku/>
        <w:wordWrap/>
        <w:overflowPunct/>
        <w:topLinePunct w:val="0"/>
        <w:autoSpaceDE/>
        <w:autoSpaceDN/>
        <w:bidi w:val="0"/>
        <w:adjustRightInd/>
        <w:snapToGrid/>
        <w:spacing w:line="450" w:lineRule="exact"/>
        <w:ind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315500 </w:t>
      </w:r>
    </w:p>
    <w:p>
      <w:pPr>
        <w:pStyle w:val="27"/>
        <w:keepNext w:val="0"/>
        <w:keepLines w:val="0"/>
        <w:pageBreakBefore w:val="0"/>
        <w:kinsoku/>
        <w:wordWrap/>
        <w:overflowPunct/>
        <w:topLinePunct w:val="0"/>
        <w:autoSpaceDE/>
        <w:autoSpaceDN/>
        <w:bidi w:val="0"/>
        <w:adjustRightInd/>
        <w:snapToGrid/>
        <w:spacing w:line="450" w:lineRule="exact"/>
        <w:ind w:firstLine="42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u w:val="single"/>
          <w:lang w:eastAsia="zh-CN"/>
        </w:rPr>
        <w:t>谢先生</w:t>
      </w:r>
    </w:p>
    <w:p>
      <w:pPr>
        <w:pStyle w:val="27"/>
        <w:keepNext w:val="0"/>
        <w:keepLines w:val="0"/>
        <w:pageBreakBefore w:val="0"/>
        <w:kinsoku/>
        <w:wordWrap/>
        <w:overflowPunct/>
        <w:topLinePunct w:val="0"/>
        <w:autoSpaceDE/>
        <w:autoSpaceDN/>
        <w:bidi w:val="0"/>
        <w:adjustRightInd/>
        <w:snapToGrid/>
        <w:spacing w:line="450" w:lineRule="exact"/>
        <w:ind w:firstLine="420"/>
        <w:textAlignment w:val="auto"/>
        <w:rPr>
          <w:rFonts w:hint="default"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电话：</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hint="eastAsia" w:ascii="宋体" w:hAnsi="宋体" w:eastAsia="宋体"/>
          <w:color w:val="auto"/>
          <w:sz w:val="36"/>
          <w:szCs w:val="36"/>
          <w:highlight w:val="none"/>
        </w:rPr>
      </w:pPr>
      <w:r>
        <w:rPr>
          <w:color w:val="auto"/>
          <w:sz w:val="24"/>
          <w:szCs w:val="24"/>
          <w:highlight w:val="none"/>
        </w:rPr>
        <w:br w:type="page"/>
      </w:r>
    </w:p>
    <w:bookmarkEnd w:id="8"/>
    <w:p>
      <w:pPr>
        <w:pStyle w:val="3"/>
        <w:keepNext w:val="0"/>
        <w:keepLines w:val="0"/>
        <w:pageBreakBefore w:val="0"/>
        <w:widowControl w:val="0"/>
        <w:kinsoku/>
        <w:wordWrap/>
        <w:overflowPunct/>
        <w:topLinePunct w:val="0"/>
        <w:autoSpaceDE w:val="0"/>
        <w:autoSpaceDN w:val="0"/>
        <w:bidi w:val="0"/>
        <w:adjustRightInd w:val="0"/>
        <w:snapToGrid/>
        <w:spacing w:before="0" w:after="0" w:line="360" w:lineRule="auto"/>
        <w:ind w:left="6"/>
        <w:jc w:val="center"/>
        <w:textAlignment w:val="auto"/>
        <w:rPr>
          <w:rFonts w:ascii="Times New Roman" w:hAnsi="Times New Roman" w:eastAsia="黑体" w:cs="Times New Roman"/>
          <w:b w:val="0"/>
          <w:bCs/>
          <w:color w:val="auto"/>
          <w:sz w:val="44"/>
          <w:szCs w:val="44"/>
          <w:highlight w:val="none"/>
        </w:rPr>
      </w:pPr>
      <w:bookmarkStart w:id="47" w:name="_Toc387418254"/>
      <w:bookmarkStart w:id="48" w:name="_Toc387417964"/>
      <w:bookmarkStart w:id="49" w:name="_Toc500941694"/>
      <w:bookmarkStart w:id="50" w:name="_Toc387415007"/>
      <w:bookmarkStart w:id="51" w:name="_Toc387415008"/>
      <w:bookmarkStart w:id="52" w:name="_Toc325317123"/>
      <w:bookmarkStart w:id="53" w:name="_Toc387417965"/>
      <w:bookmarkStart w:id="54" w:name="_Toc13684"/>
      <w:bookmarkStart w:id="55" w:name="_Toc387418255"/>
      <w:bookmarkStart w:id="56" w:name="_Toc500941695"/>
      <w:bookmarkStart w:id="57" w:name="_Toc505938434"/>
      <w:bookmarkStart w:id="58" w:name="_Toc503386018"/>
      <w:bookmarkStart w:id="59" w:name="_Toc502754743"/>
      <w:r>
        <w:rPr>
          <w:rFonts w:hint="eastAsia" w:ascii="Times New Roman" w:hAnsi="Times New Roman" w:eastAsia="黑体" w:cs="Times New Roman"/>
          <w:b w:val="0"/>
          <w:bCs/>
          <w:color w:val="auto"/>
          <w:sz w:val="44"/>
          <w:szCs w:val="44"/>
          <w:highlight w:val="none"/>
        </w:rPr>
        <w:t>第</w:t>
      </w:r>
      <w:r>
        <w:rPr>
          <w:rFonts w:hint="eastAsia" w:ascii="Times New Roman" w:hAnsi="Times New Roman" w:eastAsia="黑体" w:cs="Times New Roman"/>
          <w:b w:val="0"/>
          <w:bCs/>
          <w:color w:val="auto"/>
          <w:sz w:val="44"/>
          <w:szCs w:val="44"/>
          <w:highlight w:val="none"/>
          <w:lang w:eastAsia="zh-CN"/>
        </w:rPr>
        <w:t>二</w:t>
      </w:r>
      <w:r>
        <w:rPr>
          <w:rFonts w:hint="eastAsia" w:ascii="Times New Roman" w:hAnsi="Times New Roman" w:eastAsia="黑体" w:cs="Times New Roman"/>
          <w:b w:val="0"/>
          <w:bCs/>
          <w:color w:val="auto"/>
          <w:sz w:val="44"/>
          <w:szCs w:val="44"/>
          <w:highlight w:val="none"/>
        </w:rPr>
        <w:t xml:space="preserve">章  </w:t>
      </w:r>
      <w:r>
        <w:rPr>
          <w:rFonts w:hint="eastAsia" w:ascii="Times New Roman" w:hAnsi="Times New Roman" w:eastAsia="黑体" w:cs="Times New Roman"/>
          <w:b w:val="0"/>
          <w:bCs/>
          <w:color w:val="auto"/>
          <w:sz w:val="44"/>
          <w:szCs w:val="44"/>
          <w:highlight w:val="none"/>
          <w:lang w:eastAsia="zh-CN"/>
        </w:rPr>
        <w:t>投标人须知</w:t>
      </w:r>
    </w:p>
    <w:bookmarkEnd w:id="47"/>
    <w:bookmarkEnd w:id="48"/>
    <w:bookmarkEnd w:id="49"/>
    <w:bookmarkEnd w:id="50"/>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lang w:eastAsia="zh-CN"/>
        </w:rPr>
        <w:t>投标人须知前附表</w:t>
      </w:r>
    </w:p>
    <w:bookmarkEnd w:id="51"/>
    <w:bookmarkEnd w:id="52"/>
    <w:bookmarkEnd w:id="53"/>
    <w:bookmarkEnd w:id="54"/>
    <w:bookmarkEnd w:id="55"/>
    <w:bookmarkEnd w:id="56"/>
    <w:tbl>
      <w:tblPr>
        <w:tblStyle w:val="2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768"/>
        <w:gridCol w:w="5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bCs w:val="0"/>
                <w:color w:val="auto"/>
                <w:kern w:val="2"/>
                <w:sz w:val="21"/>
                <w:szCs w:val="21"/>
                <w:highlight w:val="none"/>
              </w:rPr>
            </w:pPr>
            <w:bookmarkStart w:id="60" w:name="_Toc503187871"/>
            <w:bookmarkStart w:id="61" w:name="_Toc498007007"/>
            <w:r>
              <w:rPr>
                <w:rFonts w:hint="eastAsia" w:ascii="宋体" w:hAnsi="宋体" w:eastAsia="宋体" w:cs="宋体"/>
                <w:b/>
                <w:bCs w:val="0"/>
                <w:color w:val="auto"/>
                <w:kern w:val="2"/>
                <w:sz w:val="21"/>
                <w:szCs w:val="21"/>
                <w:highlight w:val="none"/>
              </w:rPr>
              <w:t>条款号</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rPr>
              <w:t>条款名称</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招标人</w:t>
            </w:r>
          </w:p>
        </w:tc>
        <w:tc>
          <w:tcPr>
            <w:tcW w:w="3327" w:type="pct"/>
            <w:vMerge w:val="restar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lang w:eastAsia="zh-CN"/>
              </w:rPr>
              <w:t>详见第一章</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eastAsia="zh-CN"/>
              </w:rPr>
              <w:t>招标公告</w:t>
            </w:r>
            <w:r>
              <w:rPr>
                <w:rFonts w:hint="eastAsia" w:ascii="宋体" w:hAnsi="宋体" w:cs="宋体"/>
                <w:b w:val="0"/>
                <w:bCs/>
                <w:color w:val="auto"/>
                <w:kern w:val="2"/>
                <w:sz w:val="21"/>
                <w:szCs w:val="21"/>
                <w:highlight w:val="none"/>
                <w:lang w:eastAsia="zh-CN"/>
              </w:rPr>
              <w:t>”或“</w:t>
            </w:r>
            <w:r>
              <w:rPr>
                <w:rFonts w:hint="eastAsia" w:ascii="宋体" w:hAnsi="宋体" w:eastAsia="宋体" w:cs="宋体"/>
                <w:b w:val="0"/>
                <w:bCs/>
                <w:color w:val="auto"/>
                <w:kern w:val="2"/>
                <w:sz w:val="21"/>
                <w:szCs w:val="21"/>
                <w:highlight w:val="none"/>
                <w:lang w:val="en-US" w:eastAsia="zh-CN"/>
              </w:rPr>
              <w:t>投标邀请书</w:t>
            </w:r>
            <w:r>
              <w:rPr>
                <w:rFonts w:hint="eastAsia" w:ascii="宋体" w:hAnsi="宋体" w:cs="宋体"/>
                <w:b w:val="0"/>
                <w:bCs/>
                <w:color w:val="auto"/>
                <w:kern w:val="2"/>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1.1.3</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招标代理机构</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1.1.4</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项目名称</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1.1.5</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建设地点</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right="0" w:firstLine="0" w:firstLineChars="0"/>
              <w:jc w:val="center"/>
              <w:rPr>
                <w:rFonts w:hint="default" w:ascii="宋体" w:hAnsi="宋体" w:eastAsia="宋体" w:cs="宋体"/>
                <w:b w:val="0"/>
                <w:bCs/>
                <w:strike w:val="0"/>
                <w:dstrike w:val="0"/>
                <w:color w:val="auto"/>
                <w:kern w:val="2"/>
                <w:sz w:val="21"/>
                <w:szCs w:val="21"/>
                <w:highlight w:val="none"/>
                <w:lang w:val="en-US" w:eastAsia="zh-CN"/>
              </w:rPr>
            </w:pPr>
            <w:r>
              <w:rPr>
                <w:rFonts w:hint="eastAsia" w:ascii="宋体" w:hAnsi="宋体" w:cs="宋体"/>
                <w:b w:val="0"/>
                <w:bCs/>
                <w:strike w:val="0"/>
                <w:dstrike w:val="0"/>
                <w:color w:val="auto"/>
                <w:kern w:val="2"/>
                <w:sz w:val="21"/>
                <w:szCs w:val="21"/>
                <w:highlight w:val="none"/>
                <w:lang w:val="en-US" w:eastAsia="zh-CN"/>
              </w:rPr>
              <w:t>1.1.6</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right="0" w:firstLine="0" w:firstLineChars="0"/>
              <w:jc w:val="center"/>
              <w:rPr>
                <w:rFonts w:hint="eastAsia" w:ascii="宋体" w:hAnsi="宋体" w:eastAsia="宋体" w:cs="宋体"/>
                <w:b w:val="0"/>
                <w:bCs/>
                <w:strike w:val="0"/>
                <w:dstrike w:val="0"/>
                <w:color w:val="auto"/>
                <w:kern w:val="0"/>
                <w:sz w:val="21"/>
                <w:szCs w:val="21"/>
                <w:highlight w:val="none"/>
                <w:lang w:val="en-US" w:eastAsia="zh-CN" w:bidi="ar-SA"/>
              </w:rPr>
            </w:pPr>
            <w:r>
              <w:rPr>
                <w:rFonts w:hint="eastAsia" w:ascii="宋体" w:hAnsi="宋体" w:cs="宋体"/>
                <w:b w:val="0"/>
                <w:bCs/>
                <w:strike w:val="0"/>
                <w:dstrike w:val="0"/>
                <w:color w:val="auto"/>
                <w:kern w:val="0"/>
                <w:sz w:val="21"/>
                <w:szCs w:val="21"/>
                <w:highlight w:val="none"/>
                <w:lang w:val="en-US" w:eastAsia="zh-CN" w:bidi="ar-SA"/>
              </w:rPr>
              <w:t>投资估算</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1.2.1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资金来源</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及比例</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1.2.2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资金落实情况</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1.3.1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招标范围</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1.3.2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服务期限</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default" w:ascii="宋体" w:hAnsi="宋体" w:eastAsia="宋体" w:cs="宋体"/>
                <w:b w:val="0"/>
                <w:bCs/>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1.3.3</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质量</w:t>
            </w:r>
            <w:r>
              <w:rPr>
                <w:rFonts w:hint="eastAsia" w:ascii="宋体" w:hAnsi="宋体" w:cs="宋体"/>
                <w:b w:val="0"/>
                <w:bCs/>
                <w:color w:val="auto"/>
                <w:kern w:val="2"/>
                <w:sz w:val="21"/>
                <w:szCs w:val="21"/>
                <w:highlight w:val="none"/>
                <w:lang w:eastAsia="zh-CN"/>
              </w:rPr>
              <w:t>要求</w:t>
            </w:r>
          </w:p>
        </w:tc>
        <w:tc>
          <w:tcPr>
            <w:tcW w:w="3327" w:type="pct"/>
            <w:vMerge w:val="continue"/>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1.4.1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投标人资质条件、能力和信誉要求</w:t>
            </w:r>
          </w:p>
        </w:tc>
        <w:tc>
          <w:tcPr>
            <w:tcW w:w="3327"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1.4.2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是否接受</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联合体投标</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□不接受</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接受</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应满足下列要求：</w:t>
            </w:r>
            <w:r>
              <w:rPr>
                <w:rFonts w:hint="eastAsia" w:ascii="宋体" w:hAnsi="宋体" w:cs="宋体"/>
                <w:b w:val="0"/>
                <w:bCs/>
                <w:color w:val="auto"/>
                <w:kern w:val="2"/>
                <w:sz w:val="21"/>
                <w:szCs w:val="21"/>
                <w:highlight w:val="none"/>
                <w:lang w:eastAsia="zh-CN"/>
              </w:rPr>
              <w:t>详</w:t>
            </w:r>
            <w:r>
              <w:rPr>
                <w:rFonts w:hint="eastAsia" w:ascii="宋体" w:hAnsi="宋体" w:eastAsia="宋体" w:cs="宋体"/>
                <w:b w:val="0"/>
                <w:bCs/>
                <w:color w:val="auto"/>
                <w:kern w:val="2"/>
                <w:sz w:val="21"/>
                <w:szCs w:val="21"/>
                <w:highlight w:val="none"/>
              </w:rPr>
              <w:t>见</w:t>
            </w:r>
            <w:r>
              <w:rPr>
                <w:rFonts w:hint="eastAsia" w:ascii="宋体" w:hAnsi="宋体" w:eastAsia="宋体" w:cs="宋体"/>
                <w:b w:val="0"/>
                <w:bCs/>
                <w:color w:val="auto"/>
                <w:kern w:val="2"/>
                <w:sz w:val="21"/>
                <w:szCs w:val="21"/>
                <w:highlight w:val="none"/>
                <w:lang w:eastAsia="zh-CN"/>
              </w:rPr>
              <w:t>第一章</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eastAsia="zh-CN"/>
              </w:rPr>
              <w:t>招标公告</w:t>
            </w:r>
            <w:r>
              <w:rPr>
                <w:rFonts w:hint="eastAsia" w:ascii="宋体" w:hAnsi="宋体" w:cs="宋体"/>
                <w:b w:val="0"/>
                <w:bCs/>
                <w:color w:val="auto"/>
                <w:kern w:val="2"/>
                <w:sz w:val="21"/>
                <w:szCs w:val="21"/>
                <w:highlight w:val="none"/>
                <w:lang w:eastAsia="zh-CN"/>
              </w:rPr>
              <w:t>”或“</w:t>
            </w:r>
            <w:r>
              <w:rPr>
                <w:rFonts w:hint="eastAsia" w:ascii="宋体" w:hAnsi="宋体" w:eastAsia="宋体" w:cs="宋体"/>
                <w:b w:val="0"/>
                <w:bCs/>
                <w:color w:val="auto"/>
                <w:kern w:val="2"/>
                <w:sz w:val="21"/>
                <w:szCs w:val="21"/>
                <w:highlight w:val="none"/>
                <w:lang w:val="en-US" w:eastAsia="zh-CN"/>
              </w:rPr>
              <w:t>投标邀请书</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1.4.3</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资格审查方式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1.4.</w:t>
            </w:r>
            <w:r>
              <w:rPr>
                <w:rFonts w:hint="eastAsia" w:ascii="宋体" w:hAnsi="宋体" w:cs="宋体"/>
                <w:b w:val="0"/>
                <w:bCs/>
                <w:color w:val="auto"/>
                <w:kern w:val="2"/>
                <w:sz w:val="21"/>
                <w:szCs w:val="21"/>
                <w:highlight w:val="none"/>
                <w:lang w:val="en-US" w:eastAsia="zh-CN"/>
              </w:rPr>
              <w:t>4</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投标人不得存在的其他情形</w:t>
            </w:r>
          </w:p>
        </w:tc>
        <w:tc>
          <w:tcPr>
            <w:tcW w:w="3327" w:type="pct"/>
            <w:noWrap w:val="0"/>
            <w:vAlign w:val="center"/>
          </w:tcPr>
          <w:p>
            <w:pPr>
              <w:pStyle w:val="19"/>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投标人及其拟派项目负责人不得具有被相关行政主管部门处罚且限制在宁波行政区域内投标的违法行为记录，并在处罚有效期内的情形；其他：</w:t>
            </w:r>
            <w:r>
              <w:rPr>
                <w:rFonts w:hint="eastAsia" w:ascii="宋体" w:hAnsi="宋体" w:eastAsia="宋体" w:cs="宋体"/>
                <w:b w:val="0"/>
                <w:bCs/>
                <w:color w:val="auto"/>
                <w:kern w:val="2"/>
                <w:sz w:val="21"/>
                <w:szCs w:val="21"/>
                <w:highlight w:val="none"/>
                <w:u w:val="single"/>
              </w:rPr>
              <w:t xml:space="preserve">  /    </w:t>
            </w:r>
            <w:r>
              <w:rPr>
                <w:rFonts w:hint="eastAsia" w:ascii="宋体" w:hAnsi="宋体" w:eastAsia="宋体" w:cs="宋体"/>
                <w:b w:val="0"/>
                <w:bCs/>
                <w:color w:val="auto"/>
                <w:kern w:val="2"/>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1.9.1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踏勘现场</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eastAsia" w:ascii="宋体" w:hAnsi="宋体" w:eastAsia="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eastAsia="zh-CN"/>
              </w:rPr>
              <w:t>投标人自行踏勘</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default" w:ascii="宋体" w:hAnsi="宋体" w:eastAsia="宋体" w:cs="宋体"/>
                <w:b w:val="0"/>
                <w:bCs/>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招标人组织</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时间</w:t>
            </w:r>
            <w:r>
              <w:rPr>
                <w:rFonts w:hint="eastAsia" w:ascii="宋体" w:hAnsi="宋体" w:eastAsia="宋体" w:cs="宋体"/>
                <w:b w:val="0"/>
                <w:bCs/>
                <w:color w:val="auto"/>
                <w:kern w:val="2"/>
                <w:sz w:val="21"/>
                <w:szCs w:val="21"/>
                <w:highlight w:val="none"/>
                <w:lang w:eastAsia="zh-CN"/>
              </w:rPr>
              <w:t>和地点</w:t>
            </w: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1470" w:firstLineChars="700"/>
              <w:textAlignment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联系人和联系电话：</w:t>
            </w:r>
            <w:r>
              <w:rPr>
                <w:rFonts w:hint="eastAsia" w:ascii="宋体" w:hAnsi="宋体" w:eastAsia="宋体" w:cs="宋体"/>
                <w:b w:val="0"/>
                <w:bCs/>
                <w:color w:val="auto"/>
                <w:kern w:val="2"/>
                <w:sz w:val="21"/>
                <w:szCs w:val="21"/>
                <w:highlight w:val="none"/>
                <w:u w:val="single"/>
              </w:rPr>
              <w:t xml:space="preserve"> </w:t>
            </w:r>
            <w:r>
              <w:rPr>
                <w:rFonts w:hint="eastAsia" w:ascii="宋体" w:hAnsi="宋体" w:eastAsia="宋体" w:cs="宋体"/>
                <w:b w:val="0"/>
                <w:bCs/>
                <w:color w:val="auto"/>
                <w:kern w:val="2"/>
                <w:sz w:val="21"/>
                <w:szCs w:val="21"/>
                <w:highlight w:val="none"/>
                <w:u w:val="single"/>
                <w:lang w:val="en-US" w:eastAsia="zh-CN"/>
              </w:rPr>
              <w:t xml:space="preserve"> </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1.10</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投标预备会</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不召开</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eastAsia" w:ascii="宋体" w:hAnsi="宋体" w:eastAsia="宋体" w:cs="宋体"/>
                <w:b w:val="0"/>
                <w:bCs/>
                <w:color w:val="auto"/>
                <w:kern w:val="2"/>
                <w:sz w:val="21"/>
                <w:szCs w:val="21"/>
                <w:highlight w:val="none"/>
                <w:u w:val="single"/>
              </w:rPr>
            </w:pPr>
            <w:r>
              <w:rPr>
                <w:rFonts w:hint="eastAsia" w:ascii="宋体" w:hAnsi="宋体" w:eastAsia="宋体" w:cs="宋体"/>
                <w:b w:val="0"/>
                <w:bCs/>
                <w:color w:val="auto"/>
                <w:kern w:val="2"/>
                <w:sz w:val="21"/>
                <w:szCs w:val="21"/>
                <w:highlight w:val="none"/>
              </w:rPr>
              <w:t>□召开，召开时间：</w:t>
            </w:r>
            <w:r>
              <w:rPr>
                <w:rFonts w:hint="eastAsia" w:ascii="宋体" w:hAnsi="宋体" w:eastAsia="宋体" w:cs="宋体"/>
                <w:b w:val="0"/>
                <w:bCs/>
                <w:color w:val="auto"/>
                <w:kern w:val="2"/>
                <w:sz w:val="21"/>
                <w:szCs w:val="21"/>
                <w:highlight w:val="none"/>
                <w:u w:val="single"/>
              </w:rPr>
              <w:t xml:space="preserve"> </w:t>
            </w:r>
            <w:r>
              <w:rPr>
                <w:rFonts w:hint="eastAsia" w:ascii="宋体" w:hAnsi="宋体" w:eastAsia="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840" w:firstLineChars="400"/>
              <w:textAlignment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召开地点：</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分包</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不允许</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textAlignment w:val="center"/>
              <w:rPr>
                <w:rFonts w:hint="default" w:ascii="宋体" w:hAnsi="宋体" w:eastAsia="宋体" w:cs="宋体"/>
                <w:b w:val="0"/>
                <w:bCs/>
                <w:i/>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rPr>
              <w:t>□允许</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分包内容要求：</w:t>
            </w:r>
            <w:r>
              <w:rPr>
                <w:rFonts w:hint="eastAsia" w:ascii="宋体" w:hAnsi="宋体" w:cs="宋体"/>
                <w:b w:val="0"/>
                <w:bCs/>
                <w:i/>
                <w:color w:val="auto"/>
                <w:kern w:val="2"/>
                <w:sz w:val="21"/>
                <w:szCs w:val="21"/>
                <w:highlight w:val="none"/>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840" w:firstLineChars="400"/>
              <w:textAlignment w:val="center"/>
              <w:rPr>
                <w:rFonts w:hint="default" w:ascii="宋体" w:hAnsi="宋体" w:eastAsia="宋体" w:cs="宋体"/>
                <w:b w:val="0"/>
                <w:bCs/>
                <w:i/>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rPr>
              <w:t>分包金额要求：</w:t>
            </w:r>
            <w:r>
              <w:rPr>
                <w:rFonts w:hint="eastAsia" w:ascii="宋体" w:hAnsi="宋体" w:cs="宋体"/>
                <w:b w:val="0"/>
                <w:bCs/>
                <w:i/>
                <w:color w:val="auto"/>
                <w:kern w:val="2"/>
                <w:sz w:val="21"/>
                <w:szCs w:val="21"/>
                <w:highlight w:val="none"/>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840" w:firstLineChars="400"/>
              <w:textAlignment w:val="center"/>
              <w:rPr>
                <w:rFonts w:hint="eastAsia" w:ascii="宋体" w:hAnsi="宋体" w:eastAsia="宋体" w:cs="宋体"/>
                <w:b w:val="0"/>
                <w:bCs/>
                <w:color w:val="auto"/>
                <w:kern w:val="2"/>
                <w:sz w:val="21"/>
                <w:szCs w:val="21"/>
                <w:highlight w:val="none"/>
              </w:rPr>
            </w:pPr>
            <w:r>
              <w:rPr>
                <w:rFonts w:hint="eastAsia" w:ascii="宋体" w:hAnsi="宋体" w:eastAsia="宋体" w:cs="宋体"/>
                <w:color w:val="auto"/>
                <w:kern w:val="2"/>
                <w:sz w:val="21"/>
                <w:szCs w:val="21"/>
                <w:highlight w:val="none"/>
                <w:lang w:val="en-US" w:eastAsia="zh-CN" w:bidi="ar-SA"/>
              </w:rPr>
              <w:t>对分包人的资质要求：</w:t>
            </w:r>
            <w:r>
              <w:rPr>
                <w:rFonts w:hint="eastAsia" w:ascii="宋体" w:hAnsi="宋体" w:eastAsia="宋体" w:cs="宋体"/>
                <w:color w:val="auto"/>
                <w:kern w:val="2"/>
                <w:sz w:val="21"/>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1.12.1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实质性要求</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和条件</w:t>
            </w:r>
          </w:p>
        </w:tc>
        <w:tc>
          <w:tcPr>
            <w:tcW w:w="3327"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u w:val="single"/>
              </w:rPr>
              <w:t xml:space="preserve"> 投标保证金、设计方案、投标报价、质量承诺、周期承诺、履约担保承诺、违约经济责任承诺、主要项目人员配备及服务承诺和计划等初步评审内容。</w:t>
            </w:r>
            <w:r>
              <w:rPr>
                <w:rFonts w:hint="eastAsia" w:ascii="宋体" w:hAnsi="宋体" w:eastAsia="宋体" w:cs="宋体"/>
                <w:b w:val="0"/>
                <w:bCs/>
                <w:color w:val="auto"/>
                <w:kern w:val="2"/>
                <w:sz w:val="21"/>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1.12.</w:t>
            </w:r>
            <w:r>
              <w:rPr>
                <w:rFonts w:hint="eastAsia" w:ascii="宋体" w:hAnsi="宋体" w:cs="宋体"/>
                <w:b w:val="0"/>
                <w:bCs/>
                <w:color w:val="auto"/>
                <w:kern w:val="2"/>
                <w:sz w:val="21"/>
                <w:szCs w:val="21"/>
                <w:highlight w:val="none"/>
                <w:lang w:val="en-US" w:eastAsia="zh-CN"/>
              </w:rPr>
              <w:t>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偏差</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不允许</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□允许偏差</w:t>
            </w:r>
            <w:r>
              <w:rPr>
                <w:rFonts w:hint="eastAsia" w:ascii="宋体" w:hAnsi="宋体" w:eastAsia="宋体" w:cs="宋体"/>
                <w:b w:val="0"/>
                <w:bCs/>
                <w:color w:val="auto"/>
                <w:kern w:val="2"/>
                <w:sz w:val="21"/>
                <w:szCs w:val="21"/>
                <w:highlight w:val="none"/>
                <w:lang w:eastAsia="zh-CN"/>
              </w:rPr>
              <w:t>的内容、范围和</w:t>
            </w:r>
            <w:r>
              <w:rPr>
                <w:rFonts w:hint="eastAsia" w:ascii="宋体" w:hAnsi="宋体" w:eastAsia="宋体" w:cs="宋体"/>
                <w:b w:val="0"/>
                <w:bCs/>
                <w:color w:val="auto"/>
                <w:kern w:val="2"/>
                <w:sz w:val="21"/>
                <w:szCs w:val="21"/>
                <w:highlight w:val="none"/>
              </w:rPr>
              <w:t>幅度：</w:t>
            </w:r>
            <w:r>
              <w:rPr>
                <w:rFonts w:hint="eastAsia" w:ascii="宋体" w:hAnsi="宋体" w:eastAsia="宋体" w:cs="宋体"/>
                <w:b w:val="0"/>
                <w:bCs/>
                <w:color w:val="auto"/>
                <w:kern w:val="2"/>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2.1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构成招标文件的其他材料</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招标文件补充文件（如有）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52" w:type="pct"/>
            <w:vMerge w:val="restar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2.2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投标人要求澄清招标文件</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outlineLvl w:val="9"/>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截止时间</w:t>
            </w:r>
            <w:r>
              <w:rPr>
                <w:rFonts w:hint="eastAsia" w:ascii="宋体" w:hAnsi="宋体" w:eastAsia="宋体" w:cs="宋体"/>
                <w:b w:val="0"/>
                <w:bCs/>
                <w:color w:val="auto"/>
                <w:kern w:val="2"/>
                <w:sz w:val="21"/>
                <w:szCs w:val="21"/>
                <w:highlight w:val="none"/>
              </w:rPr>
              <w:t>：详见时间安排表</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投标人在截止时间以后提出的澄清招标文件的要求 ，招标人可以拒绝受理</w:t>
            </w:r>
            <w:r>
              <w:rPr>
                <w:rFonts w:hint="eastAsia" w:ascii="宋体" w:hAnsi="宋体" w:eastAsia="宋体" w:cs="宋体"/>
                <w:b w:val="0"/>
                <w:bCs/>
                <w:color w:val="auto"/>
                <w:kern w:val="2"/>
                <w:sz w:val="21"/>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outlineLvl w:val="9"/>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提交形式：</w:t>
            </w:r>
            <w:r>
              <w:rPr>
                <w:rFonts w:hint="eastAsia" w:ascii="宋体" w:hAnsi="宋体" w:eastAsia="宋体" w:cs="宋体"/>
                <w:b w:val="0"/>
                <w:bCs/>
                <w:color w:val="auto"/>
                <w:kern w:val="2"/>
                <w:sz w:val="21"/>
                <w:szCs w:val="21"/>
                <w:highlight w:val="none"/>
                <w:u w:val="single"/>
                <w:lang w:eastAsia="zh-CN"/>
              </w:rPr>
              <w:t>在“奉化区公共资源交易系统”中提出</w:t>
            </w:r>
            <w:r>
              <w:rPr>
                <w:rFonts w:hint="eastAsia" w:ascii="宋体" w:hAnsi="宋体" w:eastAsia="宋体" w:cs="宋体"/>
                <w:b w:val="0"/>
                <w:bCs/>
                <w:color w:val="auto"/>
                <w:kern w:val="2"/>
                <w:sz w:val="21"/>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outlineLvl w:val="9"/>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联系方式：</w:t>
            </w:r>
            <w:r>
              <w:rPr>
                <w:rFonts w:hint="eastAsia" w:ascii="宋体" w:hAnsi="宋体" w:eastAsia="宋体" w:cs="宋体"/>
                <w:b w:val="0"/>
                <w:bCs/>
                <w:color w:val="auto"/>
                <w:kern w:val="2"/>
                <w:sz w:val="21"/>
                <w:szCs w:val="21"/>
                <w:highlight w:val="none"/>
                <w:u w:val="single"/>
                <w:lang w:eastAsia="zh-CN"/>
              </w:rPr>
              <w:t>0574-</w:t>
            </w:r>
            <w:r>
              <w:rPr>
                <w:rFonts w:hint="eastAsia" w:ascii="宋体" w:hAnsi="宋体" w:cs="宋体"/>
                <w:b w:val="0"/>
                <w:bCs/>
                <w:color w:val="auto"/>
                <w:kern w:val="2"/>
                <w:sz w:val="21"/>
                <w:szCs w:val="21"/>
                <w:highlight w:val="none"/>
                <w:u w:val="single"/>
                <w:lang w:eastAsia="zh-CN"/>
              </w:rPr>
              <w:t>88583970</w:t>
            </w:r>
            <w:bookmarkStart w:id="221" w:name="_GoBack"/>
            <w:bookmarkEnd w:id="221"/>
            <w:r>
              <w:rPr>
                <w:rFonts w:hint="eastAsia" w:ascii="宋体" w:hAnsi="宋体" w:eastAsia="宋体" w:cs="宋体"/>
                <w:b w:val="0"/>
                <w:bCs/>
                <w:color w:val="auto"/>
                <w:kern w:val="2"/>
                <w:sz w:val="21"/>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联系人：</w:t>
            </w:r>
            <w:r>
              <w:rPr>
                <w:rFonts w:hint="eastAsia" w:ascii="宋体" w:hAnsi="宋体" w:cs="宋体"/>
                <w:b w:val="0"/>
                <w:bCs/>
                <w:color w:val="auto"/>
                <w:kern w:val="2"/>
                <w:sz w:val="21"/>
                <w:szCs w:val="21"/>
                <w:highlight w:val="none"/>
                <w:u w:val="single"/>
                <w:lang w:eastAsia="zh-CN"/>
              </w:rPr>
              <w:t>谢金辉</w:t>
            </w:r>
            <w:r>
              <w:rPr>
                <w:rFonts w:hint="eastAsia" w:ascii="宋体" w:hAnsi="宋体" w:eastAsia="宋体" w:cs="宋体"/>
                <w:b w:val="0"/>
                <w:bCs/>
                <w:color w:val="auto"/>
                <w:kern w:val="2"/>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招标文件澄清发出的形式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宋体" w:hAnsi="宋体" w:cs="宋体"/>
                <w:b w:val="0"/>
                <w:bCs/>
                <w:color w:val="auto"/>
                <w:kern w:val="2"/>
                <w:sz w:val="21"/>
                <w:szCs w:val="21"/>
                <w:highlight w:val="none"/>
                <w:u w:val="single"/>
                <w:lang w:val="en-US" w:eastAsia="zh-CN"/>
              </w:rPr>
            </w:pPr>
            <w:r>
              <w:rPr>
                <w:rFonts w:hint="eastAsia" w:ascii="宋体" w:hAnsi="宋体" w:cs="宋体"/>
                <w:b w:val="0"/>
                <w:bCs/>
                <w:color w:val="auto"/>
                <w:kern w:val="2"/>
                <w:sz w:val="21"/>
                <w:szCs w:val="21"/>
                <w:highlight w:val="none"/>
                <w:u w:val="single"/>
                <w:lang w:val="en-US" w:eastAsia="zh-CN"/>
              </w:rPr>
              <w:t xml:space="preserve"> 以电子文件形式发布至宁波市公共资源交易网奉化区分网。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宋体" w:hAnsi="宋体" w:cs="宋体"/>
                <w:b w:val="0"/>
                <w:bCs/>
                <w:color w:val="auto"/>
                <w:kern w:val="2"/>
                <w:sz w:val="21"/>
                <w:szCs w:val="21"/>
                <w:highlight w:val="none"/>
                <w:u w:val="single"/>
                <w:lang w:val="en-US" w:eastAsia="zh-CN"/>
              </w:rPr>
            </w:pPr>
            <w:r>
              <w:rPr>
                <w:rFonts w:hint="eastAsia" w:ascii="宋体" w:hAnsi="宋体" w:cs="宋体"/>
                <w:b w:val="0"/>
                <w:bCs/>
                <w:color w:val="auto"/>
                <w:kern w:val="2"/>
                <w:sz w:val="21"/>
                <w:szCs w:val="21"/>
                <w:highlight w:val="none"/>
                <w:u w:val="single"/>
                <w:lang w:val="en-US" w:eastAsia="zh-CN"/>
              </w:rPr>
              <w:t xml:space="preserve">在开标前，投标人须随时关注网站的最新答疑信息，自行下载。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投标人确认收到招标文件澄清</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u w:val="single"/>
                <w:lang w:val="en-US" w:eastAsia="zh-CN"/>
              </w:rPr>
              <w:t xml:space="preserve"> 潜在投标人应自行关注宁波市公共资源交易网奉化区分网发布的补充文件信息，招标人不再逐一通知。投标人因自身贻误行为导致投标失败的，责任自负。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2.3.1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招标</w:t>
            </w:r>
            <w:r>
              <w:rPr>
                <w:rFonts w:hint="eastAsia" w:ascii="宋体" w:hAnsi="宋体" w:eastAsia="宋体" w:cs="宋体"/>
                <w:b w:val="0"/>
                <w:bCs/>
                <w:color w:val="auto"/>
                <w:kern w:val="2"/>
                <w:sz w:val="21"/>
                <w:szCs w:val="21"/>
                <w:highlight w:val="none"/>
                <w:lang w:eastAsia="zh-CN"/>
              </w:rPr>
              <w:t>人修改文件</w:t>
            </w:r>
            <w:r>
              <w:rPr>
                <w:rFonts w:hint="eastAsia" w:ascii="宋体" w:hAnsi="宋体" w:eastAsia="宋体" w:cs="宋体"/>
                <w:b w:val="0"/>
                <w:bCs/>
                <w:color w:val="auto"/>
                <w:kern w:val="2"/>
                <w:sz w:val="21"/>
                <w:szCs w:val="21"/>
                <w:highlight w:val="none"/>
              </w:rPr>
              <w:t>发出的形式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eastAsia="zh-CN"/>
              </w:rPr>
              <w:t>同</w:t>
            </w:r>
            <w:r>
              <w:rPr>
                <w:rFonts w:hint="eastAsia" w:ascii="宋体" w:hAnsi="宋体" w:cs="宋体"/>
                <w:b w:val="0"/>
                <w:bCs/>
                <w:color w:val="auto"/>
                <w:kern w:val="2"/>
                <w:sz w:val="21"/>
                <w:szCs w:val="21"/>
                <w:highlight w:val="none"/>
                <w:lang w:val="en-US" w:eastAsia="zh-CN"/>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的内容</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kern w:val="2"/>
                <w:sz w:val="21"/>
                <w:szCs w:val="22"/>
                <w:lang w:eastAsia="zh-CN"/>
              </w:rPr>
            </w:pPr>
            <w:r>
              <w:rPr>
                <w:rFonts w:hint="eastAsia"/>
                <w:kern w:val="2"/>
                <w:sz w:val="21"/>
                <w:szCs w:val="22"/>
                <w:lang w:eastAsia="zh-CN"/>
              </w:rPr>
              <w:t>第二章“投标人须知”第3.1条款内容修改为：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kern w:val="2"/>
                <w:sz w:val="21"/>
                <w:szCs w:val="21"/>
                <w:lang w:eastAsia="zh-CN"/>
              </w:rPr>
            </w:pPr>
            <w:r>
              <w:rPr>
                <w:rFonts w:hint="eastAsia"/>
                <w:kern w:val="2"/>
                <w:sz w:val="21"/>
                <w:szCs w:val="21"/>
                <w:lang w:eastAsia="zh-CN"/>
              </w:rPr>
              <w:t>投标文件由资格审查文件、技术标、资信标、商务标组成，投标文件内容按本条款编制，格式详见“第六章 投标文件格式”，如未提供格式的，由投标人自拟格式。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eastAsia="zh-CN"/>
              </w:rPr>
              <w:t>（一）、</w:t>
            </w:r>
            <w:r>
              <w:rPr>
                <w:rFonts w:hint="eastAsia" w:ascii="宋体" w:hAnsi="宋体" w:eastAsia="宋体" w:cs="宋体"/>
                <w:b/>
                <w:bCs/>
                <w:color w:val="auto"/>
                <w:kern w:val="2"/>
                <w:sz w:val="24"/>
                <w:szCs w:val="24"/>
                <w:highlight w:val="none"/>
              </w:rPr>
              <w:t>资格审查文件内容包括：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kern w:val="2"/>
                <w:sz w:val="21"/>
                <w:szCs w:val="21"/>
              </w:rPr>
            </w:pPr>
            <w:r>
              <w:rPr>
                <w:rFonts w:hint="eastAsia"/>
                <w:kern w:val="2"/>
                <w:sz w:val="21"/>
                <w:szCs w:val="21"/>
              </w:rPr>
              <w:t>（1）资格审查文件封面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kern w:val="2"/>
                <w:sz w:val="21"/>
                <w:szCs w:val="21"/>
              </w:rPr>
            </w:pPr>
            <w:r>
              <w:rPr>
                <w:rFonts w:hint="eastAsia"/>
                <w:kern w:val="2"/>
                <w:sz w:val="21"/>
                <w:szCs w:val="21"/>
              </w:rPr>
              <w:t>（2）资格审查申请函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kern w:val="2"/>
                <w:sz w:val="21"/>
                <w:szCs w:val="21"/>
              </w:rPr>
            </w:pPr>
            <w:r>
              <w:rPr>
                <w:rFonts w:hint="eastAsia"/>
                <w:kern w:val="2"/>
                <w:sz w:val="21"/>
                <w:szCs w:val="21"/>
              </w:rPr>
              <w:t>（3）法定代表人身份证明或</w:t>
            </w:r>
            <w:r>
              <w:rPr>
                <w:kern w:val="2"/>
                <w:sz w:val="21"/>
                <w:szCs w:val="21"/>
              </w:rPr>
              <w:t>附有法定代表人身份证明的</w:t>
            </w:r>
            <w:r>
              <w:rPr>
                <w:rFonts w:hint="eastAsia"/>
                <w:kern w:val="2"/>
                <w:sz w:val="21"/>
                <w:szCs w:val="21"/>
              </w:rPr>
              <w:t>授权委托书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kern w:val="2"/>
                <w:sz w:val="21"/>
                <w:szCs w:val="21"/>
              </w:rPr>
            </w:pPr>
            <w:r>
              <w:rPr>
                <w:rFonts w:hint="eastAsia"/>
                <w:kern w:val="2"/>
                <w:sz w:val="21"/>
                <w:szCs w:val="21"/>
                <w:lang w:eastAsia="zh-CN"/>
              </w:rPr>
              <w:t>（</w:t>
            </w:r>
            <w:r>
              <w:rPr>
                <w:rFonts w:hint="eastAsia"/>
                <w:kern w:val="2"/>
                <w:sz w:val="21"/>
                <w:szCs w:val="21"/>
                <w:lang w:val="en-US" w:eastAsia="zh-CN"/>
              </w:rPr>
              <w:t xml:space="preserve">4) </w:t>
            </w:r>
            <w:r>
              <w:rPr>
                <w:rFonts w:hint="eastAsia"/>
                <w:kern w:val="2"/>
                <w:sz w:val="21"/>
                <w:szCs w:val="21"/>
              </w:rPr>
              <w:t>联合体协议书（如有）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kern w:val="2"/>
                <w:sz w:val="21"/>
                <w:szCs w:val="21"/>
              </w:rPr>
            </w:pPr>
            <w:r>
              <w:rPr>
                <w:rFonts w:hint="eastAsia"/>
                <w:kern w:val="2"/>
                <w:sz w:val="21"/>
                <w:szCs w:val="21"/>
              </w:rPr>
              <w:t>（</w:t>
            </w:r>
            <w:r>
              <w:rPr>
                <w:rFonts w:hint="eastAsia"/>
                <w:kern w:val="2"/>
                <w:sz w:val="21"/>
                <w:szCs w:val="21"/>
                <w:lang w:val="en-US" w:eastAsia="zh-CN"/>
              </w:rPr>
              <w:t>5</w:t>
            </w:r>
            <w:r>
              <w:rPr>
                <w:rFonts w:hint="eastAsia"/>
                <w:kern w:val="2"/>
                <w:sz w:val="21"/>
                <w:szCs w:val="21"/>
              </w:rPr>
              <w:t>）</w:t>
            </w:r>
            <w:r>
              <w:rPr>
                <w:rFonts w:hint="eastAsia"/>
                <w:kern w:val="2"/>
                <w:sz w:val="21"/>
                <w:szCs w:val="21"/>
                <w:lang w:val="en-US" w:eastAsia="zh-CN"/>
              </w:rPr>
              <w:t>投标保证金收执证明</w:t>
            </w:r>
          </w:p>
          <w:p>
            <w:pPr>
              <w:keepNext w:val="0"/>
              <w:keepLines w:val="0"/>
              <w:widowControl/>
              <w:suppressLineNumbers w:val="0"/>
              <w:spacing w:before="0" w:beforeAutospacing="0" w:after="0" w:afterAutospacing="0" w:line="360" w:lineRule="auto"/>
              <w:ind w:left="0" w:right="0"/>
              <w:rPr>
                <w:rFonts w:hint="eastAsia"/>
                <w:kern w:val="2"/>
                <w:sz w:val="21"/>
                <w:szCs w:val="21"/>
              </w:rPr>
            </w:pPr>
            <w:r>
              <w:rPr>
                <w:rFonts w:hint="eastAsia"/>
                <w:kern w:val="2"/>
                <w:sz w:val="21"/>
                <w:szCs w:val="21"/>
              </w:rPr>
              <w:t>（</w:t>
            </w:r>
            <w:r>
              <w:rPr>
                <w:rFonts w:hint="eastAsia"/>
                <w:kern w:val="2"/>
                <w:sz w:val="21"/>
                <w:szCs w:val="21"/>
                <w:lang w:val="en-US" w:eastAsia="zh-CN"/>
              </w:rPr>
              <w:t>6）</w:t>
            </w:r>
            <w:r>
              <w:rPr>
                <w:rFonts w:hint="eastAsia"/>
                <w:kern w:val="2"/>
                <w:sz w:val="21"/>
                <w:szCs w:val="21"/>
              </w:rPr>
              <w:t>投标人基本情况表</w:t>
            </w:r>
          </w:p>
          <w:p>
            <w:pPr>
              <w:keepNext w:val="0"/>
              <w:keepLines w:val="0"/>
              <w:widowControl/>
              <w:suppressLineNumbers w:val="0"/>
              <w:spacing w:before="0" w:beforeAutospacing="0" w:after="0" w:afterAutospacing="0" w:line="360" w:lineRule="auto"/>
              <w:ind w:left="0" w:right="0"/>
              <w:rPr>
                <w:rFonts w:hint="eastAsia"/>
                <w:kern w:val="2"/>
                <w:sz w:val="21"/>
                <w:szCs w:val="21"/>
              </w:rPr>
            </w:pPr>
            <w:r>
              <w:rPr>
                <w:rFonts w:hint="eastAsia"/>
                <w:kern w:val="2"/>
                <w:sz w:val="21"/>
                <w:szCs w:val="21"/>
              </w:rPr>
              <w:t>（</w:t>
            </w:r>
            <w:r>
              <w:rPr>
                <w:rFonts w:hint="eastAsia"/>
                <w:kern w:val="2"/>
                <w:sz w:val="21"/>
                <w:szCs w:val="21"/>
                <w:lang w:val="en-US" w:eastAsia="zh-CN"/>
              </w:rPr>
              <w:t>7</w:t>
            </w:r>
            <w:r>
              <w:rPr>
                <w:rFonts w:hint="eastAsia"/>
                <w:kern w:val="2"/>
                <w:sz w:val="21"/>
                <w:szCs w:val="21"/>
              </w:rPr>
              <w:t>）项目负责人简历表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kern w:val="2"/>
                <w:sz w:val="21"/>
                <w:szCs w:val="21"/>
              </w:rPr>
            </w:pPr>
            <w:r>
              <w:rPr>
                <w:rFonts w:hint="eastAsia"/>
                <w:kern w:val="2"/>
                <w:sz w:val="21"/>
                <w:szCs w:val="21"/>
              </w:rPr>
              <w:t>（</w:t>
            </w:r>
            <w:r>
              <w:rPr>
                <w:rFonts w:hint="eastAsia"/>
                <w:kern w:val="2"/>
                <w:sz w:val="21"/>
                <w:szCs w:val="21"/>
                <w:lang w:val="en-US" w:eastAsia="zh-CN"/>
              </w:rPr>
              <w:t>8</w:t>
            </w:r>
            <w:r>
              <w:rPr>
                <w:rFonts w:hint="eastAsia"/>
                <w:kern w:val="2"/>
                <w:sz w:val="21"/>
                <w:szCs w:val="21"/>
              </w:rPr>
              <w:t>）承诺函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lang w:eastAsia="zh-CN"/>
              </w:rPr>
              <w:t>二</w:t>
            </w:r>
            <w:r>
              <w:rPr>
                <w:rFonts w:hint="eastAsia" w:ascii="宋体" w:hAnsi="宋体" w:eastAsia="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rPr>
              <w:t>、商务标包括：</w:t>
            </w:r>
          </w:p>
          <w:p>
            <w:pPr>
              <w:keepNext w:val="0"/>
              <w:keepLines w:val="0"/>
              <w:widowControl/>
              <w:suppressLineNumbers w:val="0"/>
              <w:spacing w:before="0" w:beforeAutospacing="0" w:after="0" w:afterAutospacing="0" w:line="360" w:lineRule="auto"/>
              <w:ind w:left="0" w:right="0"/>
              <w:rPr>
                <w:rFonts w:hint="eastAsia" w:eastAsia="宋体"/>
                <w:kern w:val="2"/>
                <w:sz w:val="21"/>
                <w:szCs w:val="21"/>
              </w:rPr>
            </w:pPr>
            <w:r>
              <w:rPr>
                <w:rFonts w:hint="eastAsia" w:eastAsia="宋体"/>
                <w:kern w:val="2"/>
                <w:sz w:val="21"/>
                <w:szCs w:val="21"/>
              </w:rPr>
              <w:t>（1）商务标封面</w:t>
            </w:r>
          </w:p>
          <w:p>
            <w:pPr>
              <w:keepNext w:val="0"/>
              <w:keepLines w:val="0"/>
              <w:widowControl/>
              <w:suppressLineNumbers w:val="0"/>
              <w:spacing w:before="0" w:beforeAutospacing="0" w:after="0" w:afterAutospacing="0" w:line="360" w:lineRule="auto"/>
              <w:ind w:left="0" w:right="0"/>
              <w:rPr>
                <w:rFonts w:hint="eastAsia" w:eastAsia="宋体"/>
                <w:kern w:val="2"/>
                <w:sz w:val="21"/>
                <w:szCs w:val="21"/>
              </w:rPr>
            </w:pPr>
            <w:r>
              <w:rPr>
                <w:rFonts w:hint="eastAsia" w:eastAsia="宋体"/>
                <w:kern w:val="2"/>
                <w:sz w:val="21"/>
                <w:szCs w:val="21"/>
              </w:rPr>
              <w:t>（2）投标函</w:t>
            </w:r>
          </w:p>
          <w:p>
            <w:pPr>
              <w:keepNext w:val="0"/>
              <w:keepLines w:val="0"/>
              <w:widowControl/>
              <w:suppressLineNumbers w:val="0"/>
              <w:spacing w:before="0" w:beforeAutospacing="0" w:after="0" w:afterAutospacing="0" w:line="360" w:lineRule="auto"/>
              <w:ind w:left="0" w:right="0"/>
              <w:rPr>
                <w:rFonts w:hint="eastAsia" w:eastAsia="宋体"/>
                <w:kern w:val="2"/>
                <w:sz w:val="21"/>
                <w:szCs w:val="21"/>
              </w:rPr>
            </w:pPr>
            <w:r>
              <w:rPr>
                <w:rFonts w:hint="eastAsia" w:eastAsia="宋体"/>
                <w:kern w:val="2"/>
                <w:sz w:val="21"/>
                <w:szCs w:val="21"/>
                <w:lang w:eastAsia="zh-CN"/>
              </w:rPr>
              <w:t>（</w:t>
            </w:r>
            <w:r>
              <w:rPr>
                <w:rFonts w:hint="eastAsia" w:eastAsia="宋体"/>
                <w:kern w:val="2"/>
                <w:sz w:val="21"/>
                <w:szCs w:val="21"/>
                <w:lang w:val="en-US" w:eastAsia="zh-CN"/>
              </w:rPr>
              <w:t>3）</w:t>
            </w:r>
            <w:r>
              <w:rPr>
                <w:rFonts w:hint="eastAsia" w:eastAsia="宋体"/>
                <w:kern w:val="2"/>
                <w:sz w:val="21"/>
                <w:szCs w:val="21"/>
              </w:rPr>
              <w:t>投标函附录</w:t>
            </w:r>
          </w:p>
          <w:p>
            <w:pPr>
              <w:keepNext w:val="0"/>
              <w:keepLines w:val="0"/>
              <w:widowControl/>
              <w:suppressLineNumbers w:val="0"/>
              <w:spacing w:before="0" w:beforeAutospacing="0" w:after="0" w:afterAutospacing="0" w:line="360" w:lineRule="auto"/>
              <w:ind w:left="0" w:right="0"/>
              <w:rPr>
                <w:rFonts w:hint="eastAsia" w:eastAsia="宋体"/>
                <w:kern w:val="2"/>
                <w:sz w:val="21"/>
                <w:szCs w:val="21"/>
              </w:rPr>
            </w:pPr>
            <w:r>
              <w:rPr>
                <w:rFonts w:hint="eastAsia" w:eastAsia="宋体"/>
                <w:kern w:val="2"/>
                <w:sz w:val="21"/>
                <w:szCs w:val="21"/>
                <w:lang w:eastAsia="zh-CN"/>
              </w:rPr>
              <w:t>（</w:t>
            </w:r>
            <w:r>
              <w:rPr>
                <w:rFonts w:hint="eastAsia" w:eastAsia="宋体"/>
                <w:kern w:val="2"/>
                <w:sz w:val="21"/>
                <w:szCs w:val="21"/>
                <w:lang w:val="en-US" w:eastAsia="zh-CN"/>
              </w:rPr>
              <w:t>4）勘察设计费用清单</w:t>
            </w:r>
          </w:p>
          <w:p>
            <w:pPr>
              <w:keepNext w:val="0"/>
              <w:keepLines w:val="0"/>
              <w:widowControl/>
              <w:suppressLineNumbers w:val="0"/>
              <w:spacing w:before="0" w:beforeAutospacing="0" w:after="0" w:afterAutospacing="0" w:line="360" w:lineRule="auto"/>
              <w:ind w:left="0" w:right="0"/>
              <w:rPr>
                <w:rFonts w:hint="eastAsia" w:eastAsia="宋体"/>
                <w:kern w:val="2"/>
                <w:sz w:val="21"/>
                <w:szCs w:val="21"/>
              </w:rPr>
            </w:pPr>
            <w:r>
              <w:rPr>
                <w:rFonts w:hint="eastAsia" w:eastAsia="宋体"/>
                <w:kern w:val="2"/>
                <w:sz w:val="21"/>
                <w:szCs w:val="21"/>
                <w:lang w:val="en-US" w:eastAsia="zh-CN"/>
              </w:rPr>
              <w:t>（5）</w:t>
            </w:r>
            <w:r>
              <w:rPr>
                <w:rFonts w:hint="eastAsia" w:eastAsia="宋体"/>
                <w:kern w:val="2"/>
                <w:sz w:val="21"/>
                <w:szCs w:val="21"/>
              </w:rPr>
              <w:t>投标人认为有必要提交的其他资料</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（6）定标评审资料主要包括下列内容</w:t>
            </w:r>
          </w:p>
          <w:p>
            <w:pPr>
              <w:keepNext w:val="0"/>
              <w:keepLines w:val="0"/>
              <w:widowControl/>
              <w:suppressLineNumbers w:val="0"/>
              <w:spacing w:before="0" w:beforeAutospacing="0" w:after="0" w:afterAutospacing="0" w:line="360" w:lineRule="auto"/>
              <w:ind w:left="0" w:right="0" w:firstLine="210" w:firstLineChars="100"/>
              <w:rPr>
                <w:rFonts w:hint="eastAsia" w:eastAsia="宋体"/>
                <w:kern w:val="2"/>
                <w:sz w:val="21"/>
                <w:szCs w:val="21"/>
                <w:lang w:val="en-US" w:eastAsia="zh-CN"/>
              </w:rPr>
            </w:pPr>
            <w:r>
              <w:rPr>
                <w:rFonts w:hint="default" w:eastAsia="宋体"/>
                <w:kern w:val="2"/>
                <w:sz w:val="21"/>
                <w:szCs w:val="21"/>
                <w:lang w:val="en-US" w:eastAsia="zh-CN"/>
              </w:rPr>
              <w:t>①</w:t>
            </w:r>
            <w:r>
              <w:rPr>
                <w:rFonts w:hint="eastAsia" w:eastAsia="宋体"/>
                <w:kern w:val="2"/>
                <w:sz w:val="21"/>
                <w:szCs w:val="21"/>
                <w:lang w:val="en-US" w:eastAsia="zh-CN"/>
              </w:rPr>
              <w:t>定标评审资料一览表</w:t>
            </w:r>
          </w:p>
          <w:p>
            <w:pPr>
              <w:keepNext w:val="0"/>
              <w:keepLines w:val="0"/>
              <w:widowControl/>
              <w:suppressLineNumbers w:val="0"/>
              <w:spacing w:before="0" w:beforeAutospacing="0" w:after="0" w:afterAutospacing="0" w:line="360" w:lineRule="auto"/>
              <w:ind w:left="0" w:right="0" w:firstLine="210" w:firstLineChars="100"/>
              <w:rPr>
                <w:rFonts w:hint="eastAsia" w:eastAsia="宋体"/>
                <w:kern w:val="2"/>
                <w:sz w:val="21"/>
                <w:szCs w:val="21"/>
                <w:lang w:val="en-US" w:eastAsia="zh-CN"/>
              </w:rPr>
            </w:pPr>
            <w:r>
              <w:rPr>
                <w:rFonts w:hint="default" w:eastAsia="宋体"/>
                <w:kern w:val="2"/>
                <w:sz w:val="21"/>
                <w:szCs w:val="21"/>
                <w:lang w:val="en-US" w:eastAsia="zh-CN"/>
              </w:rPr>
              <w:t>②</w:t>
            </w:r>
            <w:r>
              <w:rPr>
                <w:rFonts w:hint="eastAsia" w:eastAsia="宋体"/>
                <w:kern w:val="2"/>
                <w:sz w:val="21"/>
                <w:szCs w:val="21"/>
                <w:lang w:val="en-US" w:eastAsia="zh-CN"/>
              </w:rPr>
              <w:t>定标评审资料复印件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 xml:space="preserve"> </w:t>
            </w:r>
            <w:r>
              <w:rPr>
                <w:rFonts w:hint="eastAsia" w:ascii="宋体" w:hAnsi="宋体" w:cs="宋体"/>
                <w:b/>
                <w:color w:val="auto"/>
                <w:kern w:val="2"/>
                <w:sz w:val="24"/>
                <w:szCs w:val="24"/>
                <w:highlight w:val="none"/>
                <w:lang w:val="en-US" w:eastAsia="zh-CN"/>
              </w:rPr>
              <w:t>(</w:t>
            </w:r>
            <w:r>
              <w:rPr>
                <w:rFonts w:hint="eastAsia" w:ascii="宋体" w:hAnsi="宋体" w:eastAsia="宋体" w:cs="宋体"/>
                <w:b/>
                <w:color w:val="auto"/>
                <w:kern w:val="2"/>
                <w:sz w:val="24"/>
                <w:szCs w:val="24"/>
                <w:highlight w:val="none"/>
              </w:rPr>
              <w:t>三</w:t>
            </w:r>
            <w:r>
              <w:rPr>
                <w:rFonts w:hint="eastAsia" w:ascii="宋体" w:hAnsi="宋体" w:cs="宋体"/>
                <w:b/>
                <w:color w:val="auto"/>
                <w:kern w:val="2"/>
                <w:sz w:val="24"/>
                <w:szCs w:val="24"/>
                <w:highlight w:val="none"/>
                <w:lang w:val="en-US" w:eastAsia="zh-CN"/>
              </w:rPr>
              <w:t>)</w:t>
            </w:r>
            <w:r>
              <w:rPr>
                <w:rFonts w:hint="eastAsia" w:ascii="宋体" w:hAnsi="宋体" w:eastAsia="宋体" w:cs="宋体"/>
                <w:b/>
                <w:color w:val="auto"/>
                <w:kern w:val="2"/>
                <w:sz w:val="24"/>
                <w:szCs w:val="24"/>
                <w:highlight w:val="none"/>
              </w:rPr>
              <w:t>、资信标包括：</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（1）资信标封面</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（2）资信标自评表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color w:val="auto"/>
                <w:kern w:val="2"/>
                <w:sz w:val="24"/>
                <w:szCs w:val="24"/>
                <w:highlight w:val="none"/>
              </w:rPr>
            </w:pPr>
            <w:r>
              <w:rPr>
                <w:rFonts w:hint="eastAsia" w:ascii="宋体" w:hAnsi="宋体" w:cs="宋体"/>
                <w:b/>
                <w:bCs/>
                <w:color w:val="auto"/>
                <w:kern w:val="2"/>
                <w:sz w:val="24"/>
                <w:szCs w:val="24"/>
                <w:highlight w:val="none"/>
                <w:lang w:val="en-US" w:eastAsia="zh-CN"/>
              </w:rPr>
              <w:t>(四）、</w:t>
            </w:r>
            <w:r>
              <w:rPr>
                <w:rFonts w:hint="eastAsia" w:ascii="宋体" w:hAnsi="宋体" w:eastAsia="宋体" w:cs="宋体"/>
                <w:b/>
                <w:bCs/>
                <w:color w:val="auto"/>
                <w:kern w:val="2"/>
                <w:sz w:val="24"/>
                <w:szCs w:val="24"/>
                <w:highlight w:val="none"/>
              </w:rPr>
              <w:t>技术标内容包括：</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根据第五章“发包人要求”、结合评标细则内容进行编制。</w:t>
            </w:r>
          </w:p>
          <w:p>
            <w:pPr>
              <w:pStyle w:val="2"/>
              <w:keepNext w:val="0"/>
              <w:keepLines w:val="0"/>
              <w:widowControl/>
              <w:suppressLineNumbers w:val="0"/>
              <w:spacing w:before="0" w:beforeAutospacing="0" w:after="0" w:afterAutospacing="0"/>
              <w:ind w:left="0" w:leftChars="0" w:right="0" w:firstLine="0" w:firstLineChars="0"/>
              <w:rPr>
                <w:rFonts w:hint="eastAsia"/>
                <w:kern w:val="2"/>
                <w:sz w:val="21"/>
                <w:szCs w:val="22"/>
                <w:lang w:val="en-US" w:eastAsia="zh-CN"/>
              </w:rPr>
            </w:pPr>
            <w:r>
              <w:rPr>
                <w:rFonts w:hint="eastAsia"/>
                <w:kern w:val="2"/>
                <w:sz w:val="21"/>
                <w:szCs w:val="21"/>
                <w:highlight w:val="green"/>
              </w:rPr>
              <w:t>（页数控制在2</w:t>
            </w:r>
            <w:r>
              <w:rPr>
                <w:kern w:val="2"/>
                <w:sz w:val="21"/>
                <w:szCs w:val="21"/>
                <w:highlight w:val="green"/>
              </w:rPr>
              <w:t>00</w:t>
            </w:r>
            <w:r>
              <w:rPr>
                <w:rFonts w:hint="eastAsia"/>
                <w:kern w:val="2"/>
                <w:sz w:val="21"/>
                <w:szCs w:val="21"/>
                <w:highlight w:val="green"/>
              </w:rPr>
              <w:t>页以内）</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（1）技术标封面</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（2）勘察纲要</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（3）设计方案</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（4）估算资料（包含估算说明、总估算表）</w:t>
            </w:r>
          </w:p>
          <w:p>
            <w:pPr>
              <w:keepNext w:val="0"/>
              <w:keepLines w:val="0"/>
              <w:widowControl/>
              <w:suppressLineNumbers w:val="0"/>
              <w:spacing w:before="0" w:beforeAutospacing="0" w:after="0" w:afterAutospacing="0" w:line="360" w:lineRule="auto"/>
              <w:ind w:left="0" w:right="0"/>
              <w:rPr>
                <w:rFonts w:hint="eastAsia" w:eastAsia="宋体"/>
                <w:kern w:val="2"/>
                <w:sz w:val="21"/>
                <w:szCs w:val="21"/>
                <w:lang w:val="en-US" w:eastAsia="zh-CN"/>
              </w:rPr>
            </w:pPr>
            <w:r>
              <w:rPr>
                <w:rFonts w:hint="eastAsia" w:eastAsia="宋体"/>
                <w:kern w:val="2"/>
                <w:sz w:val="21"/>
                <w:szCs w:val="21"/>
                <w:lang w:val="en-US" w:eastAsia="zh-CN"/>
              </w:rPr>
              <w:t>（5）服务安排（包括项目管理机构组成表、主要人员简历表并附相应资格证书、服务承诺及服务计划书）</w:t>
            </w:r>
          </w:p>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
                <w:sz w:val="24"/>
                <w:szCs w:val="24"/>
                <w:highlight w:val="none"/>
                <w:lang w:val="en-US" w:eastAsia="zh-CN"/>
              </w:rPr>
            </w:pPr>
            <w:r>
              <w:rPr>
                <w:rFonts w:hint="eastAsia" w:eastAsia="宋体"/>
                <w:kern w:val="2"/>
                <w:sz w:val="21"/>
                <w:szCs w:val="21"/>
                <w:lang w:val="en-US" w:eastAsia="zh-CN"/>
              </w:rPr>
              <w:t>（6）投标人认为有必要提供的资料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3.2.1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增值税税金</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的计算方法</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一般计税法</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u w:val="single"/>
              </w:rPr>
            </w:pPr>
            <w:r>
              <w:rPr>
                <w:rFonts w:hint="eastAsia" w:ascii="宋体" w:hAnsi="宋体" w:eastAsia="宋体" w:cs="宋体"/>
                <w:b w:val="0"/>
                <w:bCs/>
                <w:color w:val="auto"/>
                <w:kern w:val="2"/>
                <w:sz w:val="21"/>
                <w:szCs w:val="21"/>
                <w:highlight w:val="none"/>
              </w:rPr>
              <w:t>□简易计税法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3.2.</w:t>
            </w:r>
            <w:r>
              <w:rPr>
                <w:rFonts w:hint="eastAsia" w:ascii="宋体" w:hAnsi="宋体" w:cs="宋体"/>
                <w:b w:val="0"/>
                <w:bCs/>
                <w:color w:val="auto"/>
                <w:kern w:val="2"/>
                <w:sz w:val="21"/>
                <w:szCs w:val="21"/>
                <w:highlight w:val="none"/>
                <w:lang w:val="en-US" w:eastAsia="zh-CN"/>
              </w:rPr>
              <w:t>3</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最高投标限价</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w:t>
            </w:r>
            <w:r>
              <w:rPr>
                <w:rFonts w:hint="eastAsia" w:ascii="宋体" w:hAnsi="宋体" w:cs="宋体"/>
                <w:b w:val="0"/>
                <w:bCs/>
                <w:color w:val="auto"/>
                <w:kern w:val="2"/>
                <w:sz w:val="21"/>
                <w:szCs w:val="21"/>
                <w:highlight w:val="none"/>
                <w:lang w:eastAsia="zh-CN"/>
              </w:rPr>
              <w:t>无</w:t>
            </w:r>
          </w:p>
          <w:p>
            <w:pPr>
              <w:keepNext w:val="0"/>
              <w:keepLines w:val="0"/>
              <w:widowControl/>
              <w:suppressLineNumbers w:val="0"/>
              <w:spacing w:before="0" w:beforeAutospacing="0" w:after="0" w:afterAutospacing="0" w:line="360" w:lineRule="auto"/>
              <w:ind w:left="0" w:right="0"/>
              <w:rPr>
                <w:rFonts w:hint="eastAsia" w:eastAsia="宋体"/>
                <w:color w:val="FF0000"/>
                <w:kern w:val="2"/>
                <w:sz w:val="21"/>
                <w:szCs w:val="21"/>
                <w:lang w:val="en-US" w:eastAsia="zh-CN"/>
              </w:rPr>
            </w:pPr>
            <w:r>
              <w:rPr>
                <w:rFonts w:hint="eastAsia" w:ascii="宋体" w:hAnsi="宋体" w:cs="宋体"/>
                <w:b w:val="0"/>
                <w:bCs/>
                <w:color w:val="auto"/>
                <w:kern w:val="2"/>
                <w:sz w:val="21"/>
                <w:szCs w:val="21"/>
                <w:highlight w:val="none"/>
                <w:lang w:eastAsia="zh-CN"/>
              </w:rPr>
              <w:t>☑</w:t>
            </w:r>
            <w:r>
              <w:rPr>
                <w:rFonts w:hint="eastAsia" w:eastAsia="宋体"/>
                <w:color w:val="FF0000"/>
                <w:kern w:val="2"/>
                <w:sz w:val="21"/>
                <w:szCs w:val="21"/>
                <w:lang w:val="en-US" w:eastAsia="zh-CN"/>
              </w:rPr>
              <w:t>有，最高投标限价（即招标控制价）</w:t>
            </w:r>
            <w:r>
              <w:rPr>
                <w:rFonts w:hint="eastAsia"/>
                <w:color w:val="FF0000"/>
                <w:kern w:val="2"/>
                <w:sz w:val="21"/>
                <w:szCs w:val="21"/>
                <w:lang w:val="en-US" w:eastAsia="zh-CN"/>
              </w:rPr>
              <w:t>146.06</w:t>
            </w:r>
            <w:r>
              <w:rPr>
                <w:rFonts w:hint="eastAsia" w:eastAsia="宋体"/>
                <w:color w:val="FF0000"/>
                <w:kern w:val="2"/>
                <w:sz w:val="21"/>
                <w:szCs w:val="21"/>
                <w:lang w:val="en-US" w:eastAsia="zh-CN"/>
              </w:rPr>
              <w:t>万元</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一、按《浙江省建设工程其他费用定额2018版》规定测算设计费如下：</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基本设计费=工程设计收费基价×专业调整系数×工程复杂程度调整系数×附加调整系数</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本项目设计费计费额暂按6812 万元计。</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1、工程设计收费基价：按本标准9附表一，采用内插法计算。</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本工程设计费基价=139.3+(6812 -5000)*(212.2-139.3)/(8000-5000)=</w:t>
            </w:r>
            <w:r>
              <w:rPr>
                <w:rFonts w:hint="eastAsia"/>
                <w:color w:val="auto"/>
                <w:kern w:val="2"/>
                <w:sz w:val="21"/>
                <w:szCs w:val="21"/>
                <w:lang w:val="en-US" w:eastAsia="zh-CN"/>
              </w:rPr>
              <w:t>183.33</w:t>
            </w:r>
            <w:r>
              <w:rPr>
                <w:rFonts w:hint="eastAsia" w:eastAsia="宋体"/>
                <w:color w:val="auto"/>
                <w:kern w:val="2"/>
                <w:sz w:val="21"/>
                <w:szCs w:val="21"/>
                <w:lang w:val="en-US" w:eastAsia="zh-CN"/>
              </w:rPr>
              <w:t>万元</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2、确定调整系数</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本工程专业调整系数为 0.9，复杂程度系数为1.0，附加调整系数为 1.0；</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eastAsia="宋体"/>
                <w:color w:val="auto"/>
                <w:kern w:val="2"/>
                <w:sz w:val="21"/>
                <w:szCs w:val="21"/>
                <w:lang w:val="en-US" w:eastAsia="zh-CN"/>
              </w:rPr>
              <w:t>本项目设计收费基准价：</w:t>
            </w:r>
          </w:p>
          <w:p>
            <w:pPr>
              <w:keepNext w:val="0"/>
              <w:keepLines w:val="0"/>
              <w:widowControl/>
              <w:suppressLineNumbers w:val="0"/>
              <w:spacing w:before="0" w:beforeAutospacing="0" w:after="0" w:afterAutospacing="0" w:line="360" w:lineRule="auto"/>
              <w:ind w:left="0" w:right="0"/>
              <w:rPr>
                <w:rFonts w:hint="eastAsia" w:eastAsia="宋体"/>
                <w:color w:val="auto"/>
                <w:kern w:val="2"/>
                <w:sz w:val="21"/>
                <w:szCs w:val="21"/>
                <w:lang w:val="en-US" w:eastAsia="zh-CN"/>
              </w:rPr>
            </w:pPr>
            <w:r>
              <w:rPr>
                <w:rFonts w:hint="eastAsia"/>
                <w:color w:val="auto"/>
                <w:kern w:val="2"/>
                <w:sz w:val="21"/>
                <w:szCs w:val="21"/>
                <w:lang w:val="en-US" w:eastAsia="zh-CN"/>
              </w:rPr>
              <w:t>183.33</w:t>
            </w:r>
            <w:r>
              <w:rPr>
                <w:rFonts w:hint="eastAsia" w:eastAsia="宋体"/>
                <w:color w:val="auto"/>
                <w:kern w:val="2"/>
                <w:sz w:val="21"/>
                <w:szCs w:val="21"/>
                <w:lang w:val="en-US" w:eastAsia="zh-CN"/>
              </w:rPr>
              <w:t>×0.9×1.0×1.0=1</w:t>
            </w:r>
            <w:r>
              <w:rPr>
                <w:rFonts w:hint="eastAsia"/>
                <w:color w:val="auto"/>
                <w:kern w:val="2"/>
                <w:sz w:val="21"/>
                <w:szCs w:val="21"/>
                <w:lang w:val="en-US" w:eastAsia="zh-CN"/>
              </w:rPr>
              <w:t>65</w:t>
            </w:r>
            <w:r>
              <w:rPr>
                <w:rFonts w:hint="eastAsia" w:eastAsia="宋体"/>
                <w:color w:val="auto"/>
                <w:kern w:val="2"/>
                <w:sz w:val="21"/>
                <w:szCs w:val="21"/>
                <w:lang w:val="en-US" w:eastAsia="zh-CN"/>
              </w:rPr>
              <w:t>万元</w:t>
            </w:r>
          </w:p>
          <w:p>
            <w:pPr>
              <w:keepNext w:val="0"/>
              <w:keepLines w:val="0"/>
              <w:widowControl/>
              <w:suppressLineNumbers w:val="0"/>
              <w:spacing w:before="0" w:beforeAutospacing="0" w:after="0" w:afterAutospacing="0" w:line="360" w:lineRule="auto"/>
              <w:ind w:left="0" w:right="0"/>
              <w:rPr>
                <w:rFonts w:hint="eastAsia" w:eastAsia="宋体"/>
                <w:color w:val="FF0000"/>
                <w:kern w:val="2"/>
                <w:sz w:val="21"/>
                <w:szCs w:val="21"/>
                <w:lang w:val="en-US" w:eastAsia="zh-CN"/>
              </w:rPr>
            </w:pPr>
            <w:r>
              <w:rPr>
                <w:rFonts w:hint="eastAsia" w:eastAsia="宋体"/>
                <w:color w:val="FF0000"/>
                <w:kern w:val="2"/>
                <w:sz w:val="21"/>
                <w:szCs w:val="21"/>
                <w:lang w:val="en-US" w:eastAsia="zh-CN"/>
              </w:rPr>
              <w:t>本项目设计收费上限价：</w:t>
            </w:r>
            <w:r>
              <w:rPr>
                <w:rFonts w:hint="eastAsia"/>
                <w:color w:val="FF0000"/>
                <w:kern w:val="2"/>
                <w:sz w:val="21"/>
                <w:szCs w:val="21"/>
                <w:lang w:val="en-US" w:eastAsia="zh-CN"/>
              </w:rPr>
              <w:t>165</w:t>
            </w:r>
            <w:r>
              <w:rPr>
                <w:rFonts w:hint="eastAsia" w:eastAsia="宋体"/>
                <w:color w:val="FF0000"/>
                <w:kern w:val="2"/>
                <w:sz w:val="21"/>
                <w:szCs w:val="21"/>
                <w:lang w:val="en-US" w:eastAsia="zh-CN"/>
              </w:rPr>
              <w:t>*7</w:t>
            </w:r>
            <w:r>
              <w:rPr>
                <w:rFonts w:hint="eastAsia"/>
                <w:color w:val="FF0000"/>
                <w:kern w:val="2"/>
                <w:sz w:val="21"/>
                <w:szCs w:val="21"/>
                <w:lang w:val="en-US" w:eastAsia="zh-CN"/>
              </w:rPr>
              <w:t>0</w:t>
            </w:r>
            <w:r>
              <w:rPr>
                <w:rFonts w:hint="eastAsia" w:eastAsia="宋体"/>
                <w:color w:val="FF0000"/>
                <w:kern w:val="2"/>
                <w:sz w:val="21"/>
                <w:szCs w:val="21"/>
                <w:lang w:val="en-US" w:eastAsia="zh-CN"/>
              </w:rPr>
              <w:t>%=</w:t>
            </w:r>
            <w:r>
              <w:rPr>
                <w:rFonts w:hint="eastAsia"/>
                <w:color w:val="FF0000"/>
                <w:kern w:val="2"/>
                <w:sz w:val="21"/>
                <w:szCs w:val="21"/>
                <w:lang w:val="en-US" w:eastAsia="zh-CN"/>
              </w:rPr>
              <w:t>115.5万</w:t>
            </w:r>
            <w:r>
              <w:rPr>
                <w:rFonts w:hint="eastAsia" w:eastAsia="宋体"/>
                <w:color w:val="FF0000"/>
                <w:kern w:val="2"/>
                <w:sz w:val="21"/>
                <w:szCs w:val="21"/>
                <w:lang w:val="en-US" w:eastAsia="zh-CN"/>
              </w:rPr>
              <w:t>元</w:t>
            </w:r>
          </w:p>
          <w:p>
            <w:pPr>
              <w:keepNext w:val="0"/>
              <w:keepLines w:val="0"/>
              <w:widowControl/>
              <w:suppressLineNumbers w:val="0"/>
              <w:spacing w:before="0" w:beforeAutospacing="0" w:after="0" w:afterAutospacing="0" w:line="360" w:lineRule="auto"/>
              <w:ind w:left="0" w:right="0"/>
              <w:rPr>
                <w:rFonts w:hint="default" w:eastAsia="宋体"/>
                <w:color w:val="FF0000"/>
                <w:kern w:val="2"/>
                <w:sz w:val="21"/>
                <w:szCs w:val="21"/>
                <w:lang w:val="en-US" w:eastAsia="zh-CN"/>
              </w:rPr>
            </w:pPr>
            <w:r>
              <w:rPr>
                <w:rFonts w:hint="eastAsia" w:eastAsia="宋体"/>
                <w:color w:val="FF0000"/>
                <w:kern w:val="2"/>
                <w:sz w:val="21"/>
                <w:szCs w:val="21"/>
                <w:lang w:val="en-US" w:eastAsia="zh-CN"/>
              </w:rPr>
              <w:t>二、勘察费最高投标限价：</w:t>
            </w:r>
            <w:r>
              <w:rPr>
                <w:rFonts w:hint="eastAsia"/>
                <w:color w:val="FF0000"/>
                <w:kern w:val="2"/>
                <w:sz w:val="21"/>
                <w:szCs w:val="21"/>
                <w:lang w:val="en-US" w:eastAsia="zh-CN"/>
              </w:rPr>
              <w:t>55.5631</w:t>
            </w:r>
            <w:r>
              <w:rPr>
                <w:rFonts w:hint="eastAsia" w:eastAsia="宋体"/>
                <w:color w:val="FF0000"/>
                <w:kern w:val="2"/>
                <w:sz w:val="21"/>
                <w:szCs w:val="21"/>
                <w:lang w:val="en-US" w:eastAsia="zh-CN"/>
              </w:rPr>
              <w:t>*55%=</w:t>
            </w:r>
            <w:r>
              <w:rPr>
                <w:rFonts w:hint="eastAsia"/>
                <w:color w:val="FF0000"/>
                <w:kern w:val="2"/>
                <w:sz w:val="21"/>
                <w:szCs w:val="21"/>
                <w:lang w:val="en-US" w:eastAsia="zh-CN"/>
              </w:rPr>
              <w:t>30.56</w:t>
            </w:r>
            <w:r>
              <w:rPr>
                <w:rFonts w:hint="eastAsia" w:eastAsia="宋体"/>
                <w:color w:val="FF0000"/>
                <w:kern w:val="2"/>
                <w:sz w:val="21"/>
                <w:szCs w:val="21"/>
                <w:lang w:val="en-US" w:eastAsia="zh-CN"/>
              </w:rPr>
              <w:t>万元</w:t>
            </w:r>
          </w:p>
          <w:p>
            <w:pPr>
              <w:keepNext w:val="0"/>
              <w:keepLines w:val="0"/>
              <w:widowControl/>
              <w:suppressLineNumbers w:val="0"/>
              <w:spacing w:before="0" w:beforeAutospacing="0" w:after="0" w:afterAutospacing="0" w:line="360" w:lineRule="auto"/>
              <w:ind w:left="0" w:right="0"/>
              <w:rPr>
                <w:rFonts w:hint="eastAsia" w:ascii="宋体" w:hAnsi="宋体" w:cs="宋体"/>
                <w:b w:val="0"/>
                <w:bCs/>
                <w:color w:val="auto"/>
                <w:kern w:val="2"/>
                <w:sz w:val="21"/>
                <w:szCs w:val="21"/>
                <w:highlight w:val="none"/>
                <w:lang w:val="en-US" w:eastAsia="zh-CN"/>
              </w:rPr>
            </w:pPr>
            <w:r>
              <w:rPr>
                <w:rFonts w:hint="eastAsia" w:eastAsia="宋体"/>
                <w:color w:val="FF0000"/>
                <w:kern w:val="2"/>
                <w:sz w:val="21"/>
                <w:szCs w:val="21"/>
                <w:lang w:val="en-US" w:eastAsia="zh-CN"/>
              </w:rPr>
              <w:t>三、勘察设计费最高投标限价：</w:t>
            </w:r>
            <w:r>
              <w:rPr>
                <w:rFonts w:hint="eastAsia"/>
                <w:color w:val="FF0000"/>
                <w:kern w:val="2"/>
                <w:sz w:val="21"/>
                <w:szCs w:val="21"/>
                <w:lang w:val="en-US" w:eastAsia="zh-CN"/>
              </w:rPr>
              <w:t>115.5</w:t>
            </w:r>
            <w:r>
              <w:rPr>
                <w:rFonts w:hint="eastAsia" w:eastAsia="宋体"/>
                <w:color w:val="FF0000"/>
                <w:kern w:val="2"/>
                <w:sz w:val="21"/>
                <w:szCs w:val="21"/>
                <w:lang w:val="en-US" w:eastAsia="zh-CN"/>
              </w:rPr>
              <w:t>+</w:t>
            </w:r>
            <w:r>
              <w:rPr>
                <w:rFonts w:hint="eastAsia"/>
                <w:color w:val="FF0000"/>
                <w:kern w:val="2"/>
                <w:sz w:val="21"/>
                <w:szCs w:val="21"/>
                <w:lang w:val="en-US" w:eastAsia="zh-CN"/>
              </w:rPr>
              <w:t>30.56</w:t>
            </w:r>
            <w:r>
              <w:rPr>
                <w:rFonts w:hint="eastAsia" w:eastAsia="宋体"/>
                <w:color w:val="FF0000"/>
                <w:kern w:val="2"/>
                <w:sz w:val="21"/>
                <w:szCs w:val="21"/>
                <w:lang w:val="en-US" w:eastAsia="zh-CN"/>
              </w:rPr>
              <w:t>=</w:t>
            </w:r>
            <w:r>
              <w:rPr>
                <w:rFonts w:hint="eastAsia"/>
                <w:color w:val="FF0000"/>
                <w:kern w:val="2"/>
                <w:sz w:val="21"/>
                <w:szCs w:val="21"/>
                <w:lang w:val="en-US" w:eastAsia="zh-CN"/>
              </w:rPr>
              <w:t>146.06</w:t>
            </w:r>
            <w:r>
              <w:rPr>
                <w:rFonts w:hint="eastAsia" w:eastAsia="宋体"/>
                <w:color w:val="FF0000"/>
                <w:kern w:val="2"/>
                <w:sz w:val="21"/>
                <w:szCs w:val="21"/>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3.2.</w:t>
            </w:r>
            <w:r>
              <w:rPr>
                <w:rFonts w:hint="eastAsia" w:ascii="宋体" w:hAnsi="宋体" w:cs="宋体"/>
                <w:b w:val="0"/>
                <w:bCs/>
                <w:color w:val="auto"/>
                <w:kern w:val="2"/>
                <w:sz w:val="21"/>
                <w:szCs w:val="21"/>
                <w:highlight w:val="none"/>
                <w:lang w:val="en-US" w:eastAsia="zh-CN"/>
              </w:rPr>
              <w:t>4</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投标报价的</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其他要求</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投标函的投标（总）报价只有一个，或有两个及以上投标（总）报价的，已声明哪个有效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3.3.1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投标有效期</w:t>
            </w:r>
          </w:p>
        </w:tc>
        <w:tc>
          <w:tcPr>
            <w:tcW w:w="3327" w:type="pct"/>
            <w:noWrap w:val="0"/>
            <w:vAlign w:val="center"/>
          </w:tcPr>
          <w:p>
            <w:pPr>
              <w:pStyle w:val="19"/>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r>
              <w:rPr>
                <w:rFonts w:hint="eastAsia" w:hAnsi="宋体" w:cs="宋体"/>
                <w:b w:val="0"/>
                <w:bCs/>
                <w:color w:val="auto"/>
                <w:kern w:val="2"/>
                <w:sz w:val="21"/>
                <w:szCs w:val="21"/>
                <w:highlight w:val="none"/>
                <w:u w:val="single"/>
                <w:lang w:val="en-US" w:eastAsia="zh-CN"/>
              </w:rPr>
              <w:t>90</w:t>
            </w:r>
            <w:r>
              <w:rPr>
                <w:rFonts w:hint="eastAsia" w:ascii="宋体" w:hAnsi="宋体" w:eastAsia="宋体" w:cs="宋体"/>
                <w:b w:val="0"/>
                <w:bCs/>
                <w:color w:val="auto"/>
                <w:kern w:val="2"/>
                <w:sz w:val="21"/>
                <w:szCs w:val="21"/>
                <w:highlight w:val="none"/>
                <w:u w:val="none"/>
                <w:lang w:eastAsia="zh-CN"/>
              </w:rPr>
              <w:t>个</w:t>
            </w:r>
            <w:r>
              <w:rPr>
                <w:rFonts w:hint="eastAsia" w:ascii="宋体" w:hAnsi="宋体" w:eastAsia="宋体" w:cs="宋体"/>
                <w:b w:val="0"/>
                <w:bCs/>
                <w:color w:val="auto"/>
                <w:kern w:val="2"/>
                <w:sz w:val="21"/>
                <w:szCs w:val="21"/>
                <w:highlight w:val="none"/>
                <w:lang w:eastAsia="zh-CN"/>
              </w:rPr>
              <w:t>日历天（从投标截止之日起算）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3.4.1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投标保证金</w:t>
            </w:r>
          </w:p>
        </w:tc>
        <w:tc>
          <w:tcPr>
            <w:tcW w:w="332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是否要求投标人递交投标保证金：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4"/>
                <w:szCs w:val="24"/>
                <w:highlight w:val="none"/>
              </w:rPr>
              <w:sym w:font="Wingdings" w:char="00FE"/>
            </w:r>
            <w:r>
              <w:rPr>
                <w:rFonts w:hint="default" w:ascii="宋体" w:hAnsi="宋体" w:eastAsia="宋体" w:cs="宋体"/>
                <w:b w:val="0"/>
                <w:bCs/>
                <w:color w:val="auto"/>
                <w:kern w:val="2"/>
                <w:sz w:val="21"/>
                <w:szCs w:val="21"/>
                <w:highlight w:val="none"/>
                <w:lang w:val="en-US"/>
              </w:rPr>
              <w:t>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 xml:space="preserve">（1）金额：不少于人民币 </w:t>
            </w:r>
            <w:r>
              <w:rPr>
                <w:rFonts w:hint="eastAsia" w:ascii="宋体" w:hAnsi="宋体" w:cs="宋体"/>
                <w:b w:val="0"/>
                <w:bCs/>
                <w:color w:val="auto"/>
                <w:kern w:val="2"/>
                <w:sz w:val="21"/>
                <w:szCs w:val="21"/>
                <w:highlight w:val="none"/>
                <w:u w:val="single"/>
                <w:lang w:val="en-US" w:eastAsia="zh-CN"/>
              </w:rPr>
              <w:t>贰</w:t>
            </w:r>
            <w:r>
              <w:rPr>
                <w:rFonts w:hint="default" w:ascii="宋体" w:hAnsi="宋体" w:eastAsia="宋体" w:cs="宋体"/>
                <w:b w:val="0"/>
                <w:bCs/>
                <w:color w:val="auto"/>
                <w:kern w:val="2"/>
                <w:sz w:val="21"/>
                <w:szCs w:val="21"/>
                <w:highlight w:val="none"/>
                <w:lang w:val="en-US"/>
              </w:rPr>
              <w:t xml:space="preserve"> 万元整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（2）形式：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①银行电汇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收款人：宁波市奉化区政务服务中心（区公共资源交易中心）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开户银行：宁波奉化农村商业银行股份有限公司锦屏支行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 xml:space="preserve">虚拟子账户：详见“奉化区公共资源交易系统”（投标人自行登陆获取本项目保证金缴纳信息）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投标保证金汇（转）款时，不要采用“宁波同城实时清算系统”转账方式；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投标保证金截止时间：详见时间安排表（北京时间，以资金到账时间为准）；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基本账户开户许可证（或基本存款账户信息）复印件、费用转账凭证复印件应当编入投标文件中。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②投标保证金保险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出具单位：中国太平洋财产保险股份有限公司宁波分公司或中国人民财产保险股份有限公司宁波市分公司；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递交和查询方式：应通过互联网方式递交，可在宁波市公共资源交易网奉化区分网进行查询；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基本账户开户许可证（或基本存款账户信息）、保险费用转账凭证应当编入投标文件中。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③银行保函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出具单位：县级及以上国有或商业银行出具；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递交、查询方式：将银行保函正本扫描件（采用银行在线投标保函形式的提交打印件）编入投标文件中，可在投标文件进行查询；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基本账号开户许可证（或基本存款账户信息）复印件、银行保函费用转账凭证复印件、银行保函正本扫描件（采用银行在线投标保函形式的提交打印件）应当编入投标文件中。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（3）其他说明与要求：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①投标保证金采用现金、支票或保险保单、保函的形式提交的，其相关费用都须从投标人的基本账户转出；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②如招标项目允许以联合体名义参加投标的，应当由联合体牵头人交纳投标保证金；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③银行保函应按照招标文件要求的格式出具。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color w:val="auto"/>
                <w:kern w:val="2"/>
                <w:sz w:val="21"/>
                <w:szCs w:val="21"/>
                <w:highlight w:val="none"/>
                <w:lang w:val="en-US"/>
              </w:rPr>
            </w:pPr>
            <w:r>
              <w:rPr>
                <w:rFonts w:hint="default" w:ascii="宋体" w:hAnsi="宋体" w:eastAsia="宋体" w:cs="宋体"/>
                <w:b w:val="0"/>
                <w:bCs/>
                <w:color w:val="auto"/>
                <w:kern w:val="2"/>
                <w:sz w:val="21"/>
                <w:szCs w:val="21"/>
                <w:highlight w:val="none"/>
                <w:lang w:val="en-US"/>
              </w:rPr>
              <w:t>④咨询电话：0574-88589092。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3.4.4</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其他可以不予退还投标保证金的情形</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经查实，投标人在投标过程中存在串通投标或弄虚作假的。</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2</w:t>
            </w:r>
            <w:r>
              <w:rPr>
                <w:rFonts w:hint="eastAsia" w:ascii="宋体"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rPr>
              <w:t>其他：</w:t>
            </w:r>
            <w:r>
              <w:rPr>
                <w:rFonts w:hint="eastAsia" w:ascii="宋体" w:hAnsi="宋体" w:eastAsia="宋体" w:cs="宋体"/>
                <w:b w:val="0"/>
                <w:bCs/>
                <w:color w:val="auto"/>
                <w:kern w:val="2"/>
                <w:sz w:val="21"/>
                <w:szCs w:val="21"/>
                <w:highlight w:val="none"/>
                <w:u w:val="single"/>
              </w:rPr>
              <w:t xml:space="preserve">        </w:t>
            </w:r>
            <w:r>
              <w:rPr>
                <w:rFonts w:hint="eastAsia" w:ascii="宋体" w:hAnsi="宋体" w:eastAsia="宋体" w:cs="宋体"/>
                <w:b w:val="0"/>
                <w:bCs/>
                <w:color w:val="auto"/>
                <w:kern w:val="2"/>
                <w:sz w:val="21"/>
                <w:szCs w:val="21"/>
                <w:highlight w:val="none"/>
                <w:u w:val="single"/>
                <w:lang w:val="en-US" w:eastAsia="zh-CN"/>
              </w:rPr>
              <w:t>/</w:t>
            </w:r>
            <w:r>
              <w:rPr>
                <w:rFonts w:hint="eastAsia" w:ascii="宋体" w:hAnsi="宋体" w:cs="宋体"/>
                <w:b w:val="0"/>
                <w:bCs/>
                <w:color w:val="auto"/>
                <w:kern w:val="2"/>
                <w:sz w:val="21"/>
                <w:szCs w:val="21"/>
                <w:highlight w:val="none"/>
                <w:u w:val="single"/>
                <w:lang w:val="en-US" w:eastAsia="zh-CN"/>
              </w:rPr>
              <w:t xml:space="preserve">                 </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注：本招标文件的“投标保证金不予退还”是指:</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（1）以</w:t>
            </w:r>
            <w:r>
              <w:rPr>
                <w:rFonts w:hint="eastAsia" w:ascii="宋体" w:hAnsi="宋体" w:cs="宋体"/>
                <w:b w:val="0"/>
                <w:bCs/>
                <w:color w:val="auto"/>
                <w:kern w:val="2"/>
                <w:sz w:val="21"/>
                <w:szCs w:val="21"/>
                <w:highlight w:val="none"/>
                <w:lang w:eastAsia="zh-CN"/>
              </w:rPr>
              <w:t>电汇</w:t>
            </w:r>
            <w:r>
              <w:rPr>
                <w:rFonts w:hint="eastAsia" w:ascii="宋体" w:hAnsi="宋体" w:eastAsia="宋体" w:cs="宋体"/>
                <w:b w:val="0"/>
                <w:bCs/>
                <w:color w:val="auto"/>
                <w:kern w:val="2"/>
                <w:sz w:val="21"/>
                <w:szCs w:val="21"/>
                <w:highlight w:val="none"/>
              </w:rPr>
              <w:t>形式，</w:t>
            </w:r>
            <w:r>
              <w:rPr>
                <w:rFonts w:hint="eastAsia" w:ascii="宋体" w:hAnsi="宋体" w:cs="宋体"/>
                <w:b w:val="0"/>
                <w:bCs/>
                <w:color w:val="auto"/>
                <w:kern w:val="2"/>
                <w:sz w:val="21"/>
                <w:szCs w:val="21"/>
                <w:highlight w:val="none"/>
                <w:lang w:eastAsia="zh-CN"/>
              </w:rPr>
              <w:t>汇款</w:t>
            </w:r>
            <w:r>
              <w:rPr>
                <w:rFonts w:hint="eastAsia" w:ascii="宋体" w:hAnsi="宋体" w:eastAsia="宋体" w:cs="宋体"/>
                <w:b w:val="0"/>
                <w:bCs/>
                <w:color w:val="auto"/>
                <w:kern w:val="2"/>
                <w:sz w:val="21"/>
                <w:szCs w:val="21"/>
                <w:highlight w:val="none"/>
              </w:rPr>
              <w:t>不予退还</w:t>
            </w:r>
            <w:r>
              <w:rPr>
                <w:rFonts w:hint="eastAsia" w:ascii="宋体" w:hAnsi="宋体" w:cs="宋体"/>
                <w:b w:val="0"/>
                <w:bCs/>
                <w:color w:val="auto"/>
                <w:kern w:val="2"/>
                <w:sz w:val="21"/>
                <w:szCs w:val="21"/>
                <w:highlight w:val="none"/>
                <w:lang w:eastAsia="zh-CN"/>
              </w:rPr>
              <w:t>；</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（2）以银行保函形式，招标人作为受益人向银行提起索赔</w:t>
            </w:r>
            <w:r>
              <w:rPr>
                <w:rFonts w:hint="eastAsia" w:ascii="宋体" w:hAnsi="宋体" w:cs="宋体"/>
                <w:b w:val="0"/>
                <w:bCs/>
                <w:color w:val="auto"/>
                <w:kern w:val="2"/>
                <w:sz w:val="21"/>
                <w:szCs w:val="21"/>
                <w:highlight w:val="none"/>
                <w:lang w:eastAsia="zh-CN"/>
              </w:rPr>
              <w:t>；</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（3）以保证保险形式，招标人作为被保险人（受益人）向保险人提起索赔</w:t>
            </w:r>
            <w:r>
              <w:rPr>
                <w:rFonts w:hint="eastAsia" w:ascii="宋体" w:hAnsi="宋体" w:cs="宋体"/>
                <w:b w:val="0"/>
                <w:bCs/>
                <w:color w:val="auto"/>
                <w:kern w:val="2"/>
                <w:sz w:val="21"/>
                <w:szCs w:val="21"/>
                <w:highlight w:val="none"/>
                <w:lang w:eastAsia="zh-CN"/>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（4）以担保公司担保形式,招标人作为受益人向担保人提起索赔。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3.5</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资格审查资料</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w:t>
            </w:r>
            <w:r>
              <w:rPr>
                <w:rFonts w:hint="eastAsia" w:ascii="宋体" w:hAnsi="宋体" w:cs="宋体"/>
                <w:b w:val="0"/>
                <w:bCs/>
                <w:color w:val="auto"/>
                <w:kern w:val="2"/>
                <w:sz w:val="21"/>
                <w:szCs w:val="21"/>
                <w:highlight w:val="none"/>
                <w:lang w:eastAsia="zh-CN"/>
              </w:rPr>
              <w:t>其他</w:t>
            </w:r>
            <w:r>
              <w:rPr>
                <w:rFonts w:hint="eastAsia" w:ascii="宋体" w:hAnsi="宋体" w:eastAsia="宋体" w:cs="宋体"/>
                <w:b w:val="0"/>
                <w:bCs/>
                <w:color w:val="auto"/>
                <w:kern w:val="2"/>
                <w:sz w:val="21"/>
                <w:szCs w:val="21"/>
                <w:highlight w:val="none"/>
              </w:rPr>
              <w:t>要求</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□无</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有，具体要求：</w:t>
            </w:r>
            <w:r>
              <w:rPr>
                <w:rFonts w:hint="eastAsia" w:ascii="宋体" w:hAnsi="宋体" w:eastAsia="宋体" w:cs="宋体"/>
                <w:b w:val="0"/>
                <w:bCs/>
                <w:color w:val="auto"/>
                <w:kern w:val="2"/>
                <w:sz w:val="21"/>
                <w:szCs w:val="21"/>
                <w:highlight w:val="none"/>
                <w:u w:val="single"/>
                <w:lang w:eastAsia="zh-CN"/>
              </w:rPr>
              <w:t>仅需按第二章“投标人须知前附表”第</w:t>
            </w:r>
            <w:r>
              <w:rPr>
                <w:rFonts w:hint="eastAsia" w:ascii="宋体" w:hAnsi="宋体" w:eastAsia="宋体" w:cs="宋体"/>
                <w:b w:val="0"/>
                <w:bCs/>
                <w:color w:val="auto"/>
                <w:kern w:val="2"/>
                <w:sz w:val="21"/>
                <w:szCs w:val="21"/>
                <w:highlight w:val="none"/>
                <w:u w:val="single"/>
                <w:lang w:val="en-US" w:eastAsia="zh-CN"/>
              </w:rPr>
              <w:t>3.1条款编入。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3.7.3（1）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电子投标文件</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盖章要求</w:t>
            </w:r>
          </w:p>
        </w:tc>
        <w:tc>
          <w:tcPr>
            <w:tcW w:w="3327" w:type="pct"/>
            <w:noWrap w:val="0"/>
            <w:vAlign w:val="top"/>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投标文件格式文件要求投标人盖章、法定代表人印章的地方，投标人均应使用CA数字证书加盖投标人的单位电子印章、法定代表人个人电子印章。联合体投标的，除联合体协议书格式之外</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仅由联合体牵头人加盖单位电子印章、法定代表人个人电子印章即可。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3.7.3</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rPr>
              <w:t>）</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电子投标文件</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的制作</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u w:val="single"/>
                <w:lang w:val="en-US" w:eastAsia="zh-CN"/>
              </w:rPr>
              <w:t xml:space="preserve">采用宁波网络投标2021（CA互认不见面版）（V8.1.0）工具生成后缀名“.网络加密标书”的电子投标文件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248" w:leftChars="-95" w:right="-294" w:rightChars="-147" w:hanging="438" w:hangingChars="209"/>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3.7.3</w:t>
            </w:r>
          </w:p>
          <w:p>
            <w:pPr>
              <w:pStyle w:val="49"/>
              <w:keepNext w:val="0"/>
              <w:keepLines w:val="0"/>
              <w:pageBreakBefore w:val="0"/>
              <w:suppressLineNumbers w:val="0"/>
              <w:kinsoku/>
              <w:overflowPunct/>
              <w:topLinePunct w:val="0"/>
              <w:bidi w:val="0"/>
              <w:spacing w:before="0" w:beforeAutospacing="0" w:after="0" w:afterAutospacing="0" w:line="360" w:lineRule="auto"/>
              <w:ind w:left="248" w:leftChars="-95" w:right="-294" w:rightChars="-147" w:hanging="438" w:hangingChars="209"/>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w:t>
            </w:r>
            <w:r>
              <w:rPr>
                <w:rFonts w:hint="eastAsia" w:ascii="宋体"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rPr>
              <w:t>）</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业绩证明文件</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要求</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lang w:eastAsia="zh-CN"/>
              </w:rPr>
              <w:t>按照第三章</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eastAsia="zh-CN"/>
              </w:rPr>
              <w:t>评标</w:t>
            </w:r>
            <w:r>
              <w:rPr>
                <w:rFonts w:hint="eastAsia" w:ascii="宋体" w:hAnsi="宋体" w:cs="宋体"/>
                <w:b w:val="0"/>
                <w:bCs/>
                <w:color w:val="auto"/>
                <w:kern w:val="2"/>
                <w:sz w:val="21"/>
                <w:szCs w:val="21"/>
                <w:highlight w:val="none"/>
                <w:lang w:eastAsia="zh-CN"/>
              </w:rPr>
              <w:t>、定标</w:t>
            </w:r>
            <w:r>
              <w:rPr>
                <w:rFonts w:hint="eastAsia" w:ascii="宋体" w:hAnsi="宋体" w:eastAsia="宋体" w:cs="宋体"/>
                <w:b w:val="0"/>
                <w:bCs/>
                <w:color w:val="auto"/>
                <w:kern w:val="2"/>
                <w:sz w:val="21"/>
                <w:szCs w:val="21"/>
                <w:highlight w:val="none"/>
                <w:lang w:eastAsia="zh-CN"/>
              </w:rPr>
              <w:t>办法</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eastAsia="zh-CN"/>
              </w:rPr>
              <w:t>要求提供证明文件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4.1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电子投标文件加密要求</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eastAsia="zh-CN"/>
              </w:rPr>
              <w:t>同</w:t>
            </w:r>
            <w:r>
              <w:rPr>
                <w:rFonts w:hint="eastAsia" w:ascii="宋体" w:hAnsi="宋体" w:eastAsia="宋体" w:cs="宋体"/>
                <w:b w:val="0"/>
                <w:bCs/>
                <w:color w:val="auto"/>
                <w:kern w:val="2"/>
                <w:sz w:val="21"/>
                <w:szCs w:val="21"/>
                <w:highlight w:val="none"/>
                <w:lang w:val="en-US" w:eastAsia="zh-CN"/>
              </w:rPr>
              <w:t>3.7.3（2）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4.2.1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投标截止时间/电子投标文件上传截止时间</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详见时间安排表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4.2.2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电子投标文件上传平台</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cs="宋体"/>
                <w:b w:val="0"/>
                <w:bCs/>
                <w:color w:val="auto"/>
                <w:kern w:val="2"/>
                <w:sz w:val="21"/>
                <w:szCs w:val="21"/>
                <w:highlight w:val="none"/>
                <w:u w:val="single"/>
                <w:lang w:val="en-US" w:eastAsia="zh-CN"/>
              </w:rPr>
            </w:pPr>
            <w:r>
              <w:rPr>
                <w:rFonts w:hint="eastAsia" w:ascii="宋体" w:hAnsi="宋体" w:cs="宋体"/>
                <w:b w:val="0"/>
                <w:bCs/>
                <w:color w:val="auto"/>
                <w:kern w:val="2"/>
                <w:sz w:val="21"/>
                <w:szCs w:val="21"/>
                <w:highlight w:val="none"/>
                <w:u w:val="single"/>
                <w:lang w:val="en-US" w:eastAsia="zh-CN"/>
              </w:rPr>
              <w:t>使用专用密钥上传至奉化区公共资源交易系统(http://ggzy.fh.gov.cn/t9/)，投标人通过奉化公共资源交易不见面开标系统参加开标会议。</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eastAsia="宋体" w:cs="宋体"/>
                <w:i w:val="0"/>
                <w:iCs w:val="0"/>
                <w:caps w:val="0"/>
                <w:color w:val="auto"/>
                <w:spacing w:val="0"/>
                <w:kern w:val="2"/>
                <w:sz w:val="21"/>
                <w:szCs w:val="21"/>
                <w:highlight w:val="none"/>
                <w:shd w:val="clear" w:color="auto" w:fill="FFFFFF"/>
                <w:lang w:val="en-US" w:eastAsia="zh-CN" w:bidi="ar-SA"/>
              </w:rPr>
            </w:pPr>
            <w:r>
              <w:rPr>
                <w:rFonts w:hint="eastAsia" w:ascii="宋体" w:hAnsi="宋体" w:cs="宋体"/>
                <w:b w:val="0"/>
                <w:bCs/>
                <w:color w:val="auto"/>
                <w:kern w:val="2"/>
                <w:sz w:val="21"/>
                <w:szCs w:val="21"/>
                <w:highlight w:val="none"/>
                <w:u w:val="single"/>
                <w:lang w:val="en-US" w:eastAsia="zh-CN"/>
              </w:rPr>
              <w:t xml:space="preserve">投标人不必到达开标现场，且无需提交纸质投标文件，相关证明、证书原件等无需核验。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4.2.3</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投标文件退还</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u w:val="single"/>
                <w:lang w:eastAsia="zh-CN"/>
              </w:rPr>
              <w:t>本项目为不见面开标，投标文件不再退还</w:t>
            </w:r>
            <w:r>
              <w:rPr>
                <w:rFonts w:hint="eastAsia" w:ascii="宋体" w:hAnsi="宋体" w:eastAsia="宋体" w:cs="宋体"/>
                <w:b w:val="0"/>
                <w:bCs/>
                <w:color w:val="auto"/>
                <w:kern w:val="2"/>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4.2.5</w:t>
            </w:r>
          </w:p>
        </w:tc>
        <w:tc>
          <w:tcPr>
            <w:tcW w:w="1020"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电子投标文件的拒收情形</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1.投标截止时间后送达（上传）的投标文件、未按招标文件要求上传的；</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spacing w:val="-5"/>
                <w:kern w:val="2"/>
                <w:sz w:val="21"/>
                <w:szCs w:val="21"/>
                <w:highlight w:val="none"/>
                <w:lang w:eastAsia="zh-CN"/>
              </w:rPr>
            </w:pPr>
            <w:r>
              <w:rPr>
                <w:rFonts w:hint="eastAsia" w:ascii="宋体" w:hAnsi="宋体" w:eastAsia="宋体" w:cs="宋体"/>
                <w:b w:val="0"/>
                <w:bCs/>
                <w:color w:val="auto"/>
                <w:spacing w:val="-5"/>
                <w:kern w:val="2"/>
                <w:sz w:val="21"/>
                <w:szCs w:val="21"/>
                <w:highlight w:val="none"/>
              </w:rPr>
              <w:t>2.投标人未按规定加密的投标文件，应当拒收并提示</w:t>
            </w:r>
            <w:r>
              <w:rPr>
                <w:rFonts w:hint="eastAsia" w:ascii="宋体" w:hAnsi="宋体" w:eastAsia="宋体" w:cs="宋体"/>
                <w:b w:val="0"/>
                <w:bCs/>
                <w:color w:val="auto"/>
                <w:spacing w:val="-5"/>
                <w:kern w:val="2"/>
                <w:sz w:val="21"/>
                <w:szCs w:val="21"/>
                <w:highlight w:val="none"/>
                <w:lang w:eastAsia="zh-CN"/>
              </w:rPr>
              <w:t>；</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w:t>
            </w:r>
            <w:r>
              <w:rPr>
                <w:rFonts w:hint="eastAsia" w:ascii="宋体" w:hAnsi="宋体" w:eastAsia="宋体" w:cs="宋体"/>
                <w:b w:val="0"/>
                <w:bCs/>
                <w:color w:val="auto"/>
                <w:spacing w:val="-5"/>
                <w:kern w:val="2"/>
                <w:sz w:val="21"/>
                <w:szCs w:val="21"/>
                <w:highlight w:val="none"/>
              </w:rPr>
              <w:t>存在下列情况之一的，视为拒收</w:t>
            </w:r>
            <w:r>
              <w:rPr>
                <w:rFonts w:hint="eastAsia" w:ascii="宋体" w:hAnsi="宋体" w:cs="宋体"/>
                <w:b w:val="0"/>
                <w:bCs/>
                <w:color w:val="auto"/>
                <w:kern w:val="2"/>
                <w:sz w:val="21"/>
                <w:szCs w:val="21"/>
                <w:highlight w:val="none"/>
                <w:lang w:eastAsia="zh-CN"/>
              </w:rPr>
              <w:t>（因招标人或系统原因导致的，另见招标文件约定）</w:t>
            </w:r>
            <w:r>
              <w:rPr>
                <w:rFonts w:hint="eastAsia" w:ascii="宋体" w:hAnsi="宋体" w:eastAsia="宋体" w:cs="宋体"/>
                <w:b w:val="0"/>
                <w:bCs/>
                <w:color w:val="auto"/>
                <w:spacing w:val="-5"/>
                <w:kern w:val="2"/>
                <w:sz w:val="21"/>
                <w:szCs w:val="21"/>
                <w:highlight w:val="none"/>
              </w:rPr>
              <w:t>：</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（1）电子投标文件无法解密的；</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（2）电子投标文件解密后无法正确读取的；</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（3）电子投标文件无法导入成功的；</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4.未被邀请的</w:t>
            </w:r>
            <w:r>
              <w:rPr>
                <w:rFonts w:hint="eastAsia" w:ascii="宋体" w:hAnsi="宋体" w:eastAsia="宋体" w:cs="宋体"/>
                <w:b w:val="0"/>
                <w:bCs/>
                <w:color w:val="auto"/>
                <w:kern w:val="2"/>
                <w:sz w:val="21"/>
                <w:szCs w:val="21"/>
                <w:highlight w:val="none"/>
                <w:lang w:eastAsia="zh-CN"/>
              </w:rPr>
              <w:t>投标（申请）</w:t>
            </w:r>
            <w:r>
              <w:rPr>
                <w:rFonts w:hint="eastAsia" w:ascii="宋体" w:hAnsi="宋体" w:eastAsia="宋体" w:cs="宋体"/>
                <w:b w:val="0"/>
                <w:bCs/>
                <w:color w:val="auto"/>
                <w:kern w:val="2"/>
                <w:sz w:val="21"/>
                <w:szCs w:val="21"/>
                <w:highlight w:val="none"/>
              </w:rPr>
              <w:t>人提交的投标文件</w:t>
            </w:r>
            <w:r>
              <w:rPr>
                <w:rFonts w:hint="eastAsia" w:ascii="宋体" w:hAnsi="宋体" w:cs="宋体"/>
                <w:b w:val="0"/>
                <w:bCs/>
                <w:color w:val="auto"/>
                <w:kern w:val="2"/>
                <w:sz w:val="21"/>
                <w:szCs w:val="21"/>
                <w:highlight w:val="none"/>
                <w:lang w:eastAsia="zh-CN"/>
              </w:rPr>
              <w:t>（适用于邀请招标项目）</w:t>
            </w:r>
            <w:r>
              <w:rPr>
                <w:rFonts w:hint="eastAsia" w:ascii="宋体" w:hAnsi="宋体" w:eastAsia="宋体" w:cs="宋体"/>
                <w:b w:val="0"/>
                <w:bCs/>
                <w:color w:val="auto"/>
                <w:kern w:val="2"/>
                <w:sz w:val="21"/>
                <w:szCs w:val="21"/>
                <w:highlight w:val="none"/>
                <w:lang w:eastAsia="zh-CN"/>
              </w:rPr>
              <w:t>；</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5.</w:t>
            </w:r>
            <w:r>
              <w:rPr>
                <w:rFonts w:hint="eastAsia" w:ascii="宋体" w:hAnsi="宋体" w:eastAsia="宋体" w:cs="宋体"/>
                <w:b w:val="0"/>
                <w:bCs/>
                <w:color w:val="auto"/>
                <w:kern w:val="2"/>
                <w:sz w:val="21"/>
                <w:szCs w:val="21"/>
                <w:highlight w:val="none"/>
                <w:lang w:eastAsia="zh-CN"/>
              </w:rPr>
              <w:t>未下载招标文件的投标人提交的投标文件；</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rPr>
              <w:t xml:space="preserve">其他: </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2"/>
                <w:sz w:val="21"/>
                <w:szCs w:val="21"/>
                <w:highlight w:val="none"/>
              </w:rPr>
              <w:t>5.1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开标时间</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2"/>
                <w:sz w:val="21"/>
                <w:szCs w:val="21"/>
                <w:highlight w:val="none"/>
              </w:rPr>
              <w:t>和地点</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1.开标时间：同电子投标文件上传截止时间</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cs="宋体"/>
                <w:b w:val="0"/>
                <w:bCs/>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rPr>
              <w:t>2.开标地点：</w:t>
            </w:r>
            <w:r>
              <w:rPr>
                <w:rFonts w:hint="eastAsia" w:ascii="宋体" w:hAnsi="宋体" w:cs="宋体"/>
                <w:b w:val="0"/>
                <w:bCs/>
                <w:color w:val="auto"/>
                <w:kern w:val="2"/>
                <w:sz w:val="21"/>
                <w:szCs w:val="21"/>
                <w:highlight w:val="none"/>
                <w:u w:val="single"/>
                <w:lang w:val="en-US" w:eastAsia="zh-CN"/>
              </w:rPr>
              <w:t>本工程为远程不见面开标，投标人通过奉化公共资源交易不见面开标系统：</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shd w:val="clear" w:color="auto" w:fill="FFFFFF"/>
              </w:rPr>
            </w:pPr>
            <w:r>
              <w:rPr>
                <w:rFonts w:hint="eastAsia" w:ascii="宋体" w:hAnsi="宋体" w:cs="宋体"/>
                <w:b w:val="0"/>
                <w:bCs/>
                <w:color w:val="auto"/>
                <w:kern w:val="2"/>
                <w:sz w:val="21"/>
                <w:szCs w:val="21"/>
                <w:highlight w:val="none"/>
                <w:u w:val="single"/>
                <w:lang w:val="en-US" w:eastAsia="zh-CN"/>
              </w:rPr>
              <w:t xml:space="preserve">（http://kbbjm.fh.gov.cn/auth/toLogin.do）参加开标会议 </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rPr>
                <w:rFonts w:hint="eastAsia" w:ascii="宋体" w:hAnsi="宋体" w:cs="宋体"/>
                <w:b w:val="0"/>
                <w:bCs/>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shd w:val="clear" w:color="auto" w:fill="FFFFFF"/>
              </w:rPr>
              <w:t>3.开标平台</w:t>
            </w:r>
            <w:r>
              <w:rPr>
                <w:rFonts w:hint="eastAsia" w:ascii="宋体" w:hAnsi="宋体" w:cs="宋体"/>
                <w:b w:val="0"/>
                <w:bCs/>
                <w:color w:val="auto"/>
                <w:kern w:val="2"/>
                <w:sz w:val="21"/>
                <w:szCs w:val="21"/>
                <w:highlight w:val="none"/>
                <w:shd w:val="clear" w:color="auto" w:fill="FFFFFF"/>
                <w:lang w:eastAsia="zh-CN"/>
              </w:rPr>
              <w:t>：</w:t>
            </w:r>
            <w:r>
              <w:rPr>
                <w:rFonts w:hint="eastAsia" w:ascii="宋体" w:hAnsi="宋体" w:cs="宋体"/>
                <w:b w:val="0"/>
                <w:bCs/>
                <w:color w:val="auto"/>
                <w:kern w:val="2"/>
                <w:sz w:val="21"/>
                <w:szCs w:val="21"/>
                <w:highlight w:val="none"/>
                <w:u w:val="single"/>
                <w:lang w:val="en-US" w:eastAsia="zh-CN"/>
              </w:rPr>
              <w:t xml:space="preserve"> 奉化公共资源交易不见面开标系统：</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right="0" w:firstLine="0" w:firstLineChars="0"/>
              <w:jc w:val="both"/>
              <w:rPr>
                <w:rFonts w:hint="default" w:ascii="宋体" w:hAnsi="宋体" w:eastAsia="宋体" w:cs="宋体"/>
                <w:b w:val="0"/>
                <w:bCs/>
                <w:color w:val="auto"/>
                <w:kern w:val="2"/>
                <w:sz w:val="21"/>
                <w:szCs w:val="21"/>
                <w:highlight w:val="none"/>
                <w:shd w:val="clear" w:color="auto" w:fill="FFFFFF"/>
                <w:lang w:val="en-US" w:eastAsia="zh-CN"/>
              </w:rPr>
            </w:pPr>
            <w:r>
              <w:rPr>
                <w:rFonts w:hint="eastAsia" w:ascii="宋体" w:hAnsi="宋体" w:cs="宋体"/>
                <w:b w:val="0"/>
                <w:bCs/>
                <w:color w:val="auto"/>
                <w:kern w:val="2"/>
                <w:sz w:val="21"/>
                <w:szCs w:val="21"/>
                <w:highlight w:val="none"/>
                <w:u w:val="single"/>
                <w:lang w:val="en-US" w:eastAsia="zh-CN"/>
              </w:rPr>
              <w:t xml:space="preserve">（http://kbbjm.fh.gov.cn/auth/toLogin.do） </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shd w:val="clear" w:color="auto" w:fill="FFFFFF"/>
              </w:rPr>
              <w:t>4.其他：</w:t>
            </w:r>
            <w:r>
              <w:rPr>
                <w:rFonts w:hint="eastAsia" w:ascii="宋体" w:hAnsi="宋体" w:eastAsia="宋体" w:cs="宋体"/>
                <w:b w:val="0"/>
                <w:bCs/>
                <w:color w:val="auto"/>
                <w:kern w:val="2"/>
                <w:sz w:val="21"/>
                <w:szCs w:val="21"/>
                <w:highlight w:val="none"/>
                <w:u w:val="single"/>
                <w:shd w:val="clear" w:color="auto" w:fill="FFFFFF"/>
              </w:rPr>
              <w:t>招标人邀请所有投标人的法定代表人或其授权委托人准时参加线上开标会。如投标人未派代表参加线上开标会的，视同该投标人承认开标记录，不得事后对开标记录及过程提出任何异议</w:t>
            </w:r>
            <w:r>
              <w:rPr>
                <w:rFonts w:hint="eastAsia" w:ascii="宋体" w:hAnsi="宋体" w:cs="宋体"/>
                <w:b w:val="0"/>
                <w:bCs/>
                <w:color w:val="auto"/>
                <w:kern w:val="2"/>
                <w:sz w:val="21"/>
                <w:szCs w:val="21"/>
                <w:highlight w:val="none"/>
                <w:u w:val="single"/>
                <w:shd w:val="clear" w:color="auto" w:fill="FFFFFF"/>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5.2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开标程序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eastAsia" w:ascii="宋体" w:hAnsi="宋体" w:cs="宋体"/>
                <w:b w:val="0"/>
                <w:bCs/>
                <w:color w:val="auto"/>
                <w:kern w:val="2"/>
                <w:sz w:val="21"/>
                <w:szCs w:val="21"/>
                <w:highlight w:val="none"/>
                <w:u w:val="single"/>
                <w:shd w:val="clear" w:color="auto" w:fill="FFFFFF"/>
                <w:lang w:val="en-US" w:eastAsia="zh-CN"/>
              </w:rPr>
            </w:pPr>
            <w:r>
              <w:rPr>
                <w:rFonts w:hint="eastAsia" w:ascii="宋体" w:hAnsi="宋体" w:eastAsia="宋体" w:cs="宋体"/>
                <w:b w:val="0"/>
                <w:bCs/>
                <w:color w:val="auto"/>
                <w:kern w:val="2"/>
                <w:sz w:val="21"/>
                <w:szCs w:val="21"/>
                <w:highlight w:val="none"/>
                <w:u w:val="single"/>
                <w:shd w:val="clear" w:color="auto" w:fill="FFFFFF"/>
              </w:rPr>
              <w:t>详见第三章“评标、定标办法”</w:t>
            </w:r>
            <w:r>
              <w:rPr>
                <w:rFonts w:hint="eastAsia" w:ascii="宋体" w:hAnsi="宋体" w:cs="宋体"/>
                <w:b w:val="0"/>
                <w:bCs/>
                <w:color w:val="auto"/>
                <w:kern w:val="2"/>
                <w:sz w:val="21"/>
                <w:szCs w:val="21"/>
                <w:highlight w:val="none"/>
                <w:u w:val="single"/>
                <w:shd w:val="clear" w:color="auto" w:fill="FFFFFF"/>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0" w:firstLineChars="0"/>
              <w:textAlignment w:val="center"/>
              <w:rPr>
                <w:rFonts w:hint="default" w:ascii="宋体" w:hAnsi="宋体" w:eastAsia="宋体" w:cs="宋体"/>
                <w:b w:val="0"/>
                <w:bCs/>
                <w:color w:val="auto"/>
                <w:kern w:val="2"/>
                <w:sz w:val="21"/>
                <w:szCs w:val="21"/>
                <w:highlight w:val="none"/>
                <w:shd w:val="clear" w:color="auto" w:fill="FFFFFF"/>
                <w:lang w:val="en-US" w:eastAsia="zh-CN"/>
              </w:rPr>
            </w:pPr>
            <w:r>
              <w:rPr>
                <w:rFonts w:hint="eastAsia" w:ascii="宋体" w:hAnsi="宋体" w:eastAsia="宋体" w:cs="宋体"/>
                <w:b w:val="0"/>
                <w:bCs/>
                <w:color w:val="auto"/>
                <w:kern w:val="2"/>
                <w:sz w:val="21"/>
                <w:szCs w:val="21"/>
                <w:highlight w:val="none"/>
              </w:rPr>
              <w:t>□</w:t>
            </w:r>
            <w:r>
              <w:rPr>
                <w:rFonts w:hint="eastAsia" w:ascii="Times New Roman" w:hAnsi="宋体" w:eastAsia="宋体" w:cs="Times New Roman"/>
                <w:color w:val="auto"/>
                <w:spacing w:val="-1"/>
                <w:kern w:val="2"/>
                <w:sz w:val="21"/>
                <w:szCs w:val="21"/>
                <w:highlight w:val="none"/>
                <w:u w:val="single"/>
                <w:lang w:val="en-US" w:eastAsia="zh-CN"/>
              </w:rPr>
              <w:t>多标段项目，按</w:t>
            </w:r>
            <w:r>
              <w:rPr>
                <w:rFonts w:hint="eastAsia" w:hAnsi="宋体" w:cs="Times New Roman"/>
                <w:i/>
                <w:iCs/>
                <w:color w:val="auto"/>
                <w:spacing w:val="-1"/>
                <w:kern w:val="2"/>
                <w:sz w:val="21"/>
                <w:szCs w:val="21"/>
                <w:highlight w:val="none"/>
                <w:u w:val="single"/>
                <w:lang w:val="en-US" w:eastAsia="zh-CN"/>
              </w:rPr>
              <w:t>（</w:t>
            </w:r>
            <w:r>
              <w:rPr>
                <w:rFonts w:hint="eastAsia" w:ascii="Times New Roman" w:hAnsi="宋体" w:eastAsia="宋体" w:cs="Times New Roman"/>
                <w:i/>
                <w:iCs/>
                <w:color w:val="auto"/>
                <w:spacing w:val="-1"/>
                <w:kern w:val="2"/>
                <w:sz w:val="21"/>
                <w:szCs w:val="21"/>
                <w:highlight w:val="none"/>
                <w:u w:val="single"/>
                <w:lang w:val="en-US" w:eastAsia="zh-CN"/>
              </w:rPr>
              <w:t>最高投标限价由高到低</w:t>
            </w:r>
            <w:r>
              <w:rPr>
                <w:rFonts w:hint="eastAsia" w:hAnsi="宋体" w:cs="Times New Roman"/>
                <w:i/>
                <w:iCs/>
                <w:color w:val="auto"/>
                <w:spacing w:val="-1"/>
                <w:kern w:val="2"/>
                <w:sz w:val="21"/>
                <w:szCs w:val="21"/>
                <w:highlight w:val="none"/>
                <w:u w:val="single"/>
                <w:lang w:val="en-US" w:eastAsia="zh-CN"/>
              </w:rPr>
              <w:t>）</w:t>
            </w:r>
            <w:r>
              <w:rPr>
                <w:rFonts w:hint="eastAsia" w:ascii="Times New Roman" w:hAnsi="宋体" w:eastAsia="宋体" w:cs="Times New Roman"/>
                <w:color w:val="auto"/>
                <w:spacing w:val="-1"/>
                <w:kern w:val="2"/>
                <w:sz w:val="21"/>
                <w:szCs w:val="21"/>
                <w:highlight w:val="none"/>
                <w:u w:val="single"/>
                <w:lang w:val="en-US" w:eastAsia="zh-CN"/>
              </w:rPr>
              <w:t>的顺序依次开评各标段的商务标，若投标人被推荐为某 1 个标段的中标候选人，则其后续标段的商务标不再开启。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5.4</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特殊情况处置</w:t>
            </w:r>
          </w:p>
        </w:tc>
        <w:tc>
          <w:tcPr>
            <w:tcW w:w="3327" w:type="pct"/>
            <w:noWrap w:val="0"/>
            <w:vAlign w:val="center"/>
          </w:tcPr>
          <w:p>
            <w:pPr>
              <w:pStyle w:val="12"/>
              <w:keepNext w:val="0"/>
              <w:keepLines w:val="0"/>
              <w:pageBreakBefore w:val="0"/>
              <w:widowControl/>
              <w:suppressLineNumbers w:val="0"/>
              <w:tabs>
                <w:tab w:val="left" w:pos="9360"/>
              </w:tabs>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1.因网络、系统、电力等不可抗力因素延期开标的，需更新制作投标文件并按招标文件要求重新递交。</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2.其他：</w:t>
            </w:r>
            <w:r>
              <w:rPr>
                <w:rFonts w:hint="eastAsia" w:ascii="宋体" w:hAnsi="宋体" w:eastAsia="宋体" w:cs="宋体"/>
                <w:b w:val="0"/>
                <w:bCs/>
                <w:color w:val="auto"/>
                <w:kern w:val="2"/>
                <w:sz w:val="21"/>
                <w:szCs w:val="21"/>
                <w:highlight w:val="none"/>
                <w:u w:val="single"/>
                <w:shd w:val="clear" w:color="auto" w:fill="FFFFFF"/>
              </w:rPr>
              <w:t xml:space="preserve">        </w:t>
            </w:r>
            <w:r>
              <w:rPr>
                <w:rFonts w:hint="eastAsia" w:ascii="宋体" w:hAnsi="宋体" w:cs="宋体"/>
                <w:b w:val="0"/>
                <w:bCs/>
                <w:color w:val="auto"/>
                <w:kern w:val="2"/>
                <w:sz w:val="21"/>
                <w:szCs w:val="21"/>
                <w:highlight w:val="none"/>
                <w:u w:val="single"/>
                <w:shd w:val="clear" w:color="auto" w:fill="FFFFFF"/>
                <w:lang w:val="en-US" w:eastAsia="zh-CN"/>
              </w:rPr>
              <w:t>/</w:t>
            </w:r>
            <w:r>
              <w:rPr>
                <w:rFonts w:hint="eastAsia" w:ascii="宋体" w:hAnsi="宋体" w:eastAsia="宋体" w:cs="宋体"/>
                <w:b w:val="0"/>
                <w:bCs/>
                <w:color w:val="auto"/>
                <w:kern w:val="2"/>
                <w:sz w:val="21"/>
                <w:szCs w:val="21"/>
                <w:highlight w:val="none"/>
                <w:u w:val="single"/>
                <w:shd w:val="clear" w:color="auto" w:fill="FFFFFF"/>
              </w:rPr>
              <w:t xml:space="preserve">   </w:t>
            </w:r>
            <w:r>
              <w:rPr>
                <w:rFonts w:hint="eastAsia" w:ascii="宋体" w:hAnsi="宋体" w:cs="宋体"/>
                <w:b w:val="0"/>
                <w:bCs/>
                <w:color w:val="auto"/>
                <w:kern w:val="2"/>
                <w:sz w:val="21"/>
                <w:szCs w:val="21"/>
                <w:highlight w:val="none"/>
                <w:u w:val="single"/>
                <w:shd w:val="clear" w:color="auto" w:fill="FFFFFF"/>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6.1.1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评标委员会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的组建</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评标委员会构成：</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5</w:t>
            </w:r>
            <w:r>
              <w:rPr>
                <w:rFonts w:hint="eastAsia" w:ascii="宋体" w:hAnsi="宋体" w:eastAsia="宋体" w:cs="宋体"/>
                <w:b w:val="0"/>
                <w:bCs/>
                <w:color w:val="auto"/>
                <w:kern w:val="2"/>
                <w:sz w:val="21"/>
                <w:szCs w:val="21"/>
                <w:highlight w:val="none"/>
                <w:u w:val="single"/>
              </w:rPr>
              <w:t xml:space="preserve"> </w:t>
            </w:r>
            <w:r>
              <w:rPr>
                <w:rFonts w:hint="eastAsia" w:ascii="宋体" w:hAnsi="宋体" w:eastAsia="宋体" w:cs="宋体"/>
                <w:b w:val="0"/>
                <w:bCs/>
                <w:color w:val="auto"/>
                <w:kern w:val="2"/>
                <w:sz w:val="21"/>
                <w:szCs w:val="21"/>
                <w:highlight w:val="none"/>
              </w:rPr>
              <w:t>人及以上单数</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其中招标人代表：</w:t>
            </w:r>
            <w:r>
              <w:rPr>
                <w:rFonts w:hint="eastAsia" w:ascii="宋体" w:hAnsi="宋体" w:eastAsia="宋体" w:cs="宋体"/>
                <w:b w:val="0"/>
                <w:bCs/>
                <w:color w:val="auto"/>
                <w:kern w:val="2"/>
                <w:sz w:val="21"/>
                <w:szCs w:val="21"/>
                <w:highlight w:val="none"/>
                <w:u w:val="single"/>
              </w:rPr>
              <w:t>≦1</w:t>
            </w:r>
            <w:r>
              <w:rPr>
                <w:rFonts w:hint="eastAsia" w:ascii="宋体" w:hAnsi="宋体" w:eastAsia="宋体" w:cs="宋体"/>
                <w:b w:val="0"/>
                <w:bCs/>
                <w:color w:val="auto"/>
                <w:kern w:val="2"/>
                <w:sz w:val="21"/>
                <w:szCs w:val="21"/>
                <w:highlight w:val="none"/>
              </w:rPr>
              <w:t>人，专家</w:t>
            </w:r>
            <w:r>
              <w:rPr>
                <w:rFonts w:hint="eastAsia" w:ascii="宋体" w:hAnsi="宋体" w:eastAsia="宋体" w:cs="宋体"/>
                <w:b w:val="0"/>
                <w:bCs/>
                <w:color w:val="auto"/>
                <w:kern w:val="2"/>
                <w:sz w:val="21"/>
                <w:szCs w:val="21"/>
                <w:highlight w:val="none"/>
                <w:u w:val="single"/>
              </w:rPr>
              <w:t>≧4</w:t>
            </w:r>
            <w:r>
              <w:rPr>
                <w:rFonts w:hint="eastAsia" w:ascii="宋体" w:hAnsi="宋体" w:eastAsia="宋体" w:cs="宋体"/>
                <w:b w:val="0"/>
                <w:bCs/>
                <w:color w:val="auto"/>
                <w:kern w:val="2"/>
                <w:sz w:val="21"/>
                <w:szCs w:val="21"/>
                <w:highlight w:val="none"/>
              </w:rPr>
              <w:t>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rPr>
                <w:rFonts w:hint="default" w:ascii="宋体" w:hAnsi="宋体" w:eastAsia="宋体" w:cs="宋体"/>
                <w:b w:val="0"/>
                <w:bCs/>
                <w:color w:val="auto"/>
                <w:kern w:val="2"/>
                <w:sz w:val="21"/>
                <w:szCs w:val="21"/>
                <w:highlight w:val="none"/>
                <w:u w:val="single"/>
                <w:lang w:val="en-US" w:eastAsia="zh-CN"/>
              </w:rPr>
            </w:pPr>
            <w:r>
              <w:rPr>
                <w:rFonts w:hint="eastAsia" w:ascii="宋体" w:hAnsi="宋体" w:eastAsia="宋体" w:cs="宋体"/>
                <w:b w:val="0"/>
                <w:bCs/>
                <w:color w:val="auto"/>
                <w:kern w:val="2"/>
                <w:sz w:val="21"/>
                <w:szCs w:val="21"/>
                <w:highlight w:val="none"/>
              </w:rPr>
              <w:t>评标专家确定方式：</w:t>
            </w:r>
            <w:r>
              <w:rPr>
                <w:rFonts w:hint="eastAsia" w:ascii="宋体" w:hAnsi="宋体" w:eastAsia="宋体" w:cs="宋体"/>
                <w:b w:val="0"/>
                <w:bCs/>
                <w:color w:val="auto"/>
                <w:kern w:val="2"/>
                <w:sz w:val="21"/>
                <w:szCs w:val="21"/>
                <w:highlight w:val="none"/>
                <w:u w:val="single"/>
                <w:shd w:val="clear" w:color="auto" w:fill="FFFFFF"/>
              </w:rPr>
              <w:t xml:space="preserve">  在专家库中随机抽取</w:t>
            </w:r>
            <w:r>
              <w:rPr>
                <w:rFonts w:hint="eastAsia" w:ascii="宋体" w:hAnsi="宋体" w:cs="宋体"/>
                <w:b w:val="0"/>
                <w:bCs/>
                <w:color w:val="auto"/>
                <w:kern w:val="2"/>
                <w:sz w:val="21"/>
                <w:szCs w:val="21"/>
                <w:highlight w:val="none"/>
                <w:u w:val="single"/>
                <w:shd w:val="clear" w:color="auto" w:fill="FFFFFF"/>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right="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6.3.2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right="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评标委员会推荐中标候选人的人数</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u w:val="single"/>
                <w:shd w:val="clear" w:color="auto" w:fill="FFFFFF"/>
              </w:rPr>
              <w:t xml:space="preserve">  </w:t>
            </w:r>
            <w:r>
              <w:rPr>
                <w:rFonts w:hint="eastAsia" w:ascii="宋体" w:hAnsi="宋体" w:cs="宋体"/>
                <w:b w:val="0"/>
                <w:bCs/>
                <w:color w:val="auto"/>
                <w:kern w:val="2"/>
                <w:sz w:val="21"/>
                <w:szCs w:val="21"/>
                <w:highlight w:val="none"/>
                <w:u w:val="single"/>
                <w:shd w:val="clear" w:color="auto" w:fill="FFFFFF"/>
                <w:lang w:val="en-US" w:eastAsia="zh-CN"/>
              </w:rPr>
              <w:t xml:space="preserve">  </w:t>
            </w:r>
            <w:r>
              <w:rPr>
                <w:rFonts w:hint="eastAsia" w:ascii="宋体" w:hAnsi="宋体" w:eastAsia="宋体" w:cs="宋体"/>
                <w:b w:val="0"/>
                <w:bCs/>
                <w:color w:val="auto"/>
                <w:kern w:val="2"/>
                <w:sz w:val="21"/>
                <w:szCs w:val="21"/>
                <w:highlight w:val="none"/>
                <w:u w:val="single"/>
                <w:shd w:val="clear" w:color="auto" w:fill="FFFFFF"/>
              </w:rPr>
              <w:t xml:space="preserve"> </w:t>
            </w:r>
            <w:r>
              <w:rPr>
                <w:rFonts w:hint="eastAsia" w:ascii="宋体" w:hAnsi="宋体" w:cs="宋体"/>
                <w:b w:val="0"/>
                <w:bCs/>
                <w:color w:val="auto"/>
                <w:kern w:val="2"/>
                <w:sz w:val="21"/>
                <w:szCs w:val="21"/>
                <w:highlight w:val="none"/>
                <w:shd w:val="clear" w:color="auto" w:fill="FFFFFF"/>
                <w:lang w:eastAsia="zh-CN"/>
              </w:rPr>
              <w:t>名</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4"/>
                <w:szCs w:val="24"/>
                <w:highlight w:val="none"/>
              </w:rPr>
              <w:sym w:font="Wingdings" w:char="00FE"/>
            </w:r>
            <w:r>
              <w:rPr>
                <w:rFonts w:hint="eastAsia" w:ascii="宋体" w:hAnsi="宋体" w:cs="宋体"/>
                <w:b w:val="0"/>
                <w:bCs/>
                <w:color w:val="auto"/>
                <w:kern w:val="2"/>
                <w:sz w:val="21"/>
                <w:szCs w:val="21"/>
                <w:highlight w:val="none"/>
                <w:lang w:eastAsia="zh-CN"/>
              </w:rPr>
              <w:t>不多于</w:t>
            </w:r>
            <w:r>
              <w:rPr>
                <w:rFonts w:hint="eastAsia" w:ascii="宋体" w:hAnsi="宋体" w:cs="宋体"/>
                <w:b w:val="0"/>
                <w:bCs/>
                <w:color w:val="auto"/>
                <w:kern w:val="2"/>
                <w:sz w:val="21"/>
                <w:szCs w:val="21"/>
                <w:highlight w:val="none"/>
                <w:u w:val="single"/>
                <w:shd w:val="clear" w:color="auto" w:fill="FFFFFF"/>
                <w:lang w:val="en-US" w:eastAsia="zh-CN"/>
              </w:rPr>
              <w:t>7</w:t>
            </w:r>
            <w:r>
              <w:rPr>
                <w:rFonts w:hint="eastAsia" w:ascii="宋体" w:hAnsi="宋体" w:cs="宋体"/>
                <w:b w:val="0"/>
                <w:bCs/>
                <w:color w:val="auto"/>
                <w:kern w:val="2"/>
                <w:sz w:val="21"/>
                <w:szCs w:val="21"/>
                <w:highlight w:val="none"/>
                <w:shd w:val="clear" w:color="auto" w:fill="FFFFFF"/>
                <w:lang w:eastAsia="zh-CN"/>
              </w:rPr>
              <w:t>名（仅适用于</w:t>
            </w:r>
            <w:r>
              <w:rPr>
                <w:rFonts w:hint="eastAsia" w:ascii="宋体" w:hAnsi="宋体"/>
                <w:color w:val="auto"/>
                <w:kern w:val="2"/>
                <w:sz w:val="21"/>
                <w:szCs w:val="21"/>
                <w:highlight w:val="none"/>
                <w:lang w:eastAsia="zh-CN"/>
              </w:rPr>
              <w:t>采用“评定分离”模式招标项目</w:t>
            </w:r>
            <w:r>
              <w:rPr>
                <w:rFonts w:hint="eastAsia" w:ascii="宋体" w:hAnsi="宋体" w:cs="宋体"/>
                <w:b w:val="0"/>
                <w:bCs/>
                <w:color w:val="auto"/>
                <w:kern w:val="2"/>
                <w:sz w:val="21"/>
                <w:szCs w:val="21"/>
                <w:highlight w:val="none"/>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2" w:leftChars="0" w:right="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7.1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right="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中标候选人公示媒介及期限</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right="0" w:firstLine="0" w:firstLineChars="0"/>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公示媒介</w:t>
            </w:r>
            <w:r>
              <w:rPr>
                <w:rFonts w:hint="eastAsia" w:ascii="宋体" w:hAnsi="宋体" w:cs="宋体"/>
                <w:b w:val="0"/>
                <w:bCs/>
                <w:color w:val="auto"/>
                <w:kern w:val="2"/>
                <w:sz w:val="21"/>
                <w:szCs w:val="21"/>
                <w:highlight w:val="none"/>
                <w:lang w:eastAsia="zh-CN"/>
              </w:rPr>
              <w:t>：</w:t>
            </w:r>
            <w:r>
              <w:rPr>
                <w:rFonts w:hint="eastAsia"/>
                <w:color w:val="auto"/>
                <w:kern w:val="2"/>
                <w:sz w:val="21"/>
                <w:szCs w:val="21"/>
                <w:highlight w:val="none"/>
                <w:u w:val="single"/>
                <w:lang w:val="en-US" w:eastAsia="zh-CN"/>
              </w:rPr>
              <w:t>宁波市公共资源交易网奉化区分网</w:t>
            </w:r>
          </w:p>
          <w:p>
            <w:pPr>
              <w:pStyle w:val="49"/>
              <w:keepNext w:val="0"/>
              <w:keepLines w:val="0"/>
              <w:pageBreakBefore w:val="0"/>
              <w:suppressLineNumbers w:val="0"/>
              <w:tabs>
                <w:tab w:val="left" w:pos="2100"/>
              </w:tabs>
              <w:kinsoku/>
              <w:overflowPunct/>
              <w:topLinePunct w:val="0"/>
              <w:bidi w:val="0"/>
              <w:snapToGrid w:val="0"/>
              <w:spacing w:before="0" w:beforeAutospacing="0" w:after="0" w:afterAutospacing="0" w:line="360" w:lineRule="auto"/>
              <w:ind w:left="0" w:right="0" w:firstLine="0" w:firstLineChars="0"/>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b w:val="0"/>
                <w:bCs/>
                <w:color w:val="auto"/>
                <w:spacing w:val="-2"/>
                <w:kern w:val="2"/>
                <w:sz w:val="21"/>
                <w:szCs w:val="21"/>
                <w:highlight w:val="none"/>
              </w:rPr>
              <w:t>公示期限：不少于3日。如遇国家法定休假日，应顺延至法定休假日后第一个工作日。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7.2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是否授权评标委员会确定中标人</w:t>
            </w:r>
          </w:p>
        </w:tc>
        <w:tc>
          <w:tcPr>
            <w:tcW w:w="3327" w:type="pct"/>
            <w:noWrap w:val="0"/>
            <w:vAlign w:val="center"/>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□是</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color w:val="auto"/>
                <w:kern w:val="2"/>
                <w:sz w:val="21"/>
                <w:szCs w:val="21"/>
                <w:highlight w:val="none"/>
                <w:lang w:eastAsia="zh-CN"/>
              </w:rPr>
            </w:pPr>
            <w:r>
              <w:rPr>
                <w:rFonts w:hint="eastAsia" w:ascii="宋体" w:hAnsi="宋体"/>
                <w:color w:val="auto"/>
                <w:kern w:val="2"/>
                <w:sz w:val="24"/>
                <w:szCs w:val="24"/>
                <w:highlight w:val="none"/>
              </w:rPr>
              <w:sym w:font="Wingdings" w:char="00FE"/>
            </w:r>
            <w:r>
              <w:rPr>
                <w:rFonts w:hint="eastAsia" w:ascii="宋体" w:hAnsi="宋体" w:eastAsia="宋体" w:cs="宋体"/>
                <w:b w:val="0"/>
                <w:bCs/>
                <w:color w:val="auto"/>
                <w:kern w:val="2"/>
                <w:sz w:val="21"/>
                <w:szCs w:val="21"/>
                <w:highlight w:val="none"/>
              </w:rPr>
              <w:t>否</w:t>
            </w:r>
            <w:r>
              <w:rPr>
                <w:rFonts w:hint="eastAsia" w:ascii="宋体" w:hAnsi="宋体" w:cs="宋体"/>
                <w:b w:val="0"/>
                <w:bCs/>
                <w:color w:val="auto"/>
                <w:kern w:val="2"/>
                <w:sz w:val="21"/>
                <w:szCs w:val="21"/>
                <w:highlight w:val="none"/>
                <w:lang w:eastAsia="zh-CN"/>
              </w:rPr>
              <w:t>，</w:t>
            </w:r>
            <w:r>
              <w:rPr>
                <w:rFonts w:hint="eastAsia" w:ascii="宋体" w:hAnsi="宋体"/>
                <w:color w:val="auto"/>
                <w:kern w:val="2"/>
                <w:sz w:val="21"/>
                <w:szCs w:val="21"/>
                <w:highlight w:val="none"/>
                <w:lang w:eastAsia="zh-CN"/>
              </w:rPr>
              <w:t>本项目采用“评定分离”模式招标：</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color w:val="auto"/>
                <w:kern w:val="2"/>
                <w:sz w:val="21"/>
                <w:szCs w:val="21"/>
                <w:highlight w:val="none"/>
                <w:lang w:eastAsia="zh-CN"/>
              </w:rPr>
            </w:pPr>
            <w:r>
              <w:rPr>
                <w:rFonts w:hint="eastAsia" w:ascii="宋体" w:hAnsi="宋体"/>
                <w:color w:val="auto"/>
                <w:kern w:val="2"/>
                <w:sz w:val="21"/>
                <w:szCs w:val="21"/>
                <w:highlight w:val="none"/>
                <w:lang w:val="en-US" w:eastAsia="zh-CN"/>
              </w:rPr>
              <w:t>1.</w:t>
            </w:r>
            <w:r>
              <w:rPr>
                <w:rFonts w:hint="eastAsia" w:ascii="宋体" w:hAnsi="宋体"/>
                <w:color w:val="auto"/>
                <w:kern w:val="2"/>
                <w:sz w:val="21"/>
                <w:szCs w:val="21"/>
                <w:highlight w:val="none"/>
                <w:lang w:eastAsia="zh-CN"/>
              </w:rPr>
              <w:t>招标人</w:t>
            </w:r>
            <w:r>
              <w:rPr>
                <w:rFonts w:hint="eastAsia" w:ascii="宋体" w:hAnsi="宋体" w:cs="Times New Roman"/>
                <w:i/>
                <w:iCs/>
                <w:color w:val="auto"/>
                <w:kern w:val="2"/>
                <w:sz w:val="21"/>
                <w:szCs w:val="21"/>
                <w:highlight w:val="none"/>
                <w:u w:val="single"/>
                <w:lang w:val="en-US" w:eastAsia="zh-CN"/>
              </w:rPr>
              <w:t>（□是/</w:t>
            </w:r>
            <w:r>
              <w:rPr>
                <w:rFonts w:hint="eastAsia" w:ascii="宋体" w:hAnsi="宋体"/>
                <w:color w:val="auto"/>
                <w:kern w:val="2"/>
                <w:sz w:val="24"/>
                <w:szCs w:val="24"/>
                <w:highlight w:val="none"/>
                <w:u w:val="single"/>
              </w:rPr>
              <w:sym w:font="Wingdings" w:char="00FE"/>
            </w:r>
            <w:r>
              <w:rPr>
                <w:rFonts w:hint="eastAsia" w:ascii="宋体" w:hAnsi="宋体" w:cs="Times New Roman"/>
                <w:i/>
                <w:iCs/>
                <w:color w:val="auto"/>
                <w:kern w:val="2"/>
                <w:sz w:val="21"/>
                <w:szCs w:val="21"/>
                <w:highlight w:val="none"/>
                <w:u w:val="single"/>
                <w:lang w:val="en-US" w:eastAsia="zh-CN"/>
              </w:rPr>
              <w:t>否）</w:t>
            </w:r>
            <w:r>
              <w:rPr>
                <w:rFonts w:hint="eastAsia" w:ascii="宋体" w:hAnsi="宋体"/>
                <w:color w:val="auto"/>
                <w:kern w:val="2"/>
                <w:sz w:val="21"/>
                <w:szCs w:val="21"/>
                <w:highlight w:val="none"/>
                <w:u w:val="none"/>
                <w:lang w:val="en-US" w:eastAsia="zh-CN"/>
              </w:rPr>
              <w:t>组织</w:t>
            </w:r>
            <w:r>
              <w:rPr>
                <w:rFonts w:hint="eastAsia" w:ascii="宋体" w:hAnsi="宋体"/>
                <w:color w:val="auto"/>
                <w:kern w:val="2"/>
                <w:sz w:val="21"/>
                <w:szCs w:val="21"/>
                <w:highlight w:val="none"/>
                <w:lang w:eastAsia="zh-CN"/>
              </w:rPr>
              <w:t>考察小组</w:t>
            </w:r>
            <w:r>
              <w:rPr>
                <w:rFonts w:hint="eastAsia" w:ascii="宋体" w:hAnsi="宋体"/>
                <w:color w:val="auto"/>
                <w:kern w:val="2"/>
                <w:sz w:val="21"/>
                <w:szCs w:val="21"/>
                <w:highlight w:val="none"/>
                <w:lang w:val="en-US" w:eastAsia="zh-CN"/>
              </w:rPr>
              <w:t>对所有中标候选人进行考察；</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firstLine="0" w:firstLineChars="0"/>
              <w:jc w:val="both"/>
              <w:rPr>
                <w:rFonts w:hint="eastAsia" w:ascii="宋体" w:hAnsi="宋体"/>
                <w:color w:val="auto"/>
                <w:kern w:val="2"/>
                <w:sz w:val="21"/>
                <w:szCs w:val="21"/>
                <w:highlight w:val="none"/>
                <w:u w:val="none"/>
                <w:lang w:val="en-US" w:eastAsia="zh-CN"/>
              </w:rPr>
            </w:pPr>
            <w:r>
              <w:rPr>
                <w:rFonts w:hint="eastAsia" w:ascii="宋体" w:hAnsi="宋体"/>
                <w:color w:val="auto"/>
                <w:kern w:val="2"/>
                <w:sz w:val="21"/>
                <w:szCs w:val="21"/>
                <w:highlight w:val="none"/>
                <w:lang w:val="en-US" w:eastAsia="zh-CN"/>
              </w:rPr>
              <w:t>2.</w:t>
            </w:r>
            <w:r>
              <w:rPr>
                <w:rFonts w:hint="eastAsia" w:ascii="宋体" w:hAnsi="宋体"/>
                <w:color w:val="auto"/>
                <w:kern w:val="2"/>
                <w:sz w:val="21"/>
                <w:szCs w:val="21"/>
                <w:highlight w:val="none"/>
                <w:lang w:eastAsia="zh-CN"/>
              </w:rPr>
              <w:t>定标委员会构成：</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5</w:t>
            </w:r>
            <w:r>
              <w:rPr>
                <w:rFonts w:hint="eastAsia" w:ascii="宋体" w:hAnsi="宋体" w:eastAsia="宋体" w:cs="宋体"/>
                <w:b w:val="0"/>
                <w:bCs/>
                <w:color w:val="auto"/>
                <w:kern w:val="2"/>
                <w:sz w:val="21"/>
                <w:szCs w:val="21"/>
                <w:highlight w:val="none"/>
                <w:u w:val="single"/>
              </w:rPr>
              <w:t xml:space="preserve"> </w:t>
            </w:r>
            <w:r>
              <w:rPr>
                <w:rFonts w:hint="eastAsia" w:ascii="宋体" w:hAnsi="宋体" w:eastAsia="宋体" w:cs="宋体"/>
                <w:b w:val="0"/>
                <w:bCs/>
                <w:color w:val="auto"/>
                <w:kern w:val="2"/>
                <w:sz w:val="21"/>
                <w:szCs w:val="21"/>
                <w:highlight w:val="none"/>
              </w:rPr>
              <w:t>人及以上单数</w:t>
            </w:r>
            <w:r>
              <w:rPr>
                <w:rFonts w:hint="eastAsia" w:ascii="宋体" w:hAnsi="宋体"/>
                <w:color w:val="auto"/>
                <w:kern w:val="2"/>
                <w:sz w:val="21"/>
                <w:szCs w:val="21"/>
                <w:highlight w:val="none"/>
                <w:u w:val="none"/>
                <w:lang w:val="en-US" w:eastAsia="zh-CN"/>
              </w:rPr>
              <w:t>，定标专家确定方式：</w:t>
            </w:r>
            <w:r>
              <w:rPr>
                <w:rFonts w:hint="eastAsia" w:ascii="宋体" w:hAnsi="宋体"/>
                <w:color w:val="auto"/>
                <w:kern w:val="2"/>
                <w:sz w:val="21"/>
                <w:szCs w:val="21"/>
                <w:highlight w:val="none"/>
                <w:u w:val="single"/>
                <w:lang w:val="en-US" w:eastAsia="zh-CN"/>
              </w:rPr>
              <w:t xml:space="preserve"> 招标人依照“关于印发《宁波市工程建设项目招标投标“评定分离”指导规则》的通知”（甬资交管办【2022】2号）要求组建定标委员会。</w:t>
            </w:r>
          </w:p>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u w:val="none"/>
                <w:lang w:val="en-US" w:eastAsia="zh-CN" w:bidi="ar-SA"/>
              </w:rPr>
            </w:pPr>
            <w:r>
              <w:rPr>
                <w:rFonts w:hint="eastAsia" w:ascii="宋体" w:hAnsi="宋体"/>
                <w:color w:val="auto"/>
                <w:kern w:val="2"/>
                <w:sz w:val="21"/>
                <w:szCs w:val="21"/>
                <w:highlight w:val="none"/>
                <w:u w:val="none"/>
                <w:lang w:val="en-US" w:eastAsia="zh-CN"/>
              </w:rPr>
              <w:t>3.定标委员会推荐</w:t>
            </w:r>
            <w:r>
              <w:rPr>
                <w:rFonts w:hint="eastAsia" w:ascii="宋体" w:hAnsi="宋体"/>
                <w:color w:val="auto"/>
                <w:kern w:val="2"/>
                <w:sz w:val="21"/>
                <w:szCs w:val="21"/>
                <w:highlight w:val="none"/>
                <w:u w:val="single"/>
                <w:lang w:val="en-US" w:eastAsia="zh-CN"/>
              </w:rPr>
              <w:t xml:space="preserve"> 1 </w:t>
            </w:r>
            <w:r>
              <w:rPr>
                <w:rFonts w:hint="eastAsia" w:ascii="宋体" w:hAnsi="宋体"/>
                <w:color w:val="auto"/>
                <w:kern w:val="2"/>
                <w:sz w:val="21"/>
                <w:szCs w:val="21"/>
                <w:highlight w:val="none"/>
                <w:u w:val="none"/>
                <w:lang w:val="en-US" w:eastAsia="zh-CN"/>
              </w:rPr>
              <w:t>名中标人。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default"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7.4</w:t>
            </w:r>
          </w:p>
        </w:tc>
        <w:tc>
          <w:tcPr>
            <w:tcW w:w="1020" w:type="pct"/>
            <w:noWrap w:val="0"/>
            <w:vAlign w:val="center"/>
          </w:tcPr>
          <w:p>
            <w:pPr>
              <w:keepNext w:val="0"/>
              <w:keepLines w:val="0"/>
              <w:widowControl/>
              <w:suppressLineNumbers w:val="0"/>
              <w:spacing w:before="0" w:beforeAutospacing="0" w:after="0" w:afterAutospacing="0" w:line="360" w:lineRule="auto"/>
              <w:ind w:left="-30" w:leftChars="-15" w:right="0"/>
              <w:jc w:val="center"/>
              <w:rPr>
                <w:rFonts w:ascii="宋体" w:hAnsi="宋体"/>
                <w:color w:val="auto"/>
                <w:kern w:val="2"/>
                <w:sz w:val="21"/>
                <w:szCs w:val="21"/>
                <w:highlight w:val="none"/>
              </w:rPr>
            </w:pPr>
            <w:r>
              <w:rPr>
                <w:rFonts w:hint="eastAsia" w:ascii="宋体" w:hAnsi="宋体"/>
                <w:color w:val="auto"/>
                <w:kern w:val="2"/>
                <w:sz w:val="21"/>
                <w:szCs w:val="21"/>
                <w:highlight w:val="none"/>
              </w:rPr>
              <w:t>技术成果</w:t>
            </w:r>
          </w:p>
          <w:p>
            <w:pPr>
              <w:keepNext w:val="0"/>
              <w:keepLines w:val="0"/>
              <w:widowControl/>
              <w:suppressLineNumbers w:val="0"/>
              <w:spacing w:before="0" w:beforeAutospacing="0" w:after="0" w:afterAutospacing="0" w:line="360" w:lineRule="auto"/>
              <w:ind w:left="-30" w:leftChars="-15" w:right="0" w:rightChars="0"/>
              <w:jc w:val="center"/>
              <w:rPr>
                <w:rFonts w:hint="eastAsia" w:ascii="宋体" w:hAnsi="宋体" w:eastAsia="宋体" w:cs="宋体"/>
                <w:b w:val="0"/>
                <w:bCs/>
                <w:color w:val="auto"/>
                <w:kern w:val="2"/>
                <w:sz w:val="21"/>
                <w:szCs w:val="21"/>
                <w:highlight w:val="none"/>
              </w:rPr>
            </w:pPr>
            <w:r>
              <w:rPr>
                <w:rFonts w:hint="eastAsia" w:ascii="宋体" w:hAnsi="宋体"/>
                <w:color w:val="auto"/>
                <w:kern w:val="2"/>
                <w:sz w:val="21"/>
                <w:szCs w:val="21"/>
                <w:highlight w:val="none"/>
              </w:rPr>
              <w:t>经济补偿</w:t>
            </w:r>
          </w:p>
        </w:tc>
        <w:tc>
          <w:tcPr>
            <w:tcW w:w="3327" w:type="pct"/>
            <w:noWrap w:val="0"/>
            <w:vAlign w:val="center"/>
          </w:tcPr>
          <w:p>
            <w:pPr>
              <w:keepNext w:val="0"/>
              <w:keepLines w:val="0"/>
              <w:widowControl/>
              <w:suppressLineNumbers w:val="0"/>
              <w:adjustRightInd w:val="0"/>
              <w:spacing w:before="0" w:beforeAutospacing="0" w:after="0" w:afterAutospacing="0" w:line="360" w:lineRule="auto"/>
              <w:ind w:left="0" w:right="0"/>
              <w:textAlignment w:val="center"/>
              <w:rPr>
                <w:rFonts w:ascii="宋体" w:hAnsi="宋体"/>
                <w:color w:val="auto"/>
                <w:kern w:val="2"/>
                <w:sz w:val="21"/>
                <w:szCs w:val="21"/>
                <w:highlight w:val="none"/>
              </w:rPr>
            </w:pPr>
            <w:r>
              <w:rPr>
                <w:rFonts w:hint="eastAsia" w:ascii="宋体" w:hAnsi="宋体" w:cs="宋体"/>
                <w:b w:val="0"/>
                <w:bCs/>
                <w:color w:val="auto"/>
                <w:kern w:val="2"/>
                <w:sz w:val="21"/>
                <w:szCs w:val="21"/>
                <w:highlight w:val="none"/>
                <w:lang w:eastAsia="zh-CN"/>
              </w:rPr>
              <w:t>☑</w:t>
            </w:r>
            <w:r>
              <w:rPr>
                <w:rFonts w:hint="eastAsia" w:ascii="宋体" w:hAnsi="宋体"/>
                <w:color w:val="auto"/>
                <w:kern w:val="2"/>
                <w:sz w:val="21"/>
                <w:szCs w:val="21"/>
                <w:highlight w:val="none"/>
              </w:rPr>
              <w:t>不补偿</w:t>
            </w:r>
          </w:p>
          <w:p>
            <w:pPr>
              <w:keepNext w:val="0"/>
              <w:keepLines w:val="0"/>
              <w:widowControl/>
              <w:suppressLineNumbers w:val="0"/>
              <w:adjustRightInd w:val="0"/>
              <w:spacing w:before="0" w:beforeAutospacing="0" w:after="0" w:afterAutospacing="0" w:line="360" w:lineRule="auto"/>
              <w:ind w:left="0" w:leftChars="0" w:right="0" w:rightChars="0"/>
              <w:textAlignment w:val="center"/>
              <w:rPr>
                <w:rFonts w:hint="eastAsia" w:ascii="宋体" w:hAnsi="宋体"/>
                <w:color w:val="auto"/>
                <w:kern w:val="2"/>
                <w:sz w:val="21"/>
                <w:szCs w:val="21"/>
                <w:highlight w:val="none"/>
                <w:u w:val="none"/>
                <w:lang w:val="en-US" w:eastAsia="zh-CN"/>
              </w:rPr>
            </w:pPr>
            <w:r>
              <w:rPr>
                <w:rFonts w:hint="eastAsia" w:ascii="宋体" w:hAnsi="宋体" w:eastAsia="宋体" w:cs="宋体"/>
                <w:b w:val="0"/>
                <w:bCs/>
                <w:color w:val="auto"/>
                <w:kern w:val="2"/>
                <w:sz w:val="21"/>
                <w:szCs w:val="21"/>
                <w:highlight w:val="none"/>
              </w:rPr>
              <w:t>□</w:t>
            </w:r>
            <w:r>
              <w:rPr>
                <w:rFonts w:hint="eastAsia" w:ascii="宋体" w:hAnsi="宋体"/>
                <w:color w:val="auto"/>
                <w:kern w:val="2"/>
                <w:sz w:val="21"/>
                <w:szCs w:val="21"/>
                <w:highlight w:val="none"/>
              </w:rPr>
              <w:t>补偿，补偿标准：</w:t>
            </w:r>
            <w:r>
              <w:rPr>
                <w:rFonts w:hint="eastAsia" w:ascii="宋体" w:hAnsi="宋体"/>
                <w:color w:val="auto"/>
                <w:kern w:val="2"/>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7.</w:t>
            </w:r>
            <w:r>
              <w:rPr>
                <w:rFonts w:hint="eastAsia" w:ascii="宋体" w:hAnsi="宋体" w:cs="宋体"/>
                <w:b w:val="0"/>
                <w:bCs/>
                <w:color w:val="auto"/>
                <w:kern w:val="2"/>
                <w:sz w:val="21"/>
                <w:szCs w:val="21"/>
                <w:highlight w:val="none"/>
                <w:lang w:val="en-US" w:eastAsia="zh-CN"/>
              </w:rPr>
              <w:t>5</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履约担保</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及工程款支付</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担保</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履约担保/工程款支付担保的形式：银行保函/保证金/保险。</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履约担保的金额：</w:t>
            </w:r>
            <w:r>
              <w:rPr>
                <w:rFonts w:hint="eastAsia" w:ascii="宋体" w:hAnsi="宋体" w:eastAsia="宋体" w:cs="宋体"/>
                <w:b w:val="0"/>
                <w:bCs/>
                <w:color w:val="auto"/>
                <w:kern w:val="2"/>
                <w:sz w:val="21"/>
                <w:szCs w:val="21"/>
                <w:highlight w:val="none"/>
                <w:u w:val="single"/>
                <w:shd w:val="clear" w:color="auto" w:fill="FFFFFF"/>
              </w:rPr>
              <w:t xml:space="preserve"> 中标金额的1%（适用于宁波市优秀建筑业企业）；中标金额的2%（适用于其他企业）；宁波市优秀建筑业企业，以甬建发〔2020〕113号为准（如有最新文件，则以最新文件为准）</w:t>
            </w:r>
            <w:r>
              <w:rPr>
                <w:rFonts w:hint="eastAsia" w:ascii="宋体" w:hAnsi="宋体" w:cs="宋体"/>
                <w:b w:val="0"/>
                <w:bCs/>
                <w:color w:val="auto"/>
                <w:kern w:val="2"/>
                <w:sz w:val="21"/>
                <w:szCs w:val="21"/>
                <w:highlight w:val="none"/>
                <w:u w:val="single"/>
                <w:shd w:val="clear" w:color="auto" w:fill="FFFFFF"/>
                <w:lang w:val="en-US" w:eastAsia="zh-CN"/>
              </w:rPr>
              <w:t xml:space="preserve">  </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工程款支付担保的金额：与履约担保同比例。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8.1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重新招标其他情形</w:t>
            </w:r>
          </w:p>
        </w:tc>
        <w:tc>
          <w:tcPr>
            <w:tcW w:w="3327" w:type="pct"/>
            <w:noWrap w:val="0"/>
            <w:vAlign w:val="center"/>
          </w:tcPr>
          <w:p>
            <w:pPr>
              <w:keepNext w:val="0"/>
              <w:keepLines w:val="0"/>
              <w:pageBreakBefore w:val="0"/>
              <w:widowControl/>
              <w:numPr>
                <w:ilvl w:val="0"/>
                <w:numId w:val="0"/>
              </w:numPr>
              <w:suppressLineNumbers w:val="0"/>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1.招标投标过程中，因项目发生变更，现有招标资格条件与项目工程规模不符的；</w:t>
            </w:r>
          </w:p>
          <w:p>
            <w:pPr>
              <w:keepNext w:val="0"/>
              <w:keepLines w:val="0"/>
              <w:pageBreakBefore w:val="0"/>
              <w:widowControl/>
              <w:suppressLineNumbers w:val="0"/>
              <w:tabs>
                <w:tab w:val="left" w:pos="9360"/>
              </w:tabs>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rPr>
              <w:t>.法律法规规定的其他情形。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8.2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不再招标</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的情形</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重新招标后投标人仍少于3个的，属于必须审批、核准的工程建设项目，报经原审批、核准部门审批、核准后可以不再进行招标。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10</w:t>
            </w:r>
          </w:p>
        </w:tc>
        <w:tc>
          <w:tcPr>
            <w:tcW w:w="4347" w:type="pct"/>
            <w:gridSpan w:val="2"/>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1</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投标文件</w:t>
            </w:r>
            <w:r>
              <w:rPr>
                <w:rFonts w:hint="eastAsia" w:ascii="宋体" w:hAnsi="宋体" w:eastAsia="宋体" w:cs="宋体"/>
                <w:b w:val="0"/>
                <w:bCs/>
                <w:color w:val="auto"/>
                <w:kern w:val="2"/>
                <w:sz w:val="21"/>
                <w:szCs w:val="21"/>
                <w:highlight w:val="none"/>
              </w:rPr>
              <w:t>编制</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相关规定</w:t>
            </w:r>
          </w:p>
        </w:tc>
        <w:tc>
          <w:tcPr>
            <w:tcW w:w="3327" w:type="pct"/>
            <w:noWrap w:val="0"/>
            <w:vAlign w:val="center"/>
          </w:tcPr>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投标文件的编制人不得接受同一工程招标人委托编制招标文件，并不得接受其他投标人委托编制投标文件</w:t>
            </w:r>
            <w:r>
              <w:rPr>
                <w:rFonts w:hint="eastAsia" w:ascii="宋体" w:hAnsi="宋体" w:cs="宋体"/>
                <w:b w:val="0"/>
                <w:bCs/>
                <w:color w:val="auto"/>
                <w:kern w:val="2"/>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2</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投标文件的澄清、质询</w:t>
            </w:r>
          </w:p>
        </w:tc>
        <w:tc>
          <w:tcPr>
            <w:tcW w:w="3327" w:type="pct"/>
            <w:noWrap w:val="0"/>
            <w:vAlign w:val="center"/>
          </w:tcPr>
          <w:p>
            <w:pPr>
              <w:pStyle w:val="65"/>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lang w:val="en-US"/>
              </w:rPr>
              <w:t>1.</w:t>
            </w:r>
            <w:r>
              <w:rPr>
                <w:rFonts w:hint="eastAsia" w:ascii="宋体" w:hAnsi="宋体" w:eastAsia="宋体" w:cs="宋体"/>
                <w:b w:val="0"/>
                <w:bCs/>
                <w:color w:val="auto"/>
                <w:kern w:val="2"/>
                <w:sz w:val="21"/>
                <w:szCs w:val="21"/>
                <w:highlight w:val="none"/>
              </w:rPr>
              <w:t>澄清回复时间不得超过在发出通知后</w:t>
            </w:r>
            <w:r>
              <w:rPr>
                <w:rFonts w:hint="eastAsia" w:cs="宋体"/>
                <w:b w:val="0"/>
                <w:bCs/>
                <w:color w:val="auto"/>
                <w:kern w:val="2"/>
                <w:sz w:val="21"/>
                <w:szCs w:val="21"/>
                <w:highlight w:val="none"/>
                <w:u w:val="single"/>
                <w:lang w:val="en-US" w:eastAsia="zh-CN"/>
              </w:rPr>
              <w:t>30</w:t>
            </w:r>
            <w:r>
              <w:rPr>
                <w:rFonts w:hint="eastAsia" w:ascii="宋体" w:hAnsi="宋体" w:eastAsia="宋体" w:cs="宋体"/>
                <w:b w:val="0"/>
                <w:bCs/>
                <w:color w:val="auto"/>
                <w:kern w:val="2"/>
                <w:sz w:val="21"/>
                <w:szCs w:val="21"/>
                <w:highlight w:val="none"/>
              </w:rPr>
              <w:t>分钟，投标人逾期或未按要求澄清回复的，将视为不予回复或确认，评标委员会有权否决其投标。投标人通讯不畅通，导致不能及时联系的，视作为投标人不予回复或确认。</w:t>
            </w:r>
          </w:p>
          <w:p>
            <w:pPr>
              <w:pStyle w:val="65"/>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2</w:t>
            </w:r>
            <w:r>
              <w:rPr>
                <w:rFonts w:hint="eastAsia" w:ascii="宋体" w:hAnsi="宋体" w:eastAsia="宋体" w:cs="宋体"/>
                <w:b w:val="0"/>
                <w:bCs/>
                <w:color w:val="auto"/>
                <w:kern w:val="2"/>
                <w:sz w:val="21"/>
                <w:szCs w:val="21"/>
                <w:highlight w:val="none"/>
                <w:lang w:val="en-US"/>
              </w:rPr>
              <w:t>.</w:t>
            </w:r>
            <w:r>
              <w:rPr>
                <w:rFonts w:hint="eastAsia" w:ascii="宋体" w:hAnsi="宋体" w:eastAsia="宋体" w:cs="宋体"/>
                <w:b w:val="0"/>
                <w:bCs/>
                <w:color w:val="auto"/>
                <w:kern w:val="2"/>
                <w:sz w:val="21"/>
                <w:szCs w:val="21"/>
                <w:highlight w:val="none"/>
              </w:rPr>
              <w:t>评标委员会对投标人提交的澄清、说明或补正有疑问的，可以要求投标人进一步澄清、说明或补正，直至满足评标委员会的要求。</w:t>
            </w:r>
          </w:p>
          <w:p>
            <w:pPr>
              <w:pStyle w:val="65"/>
              <w:keepNext w:val="0"/>
              <w:keepLines w:val="0"/>
              <w:pageBreakBefore w:val="0"/>
              <w:widowControl/>
              <w:suppressLineNumbers w:val="0"/>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lang w:val="en-US"/>
              </w:rPr>
              <w:t>3.</w:t>
            </w:r>
            <w:r>
              <w:rPr>
                <w:rFonts w:hint="eastAsia" w:ascii="宋体" w:hAnsi="宋体" w:eastAsia="宋体" w:cs="宋体"/>
                <w:b w:val="0"/>
                <w:bCs/>
                <w:color w:val="auto"/>
                <w:kern w:val="2"/>
                <w:sz w:val="21"/>
                <w:szCs w:val="21"/>
                <w:highlight w:val="none"/>
              </w:rPr>
              <w:t>投标人拒不按照要求对投标文件进行澄清、说明或者补正的，评标委员会可以否决其投标。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3</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否决投标</w:t>
            </w:r>
          </w:p>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的情形</w:t>
            </w:r>
          </w:p>
        </w:tc>
        <w:tc>
          <w:tcPr>
            <w:tcW w:w="3327" w:type="pct"/>
            <w:noWrap w:val="0"/>
            <w:vAlign w:val="center"/>
          </w:tcPr>
          <w:p>
            <w:pPr>
              <w:keepNext w:val="0"/>
              <w:keepLines w:val="0"/>
              <w:pageBreakBefore w:val="0"/>
              <w:widowControl/>
              <w:suppressLineNumbers w:val="0"/>
              <w:tabs>
                <w:tab w:val="left" w:pos="3376"/>
              </w:tabs>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投标文件存在以下情形之一的，由评标委员会审核并经过询标程序，其投标文件将被否决：</w:t>
            </w:r>
          </w:p>
          <w:p>
            <w:pPr>
              <w:keepNext w:val="0"/>
              <w:keepLines w:val="0"/>
              <w:pageBreakBefore w:val="0"/>
              <w:widowControl/>
              <w:numPr>
                <w:ilvl w:val="0"/>
                <w:numId w:val="0"/>
              </w:numPr>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bCs w:val="0"/>
                <w:color w:val="auto"/>
                <w:kern w:val="2"/>
                <w:sz w:val="21"/>
                <w:szCs w:val="21"/>
                <w:highlight w:val="none"/>
              </w:rPr>
            </w:pPr>
            <w:r>
              <w:rPr>
                <w:rFonts w:hint="eastAsia" w:ascii="宋体" w:hAnsi="宋体" w:cs="宋体"/>
                <w:b/>
                <w:bCs w:val="0"/>
                <w:color w:val="auto"/>
                <w:kern w:val="2"/>
                <w:sz w:val="21"/>
                <w:szCs w:val="21"/>
                <w:highlight w:val="none"/>
                <w:lang w:val="en-US" w:eastAsia="zh-CN"/>
              </w:rPr>
              <w:t>1.</w:t>
            </w:r>
            <w:r>
              <w:rPr>
                <w:rFonts w:hint="eastAsia" w:ascii="宋体" w:hAnsi="宋体" w:cs="宋体"/>
                <w:b/>
                <w:bCs w:val="0"/>
                <w:color w:val="auto"/>
                <w:kern w:val="2"/>
                <w:sz w:val="21"/>
                <w:szCs w:val="21"/>
                <w:highlight w:val="none"/>
                <w:lang w:eastAsia="zh-CN"/>
              </w:rPr>
              <w:t>形式</w:t>
            </w:r>
            <w:r>
              <w:rPr>
                <w:rFonts w:hint="eastAsia" w:ascii="宋体" w:hAnsi="宋体" w:eastAsia="宋体" w:cs="宋体"/>
                <w:b/>
                <w:bCs w:val="0"/>
                <w:color w:val="auto"/>
                <w:kern w:val="2"/>
                <w:sz w:val="21"/>
                <w:szCs w:val="21"/>
                <w:highlight w:val="none"/>
              </w:rPr>
              <w:t>评审内容：</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w:t>
            </w:r>
            <w:r>
              <w:rPr>
                <w:rFonts w:hint="eastAsia" w:ascii="宋体" w:hAnsi="宋体" w:cs="宋体"/>
                <w:b w:val="0"/>
                <w:bCs/>
                <w:color w:val="auto"/>
                <w:kern w:val="2"/>
                <w:sz w:val="21"/>
                <w:szCs w:val="21"/>
                <w:highlight w:val="none"/>
                <w:lang w:eastAsia="zh-CN"/>
              </w:rPr>
              <w:t>）投标人递交备选投标方案的；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2</w:t>
            </w:r>
            <w:r>
              <w:rPr>
                <w:rFonts w:hint="eastAsia" w:ascii="宋体" w:hAnsi="宋体" w:cs="宋体"/>
                <w:b w:val="0"/>
                <w:bCs/>
                <w:color w:val="auto"/>
                <w:kern w:val="2"/>
                <w:sz w:val="21"/>
                <w:szCs w:val="21"/>
                <w:highlight w:val="none"/>
                <w:lang w:eastAsia="zh-CN"/>
              </w:rPr>
              <w:t>）投标人名称与营业执照、资质证书不一致的；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default"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3</w:t>
            </w:r>
            <w:r>
              <w:rPr>
                <w:rFonts w:hint="eastAsia" w:ascii="宋体" w:hAnsi="宋体" w:cs="宋体"/>
                <w:b w:val="0"/>
                <w:bCs/>
                <w:color w:val="auto"/>
                <w:kern w:val="2"/>
                <w:sz w:val="21"/>
                <w:szCs w:val="21"/>
                <w:highlight w:val="none"/>
                <w:lang w:eastAsia="zh-CN"/>
              </w:rPr>
              <w:t>）投标文件签字盖章不符合第二章“投标人须知”第</w:t>
            </w:r>
            <w:r>
              <w:rPr>
                <w:rFonts w:hint="eastAsia" w:ascii="宋体" w:hAnsi="宋体" w:cs="宋体"/>
                <w:b w:val="0"/>
                <w:bCs/>
                <w:color w:val="auto"/>
                <w:kern w:val="2"/>
                <w:sz w:val="21"/>
                <w:szCs w:val="21"/>
                <w:highlight w:val="none"/>
                <w:lang w:val="en-US" w:eastAsia="zh-CN"/>
              </w:rPr>
              <w:t>3.7.3（1）款规定的；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4</w:t>
            </w:r>
            <w:r>
              <w:rPr>
                <w:rFonts w:hint="eastAsia" w:ascii="宋体" w:hAnsi="宋体" w:cs="宋体"/>
                <w:b w:val="0"/>
                <w:bCs/>
                <w:color w:val="auto"/>
                <w:kern w:val="2"/>
                <w:sz w:val="21"/>
                <w:szCs w:val="21"/>
                <w:highlight w:val="none"/>
                <w:lang w:eastAsia="zh-CN"/>
              </w:rPr>
              <w:t>）投标文件格式不符合第六章“投标文件格式”的规定且影响实质性内容响应的；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5</w:t>
            </w:r>
            <w:r>
              <w:rPr>
                <w:rFonts w:hint="eastAsia" w:ascii="宋体" w:hAnsi="宋体" w:cs="宋体"/>
                <w:b w:val="0"/>
                <w:bCs/>
                <w:color w:val="auto"/>
                <w:kern w:val="2"/>
                <w:sz w:val="21"/>
                <w:szCs w:val="21"/>
                <w:highlight w:val="none"/>
                <w:lang w:eastAsia="zh-CN"/>
              </w:rPr>
              <w:t>）投标文件组成未包含第二章“投标人须知”第</w:t>
            </w:r>
            <w:r>
              <w:rPr>
                <w:rFonts w:hint="eastAsia" w:ascii="宋体" w:hAnsi="宋体" w:cs="宋体"/>
                <w:b w:val="0"/>
                <w:bCs/>
                <w:color w:val="auto"/>
                <w:kern w:val="2"/>
                <w:sz w:val="21"/>
                <w:szCs w:val="21"/>
                <w:highlight w:val="none"/>
                <w:lang w:val="en-US" w:eastAsia="zh-CN"/>
              </w:rPr>
              <w:t>3.1项规定内容的</w:t>
            </w:r>
            <w:r>
              <w:rPr>
                <w:rFonts w:hint="eastAsia" w:ascii="宋体" w:hAnsi="宋体" w:cs="宋体"/>
                <w:b w:val="0"/>
                <w:bCs/>
                <w:color w:val="auto"/>
                <w:kern w:val="2"/>
                <w:sz w:val="21"/>
                <w:szCs w:val="21"/>
                <w:highlight w:val="none"/>
                <w:lang w:eastAsia="zh-CN"/>
              </w:rPr>
              <w:t>；</w:t>
            </w:r>
          </w:p>
          <w:p>
            <w:pPr>
              <w:keepNext w:val="0"/>
              <w:keepLines w:val="0"/>
              <w:pageBreakBefore w:val="0"/>
              <w:widowControl/>
              <w:numPr>
                <w:ilvl w:val="0"/>
                <w:numId w:val="0"/>
              </w:numPr>
              <w:suppressLineNumbers w:val="0"/>
              <w:kinsoku/>
              <w:overflowPunct/>
              <w:topLinePunct w:val="0"/>
              <w:bidi w:val="0"/>
              <w:snapToGrid w:val="0"/>
              <w:spacing w:before="0" w:beforeAutospacing="0" w:after="0" w:afterAutospacing="0" w:line="360" w:lineRule="auto"/>
              <w:ind w:left="0" w:leftChars="0" w:right="230" w:rightChars="115"/>
              <w:rPr>
                <w:rFonts w:hint="default"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6</w:t>
            </w:r>
            <w:r>
              <w:rPr>
                <w:rFonts w:hint="eastAsia" w:ascii="宋体" w:hAnsi="宋体" w:cs="宋体"/>
                <w:b w:val="0"/>
                <w:bCs/>
                <w:color w:val="auto"/>
                <w:kern w:val="2"/>
                <w:sz w:val="21"/>
                <w:szCs w:val="21"/>
                <w:highlight w:val="none"/>
                <w:lang w:eastAsia="zh-CN"/>
              </w:rPr>
              <w:t>）</w:t>
            </w:r>
            <w:r>
              <w:rPr>
                <w:rFonts w:ascii="宋体" w:hAnsi="宋体" w:eastAsia="宋体" w:cs="宋体"/>
                <w:color w:val="auto"/>
                <w:spacing w:val="1"/>
                <w:kern w:val="2"/>
                <w:sz w:val="21"/>
                <w:szCs w:val="21"/>
              </w:rPr>
              <w:t>不同投标人的电子投标文件唯</w:t>
            </w:r>
            <w:r>
              <w:rPr>
                <w:rFonts w:ascii="宋体" w:hAnsi="宋体" w:eastAsia="宋体" w:cs="宋体"/>
                <w:color w:val="auto"/>
                <w:kern w:val="2"/>
                <w:sz w:val="21"/>
                <w:szCs w:val="21"/>
              </w:rPr>
              <w:t>一标识符相同：①网卡 MAC</w:t>
            </w:r>
            <w:r>
              <w:rPr>
                <w:rFonts w:ascii="宋体" w:hAnsi="宋体" w:eastAsia="宋体" w:cs="宋体"/>
                <w:color w:val="auto"/>
                <w:spacing w:val="2"/>
                <w:kern w:val="2"/>
                <w:sz w:val="21"/>
                <w:szCs w:val="21"/>
              </w:rPr>
              <w:t xml:space="preserve"> 地址；或②硬盘(含 </w:t>
            </w:r>
            <w:r>
              <w:rPr>
                <w:rFonts w:ascii="宋体" w:hAnsi="宋体" w:eastAsia="宋体" w:cs="宋体"/>
                <w:color w:val="auto"/>
                <w:kern w:val="2"/>
                <w:sz w:val="21"/>
                <w:szCs w:val="21"/>
              </w:rPr>
              <w:t>U</w:t>
            </w:r>
            <w:r>
              <w:rPr>
                <w:rFonts w:ascii="宋体" w:hAnsi="宋体" w:eastAsia="宋体" w:cs="宋体"/>
                <w:color w:val="auto"/>
                <w:spacing w:val="2"/>
                <w:kern w:val="2"/>
                <w:sz w:val="21"/>
                <w:szCs w:val="21"/>
              </w:rPr>
              <w:t xml:space="preserve"> 盘</w:t>
            </w:r>
            <w:r>
              <w:rPr>
                <w:rFonts w:ascii="宋体" w:hAnsi="宋体" w:eastAsia="宋体" w:cs="宋体"/>
                <w:color w:val="auto"/>
                <w:spacing w:val="1"/>
                <w:kern w:val="2"/>
                <w:sz w:val="21"/>
                <w:szCs w:val="21"/>
              </w:rPr>
              <w:t>、移动硬盘等移动存储介质)序</w:t>
            </w:r>
            <w:r>
              <w:rPr>
                <w:rFonts w:ascii="宋体" w:hAnsi="宋体" w:eastAsia="宋体" w:cs="宋体"/>
                <w:color w:val="auto"/>
                <w:kern w:val="2"/>
                <w:sz w:val="21"/>
                <w:szCs w:val="21"/>
              </w:rPr>
              <w:t xml:space="preserve"> </w:t>
            </w:r>
            <w:r>
              <w:rPr>
                <w:rFonts w:ascii="宋体" w:hAnsi="宋体" w:eastAsia="宋体" w:cs="宋体"/>
                <w:color w:val="auto"/>
                <w:spacing w:val="2"/>
                <w:kern w:val="2"/>
                <w:sz w:val="21"/>
                <w:szCs w:val="21"/>
              </w:rPr>
              <w:t>列号(</w:t>
            </w:r>
            <w:r>
              <w:rPr>
                <w:rFonts w:ascii="宋体" w:hAnsi="宋体" w:eastAsia="宋体" w:cs="宋体"/>
                <w:color w:val="auto"/>
                <w:kern w:val="2"/>
                <w:sz w:val="21"/>
                <w:szCs w:val="21"/>
              </w:rPr>
              <w:t>Optane</w:t>
            </w:r>
            <w:r>
              <w:rPr>
                <w:rFonts w:ascii="宋体" w:hAnsi="宋体" w:eastAsia="宋体" w:cs="宋体"/>
                <w:color w:val="auto"/>
                <w:spacing w:val="2"/>
                <w:kern w:val="2"/>
                <w:sz w:val="21"/>
                <w:szCs w:val="21"/>
              </w:rPr>
              <w:t>_0000、</w:t>
            </w:r>
            <w:r>
              <w:rPr>
                <w:rFonts w:ascii="宋体" w:hAnsi="宋体" w:eastAsia="宋体" w:cs="宋体"/>
                <w:color w:val="auto"/>
                <w:kern w:val="2"/>
                <w:sz w:val="21"/>
                <w:szCs w:val="21"/>
              </w:rPr>
              <w:t>AA</w:t>
            </w:r>
            <w:r>
              <w:rPr>
                <w:rFonts w:ascii="宋体" w:hAnsi="宋体" w:eastAsia="宋体" w:cs="宋体"/>
                <w:color w:val="auto"/>
                <w:spacing w:val="1"/>
                <w:kern w:val="2"/>
                <w:sz w:val="21"/>
                <w:szCs w:val="21"/>
              </w:rPr>
              <w:t>00000000000489、类似 0100_0000_00</w:t>
            </w:r>
            <w:r>
              <w:rPr>
                <w:rFonts w:ascii="宋体" w:hAnsi="宋体" w:eastAsia="宋体" w:cs="宋体"/>
                <w:color w:val="auto"/>
                <w:kern w:val="2"/>
                <w:sz w:val="21"/>
                <w:szCs w:val="21"/>
              </w:rPr>
              <w:t xml:space="preserve"> </w:t>
            </w:r>
            <w:r>
              <w:rPr>
                <w:rFonts w:ascii="宋体" w:hAnsi="宋体" w:eastAsia="宋体" w:cs="宋体"/>
                <w:color w:val="auto"/>
                <w:spacing w:val="-10"/>
                <w:kern w:val="2"/>
                <w:sz w:val="21"/>
                <w:szCs w:val="21"/>
              </w:rPr>
              <w:t>00_000</w:t>
            </w:r>
            <w:r>
              <w:rPr>
                <w:rFonts w:ascii="宋体" w:hAnsi="宋体" w:eastAsia="宋体" w:cs="宋体"/>
                <w:color w:val="auto"/>
                <w:spacing w:val="-6"/>
                <w:kern w:val="2"/>
                <w:sz w:val="21"/>
                <w:szCs w:val="21"/>
              </w:rPr>
              <w:t>0</w:t>
            </w:r>
            <w:r>
              <w:rPr>
                <w:rFonts w:ascii="宋体" w:hAnsi="宋体" w:eastAsia="宋体" w:cs="宋体"/>
                <w:color w:val="auto"/>
                <w:spacing w:val="-5"/>
                <w:kern w:val="2"/>
                <w:sz w:val="21"/>
                <w:szCs w:val="21"/>
              </w:rPr>
              <w:t xml:space="preserve"> 或 0000_0100_0000_0000 或 FFFF_FFFF_FFFF_FFFF 等</w:t>
            </w:r>
            <w:r>
              <w:rPr>
                <w:rFonts w:ascii="宋体" w:hAnsi="宋体" w:eastAsia="宋体" w:cs="宋体"/>
                <w:color w:val="auto"/>
                <w:kern w:val="2"/>
                <w:sz w:val="21"/>
                <w:szCs w:val="21"/>
              </w:rPr>
              <w:t xml:space="preserve"> </w:t>
            </w:r>
            <w:r>
              <w:rPr>
                <w:rFonts w:ascii="宋体" w:hAnsi="宋体" w:eastAsia="宋体" w:cs="宋体"/>
                <w:color w:val="auto"/>
                <w:spacing w:val="1"/>
                <w:kern w:val="2"/>
                <w:sz w:val="21"/>
                <w:szCs w:val="21"/>
              </w:rPr>
              <w:t>采用硬盘加速技术产生的序列号除外) ；</w:t>
            </w:r>
            <w:r>
              <w:rPr>
                <w:rFonts w:ascii="宋体" w:hAnsi="宋体" w:eastAsia="宋体" w:cs="宋体"/>
                <w:color w:val="auto"/>
                <w:kern w:val="2"/>
                <w:sz w:val="21"/>
                <w:szCs w:val="21"/>
              </w:rPr>
              <w:t xml:space="preserve">或③互联网接入 IP </w:t>
            </w:r>
            <w:r>
              <w:rPr>
                <w:rFonts w:ascii="宋体" w:hAnsi="宋体" w:eastAsia="宋体" w:cs="宋体"/>
                <w:color w:val="auto"/>
                <w:spacing w:val="-10"/>
                <w:kern w:val="2"/>
                <w:sz w:val="21"/>
                <w:szCs w:val="21"/>
              </w:rPr>
              <w:t>地</w:t>
            </w:r>
            <w:r>
              <w:rPr>
                <w:rFonts w:ascii="宋体" w:hAnsi="宋体" w:eastAsia="宋体" w:cs="宋体"/>
                <w:color w:val="auto"/>
                <w:spacing w:val="-8"/>
                <w:kern w:val="2"/>
                <w:sz w:val="21"/>
                <w:szCs w:val="21"/>
              </w:rPr>
              <w:t>址</w:t>
            </w:r>
            <w:r>
              <w:rPr>
                <w:rFonts w:ascii="宋体" w:hAnsi="宋体" w:eastAsia="宋体" w:cs="宋体"/>
                <w:color w:val="auto"/>
                <w:spacing w:val="-5"/>
                <w:kern w:val="2"/>
                <w:sz w:val="21"/>
                <w:szCs w:val="21"/>
              </w:rPr>
              <w:t>；或④已标价工程量清单 XML 电子文档记录的计价软件加</w:t>
            </w:r>
            <w:r>
              <w:rPr>
                <w:rFonts w:ascii="宋体" w:hAnsi="宋体" w:eastAsia="宋体" w:cs="宋体"/>
                <w:color w:val="auto"/>
                <w:kern w:val="2"/>
                <w:sz w:val="21"/>
                <w:szCs w:val="21"/>
              </w:rPr>
              <w:t xml:space="preserve"> </w:t>
            </w:r>
            <w:r>
              <w:rPr>
                <w:rFonts w:ascii="宋体" w:hAnsi="宋体" w:eastAsia="宋体" w:cs="宋体"/>
                <w:color w:val="auto"/>
                <w:spacing w:val="-3"/>
                <w:kern w:val="2"/>
                <w:sz w:val="21"/>
                <w:szCs w:val="21"/>
              </w:rPr>
              <w:t>密锁序列号。(请投标人谨慎使用下列产品， 由此造成唯一</w:t>
            </w:r>
            <w:r>
              <w:rPr>
                <w:rFonts w:ascii="宋体" w:hAnsi="宋体" w:eastAsia="宋体" w:cs="宋体"/>
                <w:color w:val="auto"/>
                <w:spacing w:val="-1"/>
                <w:kern w:val="2"/>
                <w:sz w:val="21"/>
                <w:szCs w:val="21"/>
              </w:rPr>
              <w:t>标</w:t>
            </w:r>
            <w:r>
              <w:rPr>
                <w:rFonts w:ascii="宋体" w:hAnsi="宋体" w:eastAsia="宋体" w:cs="宋体"/>
                <w:color w:val="auto"/>
                <w:kern w:val="2"/>
                <w:sz w:val="21"/>
                <w:szCs w:val="21"/>
              </w:rPr>
              <w:t xml:space="preserve"> </w:t>
            </w:r>
            <w:r>
              <w:rPr>
                <w:rFonts w:ascii="宋体" w:hAnsi="宋体" w:eastAsia="宋体" w:cs="宋体"/>
                <w:color w:val="auto"/>
                <w:spacing w:val="-9"/>
                <w:kern w:val="2"/>
                <w:sz w:val="21"/>
                <w:szCs w:val="21"/>
              </w:rPr>
              <w:t>识符相同导致投标被否决的， 其后果由投标人自行承担： 随</w:t>
            </w:r>
            <w:r>
              <w:rPr>
                <w:rFonts w:ascii="宋体" w:hAnsi="宋体" w:eastAsia="宋体" w:cs="宋体"/>
                <w:color w:val="auto"/>
                <w:spacing w:val="-8"/>
                <w:kern w:val="2"/>
                <w:sz w:val="21"/>
                <w:szCs w:val="21"/>
              </w:rPr>
              <w:t>身</w:t>
            </w:r>
            <w:r>
              <w:rPr>
                <w:rFonts w:ascii="宋体" w:hAnsi="宋体" w:eastAsia="宋体" w:cs="宋体"/>
                <w:color w:val="auto"/>
                <w:kern w:val="2"/>
                <w:sz w:val="21"/>
                <w:szCs w:val="21"/>
              </w:rPr>
              <w:t xml:space="preserve"> </w:t>
            </w:r>
            <w:r>
              <w:rPr>
                <w:rFonts w:ascii="宋体" w:hAnsi="宋体" w:eastAsia="宋体" w:cs="宋体"/>
                <w:color w:val="auto"/>
                <w:spacing w:val="-5"/>
                <w:kern w:val="2"/>
                <w:sz w:val="21"/>
                <w:szCs w:val="21"/>
              </w:rPr>
              <w:t>WIFI</w:t>
            </w:r>
            <w:r>
              <w:rPr>
                <w:rFonts w:ascii="宋体" w:hAnsi="宋体" w:eastAsia="宋体" w:cs="宋体"/>
                <w:color w:val="auto"/>
                <w:spacing w:val="-9"/>
                <w:kern w:val="2"/>
                <w:sz w:val="21"/>
                <w:szCs w:val="21"/>
              </w:rPr>
              <w:t xml:space="preserve"> </w:t>
            </w:r>
            <w:r>
              <w:rPr>
                <w:rFonts w:ascii="宋体" w:hAnsi="宋体" w:eastAsia="宋体" w:cs="宋体"/>
                <w:color w:val="auto"/>
                <w:spacing w:val="-5"/>
                <w:kern w:val="2"/>
                <w:sz w:val="21"/>
                <w:szCs w:val="21"/>
              </w:rPr>
              <w:t>(可能造成 MAC 地址相同) ；小厂或无牌的移动存储介质</w:t>
            </w:r>
            <w:r>
              <w:rPr>
                <w:rFonts w:ascii="宋体" w:hAnsi="宋体" w:eastAsia="宋体" w:cs="宋体"/>
                <w:color w:val="auto"/>
                <w:kern w:val="2"/>
                <w:sz w:val="21"/>
                <w:szCs w:val="21"/>
              </w:rPr>
              <w:t xml:space="preserve"> </w:t>
            </w:r>
            <w:r>
              <w:rPr>
                <w:rFonts w:ascii="宋体" w:hAnsi="宋体" w:eastAsia="宋体" w:cs="宋体"/>
                <w:color w:val="auto"/>
                <w:spacing w:val="1"/>
                <w:kern w:val="2"/>
                <w:sz w:val="21"/>
                <w:szCs w:val="21"/>
              </w:rPr>
              <w:t>(可能造成硬盘序列</w:t>
            </w:r>
            <w:r>
              <w:rPr>
                <w:rFonts w:ascii="宋体" w:hAnsi="宋体" w:eastAsia="宋体" w:cs="宋体"/>
                <w:color w:val="auto"/>
                <w:kern w:val="2"/>
                <w:sz w:val="21"/>
                <w:szCs w:val="21"/>
              </w:rPr>
              <w:t xml:space="preserve">号相同)；动态 IP 地址的网络、公共、 </w:t>
            </w:r>
            <w:r>
              <w:rPr>
                <w:rFonts w:ascii="宋体" w:hAnsi="宋体" w:eastAsia="宋体" w:cs="宋体"/>
                <w:color w:val="auto"/>
                <w:spacing w:val="-5"/>
                <w:kern w:val="2"/>
                <w:sz w:val="21"/>
                <w:szCs w:val="21"/>
              </w:rPr>
              <w:t>他人 WIFI 网络或手机热点网络(可能造成互联网接入 I</w:t>
            </w:r>
            <w:r>
              <w:rPr>
                <w:rFonts w:ascii="宋体" w:hAnsi="宋体" w:eastAsia="宋体" w:cs="宋体"/>
                <w:color w:val="auto"/>
                <w:kern w:val="2"/>
                <w:sz w:val="21"/>
                <w:szCs w:val="21"/>
              </w:rPr>
              <w:t>P</w:t>
            </w:r>
            <w:r>
              <w:rPr>
                <w:rFonts w:ascii="宋体" w:hAnsi="宋体" w:eastAsia="宋体" w:cs="宋体"/>
                <w:color w:val="auto"/>
                <w:spacing w:val="-5"/>
                <w:kern w:val="2"/>
                <w:sz w:val="21"/>
                <w:szCs w:val="21"/>
              </w:rPr>
              <w:t xml:space="preserve"> 地址</w:t>
            </w:r>
            <w:r>
              <w:rPr>
                <w:rFonts w:ascii="宋体" w:hAnsi="宋体" w:eastAsia="宋体" w:cs="宋体"/>
                <w:color w:val="auto"/>
                <w:kern w:val="2"/>
                <w:sz w:val="21"/>
                <w:szCs w:val="21"/>
              </w:rPr>
              <w:t xml:space="preserve"> </w:t>
            </w:r>
            <w:r>
              <w:rPr>
                <w:rFonts w:ascii="宋体" w:hAnsi="宋体" w:eastAsia="宋体" w:cs="宋体"/>
                <w:color w:val="auto"/>
                <w:spacing w:val="1"/>
                <w:kern w:val="2"/>
                <w:sz w:val="21"/>
                <w:szCs w:val="21"/>
              </w:rPr>
              <w:t>相同) ；</w:t>
            </w:r>
            <w:r>
              <w:rPr>
                <w:rFonts w:hint="eastAsia" w:ascii="宋体" w:hAnsi="宋体" w:cs="宋体"/>
                <w:b w:val="0"/>
                <w:bCs/>
                <w:color w:val="auto"/>
                <w:kern w:val="2"/>
                <w:sz w:val="21"/>
                <w:szCs w:val="21"/>
                <w:highlight w:val="none"/>
                <w:lang w:eastAsia="zh-CN"/>
              </w:rPr>
              <w:t>盗版计价软件（可能造成计价软件加密锁号序列号相同）</w:t>
            </w:r>
            <w:r>
              <w:rPr>
                <w:rFonts w:hint="eastAsia" w:ascii="宋体" w:hAnsi="宋体" w:cs="宋体"/>
                <w:b w:val="0"/>
                <w:bCs/>
                <w:color w:val="auto"/>
                <w:kern w:val="2"/>
                <w:sz w:val="21"/>
                <w:szCs w:val="21"/>
                <w:highlight w:val="none"/>
                <w:lang w:val="en-US" w:eastAsia="zh-CN"/>
              </w:rPr>
              <w:t>；</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7</w:t>
            </w:r>
            <w:r>
              <w:rPr>
                <w:rFonts w:hint="eastAsia" w:ascii="宋体" w:hAnsi="宋体" w:cs="宋体"/>
                <w:b w:val="0"/>
                <w:bCs/>
                <w:color w:val="auto"/>
                <w:kern w:val="2"/>
                <w:sz w:val="21"/>
                <w:szCs w:val="21"/>
                <w:highlight w:val="none"/>
                <w:lang w:eastAsia="zh-CN"/>
              </w:rPr>
              <w:t>）其他：</w:t>
            </w:r>
            <w:r>
              <w:rPr>
                <w:rFonts w:hint="eastAsia" w:ascii="宋体" w:hAnsi="宋体" w:cs="宋体"/>
                <w:b w:val="0"/>
                <w:bCs/>
                <w:color w:val="auto"/>
                <w:kern w:val="2"/>
                <w:sz w:val="21"/>
                <w:szCs w:val="21"/>
                <w:highlight w:val="none"/>
                <w:u w:val="single"/>
                <w:lang w:val="en-US" w:eastAsia="zh-CN"/>
              </w:rPr>
              <w:t xml:space="preserve">    /    </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bCs w:val="0"/>
                <w:color w:val="auto"/>
                <w:kern w:val="2"/>
                <w:sz w:val="21"/>
                <w:szCs w:val="21"/>
                <w:highlight w:val="none"/>
              </w:rPr>
            </w:pPr>
            <w:r>
              <w:rPr>
                <w:rFonts w:hint="eastAsia" w:ascii="宋体" w:hAnsi="宋体" w:cs="宋体"/>
                <w:b/>
                <w:bCs w:val="0"/>
                <w:color w:val="auto"/>
                <w:kern w:val="2"/>
                <w:sz w:val="21"/>
                <w:szCs w:val="21"/>
                <w:highlight w:val="none"/>
                <w:lang w:val="en-US" w:eastAsia="zh-CN"/>
              </w:rPr>
              <w:t>2.</w:t>
            </w:r>
            <w:r>
              <w:rPr>
                <w:rFonts w:hint="eastAsia" w:ascii="宋体" w:hAnsi="宋体" w:eastAsia="宋体" w:cs="宋体"/>
                <w:b/>
                <w:bCs w:val="0"/>
                <w:color w:val="auto"/>
                <w:kern w:val="2"/>
                <w:sz w:val="21"/>
                <w:szCs w:val="21"/>
                <w:highlight w:val="none"/>
              </w:rPr>
              <w:t>资格</w:t>
            </w:r>
            <w:r>
              <w:rPr>
                <w:rFonts w:hint="eastAsia" w:ascii="宋体" w:hAnsi="宋体" w:cs="宋体"/>
                <w:b/>
                <w:bCs w:val="0"/>
                <w:color w:val="auto"/>
                <w:kern w:val="2"/>
                <w:sz w:val="21"/>
                <w:szCs w:val="21"/>
                <w:highlight w:val="none"/>
                <w:lang w:eastAsia="zh-CN"/>
              </w:rPr>
              <w:t>评审</w:t>
            </w:r>
            <w:r>
              <w:rPr>
                <w:rFonts w:hint="eastAsia" w:ascii="宋体" w:hAnsi="宋体" w:eastAsia="宋体" w:cs="宋体"/>
                <w:b/>
                <w:bCs w:val="0"/>
                <w:color w:val="auto"/>
                <w:kern w:val="2"/>
                <w:sz w:val="21"/>
                <w:szCs w:val="21"/>
                <w:highlight w:val="none"/>
              </w:rPr>
              <w:t>内容：</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w:t>
            </w:r>
            <w:r>
              <w:rPr>
                <w:rFonts w:hint="eastAsia" w:ascii="宋体" w:hAnsi="宋体" w:cs="宋体"/>
                <w:b w:val="0"/>
                <w:bCs/>
                <w:color w:val="auto"/>
                <w:kern w:val="2"/>
                <w:sz w:val="21"/>
                <w:szCs w:val="21"/>
                <w:highlight w:val="none"/>
                <w:lang w:eastAsia="zh-CN"/>
              </w:rPr>
              <w:t>）投标人提交的营业执照不符合第二章“投标人须知”第</w:t>
            </w:r>
            <w:r>
              <w:rPr>
                <w:rFonts w:hint="eastAsia" w:ascii="宋体" w:hAnsi="宋体" w:cs="宋体"/>
                <w:b w:val="0"/>
                <w:bCs/>
                <w:color w:val="auto"/>
                <w:kern w:val="2"/>
                <w:sz w:val="21"/>
                <w:szCs w:val="21"/>
                <w:highlight w:val="none"/>
                <w:lang w:val="en-US" w:eastAsia="zh-CN"/>
              </w:rPr>
              <w:t>3.5.1项规定</w:t>
            </w:r>
            <w:r>
              <w:rPr>
                <w:rFonts w:hint="eastAsia" w:ascii="宋体" w:hAnsi="宋体" w:cs="宋体"/>
                <w:b w:val="0"/>
                <w:bCs/>
                <w:color w:val="auto"/>
                <w:kern w:val="2"/>
                <w:sz w:val="21"/>
                <w:szCs w:val="21"/>
                <w:highlight w:val="none"/>
                <w:lang w:eastAsia="zh-CN"/>
              </w:rPr>
              <w:t>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2</w:t>
            </w:r>
            <w:r>
              <w:rPr>
                <w:rFonts w:hint="eastAsia" w:ascii="宋体" w:hAnsi="宋体" w:cs="宋体"/>
                <w:b w:val="0"/>
                <w:bCs/>
                <w:color w:val="auto"/>
                <w:kern w:val="2"/>
                <w:sz w:val="21"/>
                <w:szCs w:val="21"/>
                <w:highlight w:val="none"/>
                <w:lang w:eastAsia="zh-CN"/>
              </w:rPr>
              <w:t>）投标人不满足第二章“投标人须知”第</w:t>
            </w:r>
            <w:r>
              <w:rPr>
                <w:rFonts w:hint="eastAsia" w:ascii="宋体" w:hAnsi="宋体" w:cs="宋体"/>
                <w:b w:val="0"/>
                <w:bCs/>
                <w:color w:val="auto"/>
                <w:kern w:val="2"/>
                <w:sz w:val="21"/>
                <w:szCs w:val="21"/>
                <w:highlight w:val="none"/>
                <w:lang w:val="en-US" w:eastAsia="zh-CN"/>
              </w:rPr>
              <w:t>1.4.1项规定</w:t>
            </w:r>
            <w:r>
              <w:rPr>
                <w:rFonts w:hint="eastAsia" w:ascii="宋体" w:hAnsi="宋体" w:cs="宋体"/>
                <w:b w:val="0"/>
                <w:bCs/>
                <w:color w:val="auto"/>
                <w:kern w:val="2"/>
                <w:sz w:val="21"/>
                <w:szCs w:val="21"/>
                <w:highlight w:val="none"/>
                <w:lang w:eastAsia="zh-CN"/>
              </w:rPr>
              <w:t>的企业资质、业绩条件（如有）、人员资格及其他要求的；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3</w:t>
            </w:r>
            <w:r>
              <w:rPr>
                <w:rFonts w:hint="eastAsia" w:ascii="宋体" w:hAnsi="宋体" w:cs="宋体"/>
                <w:b w:val="0"/>
                <w:bCs/>
                <w:color w:val="auto"/>
                <w:kern w:val="2"/>
                <w:sz w:val="21"/>
                <w:szCs w:val="21"/>
                <w:highlight w:val="none"/>
                <w:lang w:eastAsia="zh-CN"/>
              </w:rPr>
              <w:t>）投标人不满足第二章“投标人须知”第</w:t>
            </w:r>
            <w:r>
              <w:rPr>
                <w:rFonts w:hint="eastAsia" w:ascii="宋体" w:hAnsi="宋体" w:cs="宋体"/>
                <w:b w:val="0"/>
                <w:bCs/>
                <w:color w:val="auto"/>
                <w:kern w:val="2"/>
                <w:sz w:val="21"/>
                <w:szCs w:val="21"/>
                <w:highlight w:val="none"/>
                <w:lang w:val="en-US" w:eastAsia="zh-CN"/>
              </w:rPr>
              <w:t>1.4.2项规定</w:t>
            </w:r>
            <w:r>
              <w:rPr>
                <w:rFonts w:hint="eastAsia" w:ascii="宋体" w:hAnsi="宋体" w:cs="宋体"/>
                <w:b w:val="0"/>
                <w:bCs/>
                <w:color w:val="auto"/>
                <w:kern w:val="2"/>
                <w:sz w:val="21"/>
                <w:szCs w:val="21"/>
                <w:highlight w:val="none"/>
                <w:lang w:eastAsia="zh-CN"/>
              </w:rPr>
              <w:t>的联合体投标要求的；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4</w:t>
            </w:r>
            <w:r>
              <w:rPr>
                <w:rFonts w:hint="eastAsia" w:ascii="宋体" w:hAnsi="宋体" w:cs="宋体"/>
                <w:b w:val="0"/>
                <w:bCs/>
                <w:color w:val="auto"/>
                <w:kern w:val="2"/>
                <w:sz w:val="21"/>
                <w:szCs w:val="21"/>
                <w:highlight w:val="none"/>
                <w:lang w:eastAsia="zh-CN"/>
              </w:rPr>
              <w:t>）投标人存在第二章“投标人须知”第</w:t>
            </w:r>
            <w:r>
              <w:rPr>
                <w:rFonts w:hint="eastAsia" w:ascii="宋体" w:hAnsi="宋体" w:cs="宋体"/>
                <w:b w:val="0"/>
                <w:bCs/>
                <w:color w:val="auto"/>
                <w:kern w:val="2"/>
                <w:sz w:val="21"/>
                <w:szCs w:val="21"/>
                <w:highlight w:val="none"/>
                <w:lang w:val="en-US" w:eastAsia="zh-CN"/>
              </w:rPr>
              <w:t>1.4.4项规定</w:t>
            </w:r>
            <w:r>
              <w:rPr>
                <w:rFonts w:hint="eastAsia" w:ascii="宋体" w:hAnsi="宋体" w:cs="宋体"/>
                <w:b w:val="0"/>
                <w:bCs/>
                <w:color w:val="auto"/>
                <w:kern w:val="2"/>
                <w:sz w:val="21"/>
                <w:szCs w:val="21"/>
                <w:highlight w:val="none"/>
                <w:lang w:eastAsia="zh-CN"/>
              </w:rPr>
              <w:t>的禁止投标情形的；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5</w:t>
            </w:r>
            <w:r>
              <w:rPr>
                <w:rFonts w:hint="eastAsia" w:ascii="宋体" w:hAnsi="宋体" w:cs="宋体"/>
                <w:b w:val="0"/>
                <w:bCs/>
                <w:color w:val="auto"/>
                <w:kern w:val="2"/>
                <w:sz w:val="21"/>
                <w:szCs w:val="21"/>
                <w:highlight w:val="none"/>
                <w:lang w:eastAsia="zh-CN"/>
              </w:rPr>
              <w:t>）投标人未按照第二章“投标人须知”第</w:t>
            </w:r>
            <w:r>
              <w:rPr>
                <w:rFonts w:hint="eastAsia" w:ascii="宋体" w:hAnsi="宋体" w:cs="宋体"/>
                <w:b w:val="0"/>
                <w:bCs/>
                <w:color w:val="auto"/>
                <w:kern w:val="2"/>
                <w:sz w:val="21"/>
                <w:szCs w:val="21"/>
                <w:highlight w:val="none"/>
                <w:lang w:val="en-US" w:eastAsia="zh-CN"/>
              </w:rPr>
              <w:t>3.4.1项规定</w:t>
            </w:r>
            <w:r>
              <w:rPr>
                <w:rFonts w:hint="eastAsia" w:ascii="宋体" w:hAnsi="宋体" w:cs="宋体"/>
                <w:b w:val="0"/>
                <w:bCs/>
                <w:color w:val="auto"/>
                <w:kern w:val="2"/>
                <w:sz w:val="21"/>
                <w:szCs w:val="21"/>
                <w:highlight w:val="none"/>
                <w:lang w:eastAsia="zh-CN"/>
              </w:rPr>
              <w:t>提交投标保证金的；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6</w:t>
            </w:r>
            <w:r>
              <w:rPr>
                <w:rFonts w:hint="eastAsia" w:ascii="宋体" w:hAnsi="宋体" w:cs="宋体"/>
                <w:b w:val="0"/>
                <w:bCs/>
                <w:color w:val="auto"/>
                <w:kern w:val="2"/>
                <w:sz w:val="21"/>
                <w:szCs w:val="21"/>
                <w:highlight w:val="none"/>
                <w:lang w:eastAsia="zh-CN"/>
              </w:rPr>
              <w:t>）其他：</w:t>
            </w:r>
            <w:r>
              <w:rPr>
                <w:rFonts w:hint="eastAsia" w:ascii="宋体" w:hAnsi="宋体" w:cs="宋体"/>
                <w:b w:val="0"/>
                <w:bCs/>
                <w:color w:val="auto"/>
                <w:kern w:val="2"/>
                <w:sz w:val="21"/>
                <w:szCs w:val="21"/>
                <w:highlight w:val="none"/>
                <w:u w:val="single"/>
                <w:lang w:val="en-US" w:eastAsia="zh-CN"/>
              </w:rPr>
              <w:t xml:space="preserve">     /    </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bCs w:val="0"/>
                <w:color w:val="auto"/>
                <w:kern w:val="2"/>
                <w:sz w:val="21"/>
                <w:szCs w:val="21"/>
                <w:highlight w:val="none"/>
              </w:rPr>
            </w:pPr>
            <w:r>
              <w:rPr>
                <w:rFonts w:hint="eastAsia" w:ascii="宋体" w:hAnsi="宋体" w:cs="宋体"/>
                <w:b/>
                <w:bCs w:val="0"/>
                <w:color w:val="auto"/>
                <w:kern w:val="2"/>
                <w:sz w:val="21"/>
                <w:szCs w:val="21"/>
                <w:highlight w:val="none"/>
                <w:lang w:val="en-US" w:eastAsia="zh-CN"/>
              </w:rPr>
              <w:t>3.</w:t>
            </w:r>
            <w:r>
              <w:rPr>
                <w:rFonts w:hint="eastAsia" w:ascii="宋体" w:hAnsi="宋体" w:cs="宋体"/>
                <w:b/>
                <w:bCs w:val="0"/>
                <w:color w:val="auto"/>
                <w:kern w:val="2"/>
                <w:sz w:val="21"/>
                <w:szCs w:val="21"/>
                <w:highlight w:val="none"/>
                <w:lang w:eastAsia="zh-CN"/>
              </w:rPr>
              <w:t>响应性评审</w:t>
            </w:r>
            <w:r>
              <w:rPr>
                <w:rFonts w:hint="eastAsia" w:ascii="宋体" w:hAnsi="宋体" w:eastAsia="宋体" w:cs="宋体"/>
                <w:b/>
                <w:bCs w:val="0"/>
                <w:color w:val="auto"/>
                <w:kern w:val="2"/>
                <w:sz w:val="21"/>
                <w:szCs w:val="21"/>
                <w:highlight w:val="none"/>
              </w:rPr>
              <w:t>内容：</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投标内容不符合第二章“投标人须知”第1.3.1项规定的；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2</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投标函及投标函附录未按规定填写齐全的；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3</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投标报价不符合第二章“投标人须知”第3.2项规定的；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4</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投标文件不能满足第二章“投标人须知”第1.3项规定的工期和质量要求的；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5</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投标有效期未响应第二章“投标人须知”第3.3.1项规定的；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7</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权利义务未响应第四章“合同条款及格式”规定的实质性要求和条件；</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8</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投标人未响应第二章“投标人须知”第1.12.1项规定的；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9</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项目管理班子配备不能满足要求的（要求详见第五章“发包人要求”）；</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10</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投标报价超过最高投标限价的（包括投标报价存在偏差，经修正后的最终投标报价也超过最高投标限价的情形）；</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11</w:t>
            </w:r>
            <w:r>
              <w:rPr>
                <w:rFonts w:hint="eastAsia" w:ascii="宋体" w:hAnsi="宋体" w:cs="宋体"/>
                <w:b w:val="0"/>
                <w:bCs/>
                <w:color w:val="auto"/>
                <w:kern w:val="2"/>
                <w:sz w:val="21"/>
                <w:szCs w:val="21"/>
                <w:highlight w:val="none"/>
                <w:lang w:eastAsia="zh-CN"/>
              </w:rPr>
              <w:t>）其他：</w:t>
            </w:r>
            <w:r>
              <w:rPr>
                <w:rFonts w:hint="eastAsia" w:ascii="宋体" w:hAnsi="宋体" w:cs="宋体"/>
                <w:b w:val="0"/>
                <w:bCs/>
                <w:color w:val="auto"/>
                <w:kern w:val="2"/>
                <w:sz w:val="21"/>
                <w:szCs w:val="21"/>
                <w:highlight w:val="none"/>
                <w:u w:val="single"/>
                <w:lang w:val="en-US" w:eastAsia="zh-CN"/>
              </w:rPr>
              <w:t xml:space="preserve">     /     </w:t>
            </w:r>
          </w:p>
          <w:p>
            <w:pPr>
              <w:keepNext w:val="0"/>
              <w:keepLines w:val="0"/>
              <w:pageBreakBefore w:val="0"/>
              <w:widowControl/>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bCs w:val="0"/>
                <w:color w:val="auto"/>
                <w:kern w:val="2"/>
                <w:sz w:val="21"/>
                <w:szCs w:val="21"/>
                <w:highlight w:val="none"/>
              </w:rPr>
            </w:pPr>
            <w:r>
              <w:rPr>
                <w:rFonts w:hint="eastAsia" w:ascii="宋体" w:hAnsi="宋体" w:cs="宋体"/>
                <w:b/>
                <w:bCs w:val="0"/>
                <w:color w:val="auto"/>
                <w:kern w:val="2"/>
                <w:sz w:val="21"/>
                <w:szCs w:val="21"/>
                <w:highlight w:val="none"/>
                <w:lang w:val="en-US" w:eastAsia="zh-CN"/>
              </w:rPr>
              <w:t>4.</w:t>
            </w:r>
            <w:r>
              <w:rPr>
                <w:rFonts w:hint="eastAsia" w:ascii="宋体" w:hAnsi="宋体" w:cs="宋体"/>
                <w:b/>
                <w:bCs w:val="0"/>
                <w:color w:val="auto"/>
                <w:kern w:val="2"/>
                <w:sz w:val="21"/>
                <w:szCs w:val="21"/>
                <w:highlight w:val="none"/>
                <w:lang w:eastAsia="zh-CN"/>
              </w:rPr>
              <w:t>详细评审</w:t>
            </w:r>
            <w:r>
              <w:rPr>
                <w:rFonts w:hint="eastAsia" w:ascii="宋体" w:hAnsi="宋体" w:eastAsia="宋体" w:cs="宋体"/>
                <w:b/>
                <w:bCs w:val="0"/>
                <w:color w:val="auto"/>
                <w:kern w:val="2"/>
                <w:sz w:val="21"/>
                <w:szCs w:val="21"/>
                <w:highlight w:val="none"/>
              </w:rPr>
              <w:t>内容：</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1</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经评标委员会认定投标人的投标报价低于成本价的；（认定方式：投标报价低于风险控制价，且投标人无详细且依据充分的成本测算资料，或提供了成本测算资料，但测算内容不完整、或依据不充分，或评标委员会三分之二以上成员分析认为其成本测算依据不合理或明显低于市场价的）</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2</w:t>
            </w: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法律法规规定的其他否决投标情形；</w:t>
            </w:r>
          </w:p>
          <w:p>
            <w:pPr>
              <w:keepNext w:val="0"/>
              <w:keepLines w:val="0"/>
              <w:pageBreakBefore w:val="0"/>
              <w:widowControl w:val="0"/>
              <w:numPr>
                <w:ilvl w:val="0"/>
                <w:numId w:val="0"/>
              </w:numPr>
              <w:suppressLineNumbers w:val="0"/>
              <w:kinsoku/>
              <w:overflowPunct/>
              <w:topLinePunct w:val="0"/>
              <w:bidi w:val="0"/>
              <w:snapToGrid w:val="0"/>
              <w:spacing w:before="0" w:beforeAutospacing="0" w:after="0" w:afterAutospacing="0" w:line="360" w:lineRule="auto"/>
              <w:ind w:left="0" w:leftChars="0" w:right="0" w:rightChars="0"/>
              <w:jc w:val="both"/>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cs="宋体"/>
                <w:b w:val="0"/>
                <w:bCs/>
                <w:color w:val="auto"/>
                <w:kern w:val="2"/>
                <w:sz w:val="21"/>
                <w:szCs w:val="21"/>
                <w:highlight w:val="none"/>
                <w:lang w:val="en-US" w:eastAsia="zh-CN"/>
              </w:rPr>
              <w:t>3</w:t>
            </w:r>
            <w:r>
              <w:rPr>
                <w:rFonts w:hint="eastAsia" w:ascii="宋体" w:hAnsi="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val="en-US" w:eastAsia="zh-CN"/>
              </w:rPr>
              <w:t>其他：</w:t>
            </w:r>
            <w:r>
              <w:rPr>
                <w:rFonts w:hint="eastAsia" w:ascii="宋体" w:hAnsi="宋体" w:eastAsia="宋体" w:cs="宋体"/>
                <w:b w:val="0"/>
                <w:bCs/>
                <w:color w:val="auto"/>
                <w:kern w:val="2"/>
                <w:sz w:val="21"/>
                <w:szCs w:val="21"/>
                <w:highlight w:val="none"/>
                <w:u w:val="single"/>
                <w:lang w:val="en-US" w:eastAsia="zh-CN"/>
              </w:rPr>
              <w:t xml:space="preserve">   </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eastAsia="宋体" w:cs="宋体"/>
                <w:b w:val="0"/>
                <w:bCs/>
                <w:color w:val="auto"/>
                <w:kern w:val="2"/>
                <w:sz w:val="21"/>
                <w:szCs w:val="21"/>
                <w:highlight w:val="none"/>
                <w:u w:val="single"/>
                <w:lang w:val="en-US" w:eastAsia="zh-CN"/>
              </w:rPr>
              <w:t xml:space="preserve">     </w:t>
            </w:r>
          </w:p>
          <w:p>
            <w:pPr>
              <w:keepNext w:val="0"/>
              <w:keepLines w:val="0"/>
              <w:pageBreakBefore w:val="0"/>
              <w:widowControl/>
              <w:numPr>
                <w:ilvl w:val="0"/>
                <w:numId w:val="0"/>
              </w:numPr>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注：凡评标委员会拟作出否决投标决定的，应先向投标人进行书面询问核对，投标人未按第二章“投标人须知”第10.</w:t>
            </w: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项规定澄清的，评标委员会有权否决其投标。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sym w:font="Wingdings 2" w:char="00A3"/>
            </w: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4</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陈述</w:t>
            </w:r>
            <w:r>
              <w:rPr>
                <w:rFonts w:hint="eastAsia" w:ascii="宋体" w:hAnsi="宋体" w:cs="宋体"/>
                <w:b w:val="0"/>
                <w:bCs/>
                <w:color w:val="auto"/>
                <w:kern w:val="2"/>
                <w:sz w:val="21"/>
                <w:szCs w:val="21"/>
                <w:highlight w:val="none"/>
                <w:lang w:eastAsia="zh-CN"/>
              </w:rPr>
              <w:t>或</w:t>
            </w:r>
            <w:r>
              <w:rPr>
                <w:rFonts w:hint="eastAsia" w:ascii="宋体" w:hAnsi="宋体" w:eastAsia="宋体" w:cs="宋体"/>
                <w:b w:val="0"/>
                <w:bCs/>
                <w:color w:val="auto"/>
                <w:kern w:val="2"/>
                <w:sz w:val="21"/>
                <w:szCs w:val="21"/>
                <w:highlight w:val="none"/>
              </w:rPr>
              <w:t>答辩</w:t>
            </w:r>
          </w:p>
        </w:tc>
        <w:tc>
          <w:tcPr>
            <w:tcW w:w="3327" w:type="pct"/>
            <w:noWrap w:val="0"/>
            <w:vAlign w:val="top"/>
          </w:tcPr>
          <w:p>
            <w:pPr>
              <w:pStyle w:val="49"/>
              <w:keepNext w:val="0"/>
              <w:keepLines w:val="0"/>
              <w:pageBreakBefore w:val="0"/>
              <w:suppressLineNumbers w:val="0"/>
              <w:kinsoku/>
              <w:overflowPunct/>
              <w:topLinePunct w:val="0"/>
              <w:bidi w:val="0"/>
              <w:snapToGrid w:val="0"/>
              <w:spacing w:before="0" w:beforeAutospacing="0" w:after="0" w:afterAutospacing="0" w:line="360" w:lineRule="auto"/>
              <w:ind w:left="0" w:leftChars="0" w:right="0" w:rightChars="0" w:firstLine="0" w:firstLineChars="0"/>
              <w:jc w:val="both"/>
              <w:rPr>
                <w:rFonts w:hint="default" w:ascii="宋体" w:hAnsi="宋体" w:eastAsia="宋体" w:cs="宋体"/>
                <w:b w:val="0"/>
                <w:bCs/>
                <w:color w:val="auto"/>
                <w:kern w:val="2"/>
                <w:sz w:val="21"/>
                <w:szCs w:val="21"/>
                <w:highlight w:val="none"/>
                <w:lang w:val="en-US" w:eastAsia="zh-CN" w:bidi="ar-SA"/>
              </w:rPr>
            </w:pPr>
            <w:r>
              <w:rPr>
                <w:rFonts w:hint="eastAsia" w:ascii="宋体" w:hAnsi="宋体" w:cs="宋体"/>
                <w:b w:val="0"/>
                <w:bCs/>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5</w:t>
            </w:r>
          </w:p>
        </w:tc>
        <w:tc>
          <w:tcPr>
            <w:tcW w:w="1020"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特别说明</w:t>
            </w:r>
          </w:p>
        </w:tc>
        <w:tc>
          <w:tcPr>
            <w:tcW w:w="3327" w:type="pct"/>
            <w:noWrap w:val="0"/>
            <w:vAlign w:val="center"/>
          </w:tcPr>
          <w:p>
            <w:pPr>
              <w:keepNext w:val="0"/>
              <w:keepLines w:val="0"/>
              <w:pageBreakBefore w:val="0"/>
              <w:widowControl/>
              <w:numPr>
                <w:ilvl w:val="0"/>
                <w:numId w:val="0"/>
              </w:numPr>
              <w:suppressLineNumbers w:val="0"/>
              <w:tabs>
                <w:tab w:val="left" w:pos="9360"/>
              </w:tabs>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iCs/>
                <w:color w:val="auto"/>
                <w:kern w:val="2"/>
                <w:sz w:val="21"/>
                <w:szCs w:val="21"/>
                <w:highlight w:val="none"/>
              </w:rPr>
            </w:pPr>
            <w:r>
              <w:rPr>
                <w:rFonts w:hint="eastAsia" w:ascii="宋体" w:hAnsi="宋体" w:eastAsia="宋体" w:cs="宋体"/>
                <w:b w:val="0"/>
                <w:bCs/>
                <w:iCs/>
                <w:color w:val="auto"/>
                <w:kern w:val="2"/>
                <w:sz w:val="21"/>
                <w:szCs w:val="21"/>
                <w:highlight w:val="none"/>
              </w:rPr>
              <w:t>1.本前附表是投标人须知正文内容的补充和细化，应当与正文内容一致。如本前附表与正文内容表述不一，以本前附表为准。</w:t>
            </w:r>
          </w:p>
          <w:p>
            <w:pPr>
              <w:keepNext w:val="0"/>
              <w:keepLines w:val="0"/>
              <w:pageBreakBefore w:val="0"/>
              <w:widowControl/>
              <w:suppressLineNumbers w:val="0"/>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rPr>
              <w:sym w:font="Wingdings 2" w:char="0052"/>
            </w:r>
            <w:r>
              <w:rPr>
                <w:rFonts w:hint="eastAsia" w:ascii="宋体" w:hAnsi="宋体" w:eastAsia="宋体" w:cs="宋体"/>
                <w:b w:val="0"/>
                <w:bCs/>
                <w:color w:val="auto"/>
                <w:kern w:val="2"/>
                <w:sz w:val="21"/>
                <w:szCs w:val="21"/>
                <w:highlight w:val="none"/>
              </w:rPr>
              <w:t>投标人存在撤销投标文件和无正当理由放弃中标、不与招标人签订书面合同等情形或被行政部门查实存在违法行为，招标人重新招标的，招标人可以拒绝投标人再次投标该项目。</w:t>
            </w:r>
          </w:p>
          <w:p>
            <w:pPr>
              <w:pStyle w:val="36"/>
              <w:keepNext w:val="0"/>
              <w:keepLines w:val="0"/>
              <w:pageBreakBefore w:val="0"/>
              <w:widowControl/>
              <w:numPr>
                <w:ilvl w:val="0"/>
                <w:numId w:val="0"/>
              </w:numPr>
              <w:suppressLineNumbers w:val="0"/>
              <w:kinsoku/>
              <w:overflowPunct/>
              <w:topLinePunct w:val="0"/>
              <w:bidi w:val="0"/>
              <w:snapToGrid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rPr>
              <w:t>.本招标文件项目负责人一般情况下是指项目</w:t>
            </w:r>
            <w:r>
              <w:rPr>
                <w:rFonts w:hint="eastAsia" w:ascii="宋体" w:hAnsi="宋体" w:cs="宋体"/>
                <w:b w:val="0"/>
                <w:bCs/>
                <w:color w:val="auto"/>
                <w:kern w:val="2"/>
                <w:sz w:val="21"/>
                <w:szCs w:val="21"/>
                <w:highlight w:val="none"/>
                <w:lang w:eastAsia="zh-CN"/>
              </w:rPr>
              <w:t>主设计师及勘察总负责人</w:t>
            </w:r>
            <w:r>
              <w:rPr>
                <w:rFonts w:hint="eastAsia" w:ascii="宋体" w:hAnsi="宋体" w:eastAsia="宋体" w:cs="宋体"/>
                <w:b w:val="0"/>
                <w:bCs/>
                <w:color w:val="auto"/>
                <w:kern w:val="2"/>
                <w:sz w:val="21"/>
                <w:szCs w:val="21"/>
                <w:highlight w:val="none"/>
              </w:rPr>
              <w:t>。</w:t>
            </w:r>
          </w:p>
          <w:p>
            <w:pPr>
              <w:keepNext w:val="0"/>
              <w:keepLines w:val="0"/>
              <w:pageBreakBefore w:val="0"/>
              <w:widowControl/>
              <w:numPr>
                <w:ilvl w:val="0"/>
                <w:numId w:val="0"/>
              </w:numPr>
              <w:suppressLineNumbers w:val="0"/>
              <w:tabs>
                <w:tab w:val="left" w:pos="9360"/>
              </w:tabs>
              <w:kinsoku/>
              <w:overflowPunct/>
              <w:topLinePunct w:val="0"/>
              <w:bidi w:val="0"/>
              <w:spacing w:before="0" w:beforeAutospacing="0" w:after="0" w:afterAutospacing="0" w:line="360" w:lineRule="auto"/>
              <w:ind w:left="0" w:leftChars="0" w:right="0" w:firstLine="0" w:firstLineChars="0"/>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val="en-US" w:eastAsia="zh-CN"/>
              </w:rPr>
              <w:t>4.</w:t>
            </w:r>
            <w:r>
              <w:rPr>
                <w:rFonts w:hint="eastAsia" w:ascii="宋体" w:hAnsi="宋体" w:eastAsia="宋体" w:cs="宋体"/>
                <w:b w:val="0"/>
                <w:bCs/>
                <w:color w:val="auto"/>
                <w:kern w:val="2"/>
                <w:sz w:val="21"/>
                <w:szCs w:val="21"/>
                <w:highlight w:val="none"/>
              </w:rPr>
              <w:t>中标单位如为未办理进浙备案的省外企业，须在</w:t>
            </w:r>
            <w:r>
              <w:rPr>
                <w:rFonts w:hint="eastAsia" w:ascii="宋体" w:hAnsi="宋体" w:cs="宋体"/>
                <w:b w:val="0"/>
                <w:bCs/>
                <w:color w:val="auto"/>
                <w:kern w:val="2"/>
                <w:sz w:val="21"/>
                <w:szCs w:val="21"/>
                <w:highlight w:val="none"/>
                <w:lang w:eastAsia="zh-CN"/>
              </w:rPr>
              <w:t>签订本招标项目合同前</w:t>
            </w:r>
            <w:r>
              <w:rPr>
                <w:rFonts w:hint="eastAsia" w:ascii="宋体" w:hAnsi="宋体" w:eastAsia="宋体" w:cs="宋体"/>
                <w:b w:val="0"/>
                <w:bCs/>
                <w:color w:val="auto"/>
                <w:kern w:val="2"/>
                <w:sz w:val="21"/>
                <w:szCs w:val="21"/>
                <w:highlight w:val="none"/>
              </w:rPr>
              <w:t>办理进浙备案相关手续。</w:t>
            </w:r>
          </w:p>
          <w:p>
            <w:pPr>
              <w:keepNext w:val="0"/>
              <w:keepLines w:val="0"/>
              <w:pageBreakBefore w:val="0"/>
              <w:widowControl w:val="0"/>
              <w:numPr>
                <w:ilvl w:val="0"/>
                <w:numId w:val="0"/>
              </w:numPr>
              <w:suppressLineNumbers w:val="0"/>
              <w:tabs>
                <w:tab w:val="left" w:pos="9360"/>
              </w:tabs>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5.招标代理费：</w:t>
            </w:r>
          </w:p>
          <w:p>
            <w:pPr>
              <w:keepNext w:val="0"/>
              <w:keepLines w:val="0"/>
              <w:pageBreakBefore w:val="0"/>
              <w:widowControl w:val="0"/>
              <w:numPr>
                <w:ilvl w:val="0"/>
                <w:numId w:val="0"/>
              </w:numPr>
              <w:suppressLineNumbers w:val="0"/>
              <w:tabs>
                <w:tab w:val="left" w:pos="9360"/>
              </w:tabs>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sym w:font="Wingdings 2" w:char="0052"/>
            </w:r>
            <w:r>
              <w:rPr>
                <w:rFonts w:hint="eastAsia" w:ascii="宋体" w:hAnsi="宋体" w:cs="宋体"/>
                <w:b w:val="0"/>
                <w:bCs/>
                <w:color w:val="auto"/>
                <w:kern w:val="2"/>
                <w:sz w:val="21"/>
                <w:szCs w:val="21"/>
                <w:highlight w:val="none"/>
                <w:lang w:eastAsia="zh-CN"/>
              </w:rPr>
              <w:t>招标人支付。</w:t>
            </w:r>
          </w:p>
          <w:p>
            <w:pPr>
              <w:keepNext w:val="0"/>
              <w:keepLines w:val="0"/>
              <w:pageBreakBefore w:val="0"/>
              <w:widowControl/>
              <w:numPr>
                <w:ilvl w:val="0"/>
                <w:numId w:val="0"/>
              </w:numPr>
              <w:suppressLineNumbers w:val="0"/>
              <w:tabs>
                <w:tab w:val="left" w:pos="9360"/>
              </w:tabs>
              <w:kinsoku/>
              <w:overflowPunct/>
              <w:topLinePunct w:val="0"/>
              <w:bidi w:val="0"/>
              <w:spacing w:before="0" w:beforeAutospacing="0" w:after="0" w:afterAutospacing="0" w:line="360" w:lineRule="auto"/>
              <w:ind w:left="0" w:leftChars="0" w:right="0" w:rightChars="0" w:firstLine="0" w:firstLineChars="0"/>
              <w:rPr>
                <w:rFonts w:hint="default" w:ascii="宋体" w:hAnsi="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sym w:font="Wingdings 2" w:char="00A3"/>
            </w:r>
            <w:r>
              <w:rPr>
                <w:rFonts w:hint="eastAsia" w:ascii="宋体" w:hAnsi="宋体" w:cs="宋体"/>
                <w:b w:val="0"/>
                <w:bCs/>
                <w:color w:val="auto"/>
                <w:kern w:val="2"/>
                <w:sz w:val="21"/>
                <w:szCs w:val="21"/>
                <w:highlight w:val="none"/>
                <w:lang w:eastAsia="zh-CN"/>
              </w:rPr>
              <w:t>中标人支付。招标代理费</w:t>
            </w:r>
            <w:r>
              <w:rPr>
                <w:rFonts w:hint="eastAsia" w:ascii="宋体" w:hAnsi="宋体" w:cs="宋体"/>
                <w:b w:val="0"/>
                <w:bCs/>
                <w:color w:val="auto"/>
                <w:kern w:val="2"/>
                <w:sz w:val="21"/>
                <w:szCs w:val="21"/>
                <w:highlight w:val="none"/>
                <w:u w:val="single"/>
                <w:lang w:val="en-US" w:eastAsia="zh-CN"/>
              </w:rPr>
              <w:t xml:space="preserve">   </w:t>
            </w:r>
            <w:r>
              <w:rPr>
                <w:rFonts w:hint="eastAsia" w:ascii="宋体" w:hAnsi="宋体" w:cs="宋体"/>
                <w:b w:val="0"/>
                <w:bCs/>
                <w:color w:val="auto"/>
                <w:kern w:val="2"/>
                <w:sz w:val="21"/>
                <w:szCs w:val="21"/>
                <w:highlight w:val="none"/>
                <w:lang w:val="en-US" w:eastAsia="zh-CN"/>
              </w:rPr>
              <w:t>元，投标人应在勘察设计费用清单中列明。</w:t>
            </w:r>
          </w:p>
          <w:p>
            <w:pPr>
              <w:keepNext w:val="0"/>
              <w:keepLines w:val="0"/>
              <w:pageBreakBefore w:val="0"/>
              <w:widowControl/>
              <w:numPr>
                <w:ilvl w:val="0"/>
                <w:numId w:val="0"/>
              </w:numPr>
              <w:suppressLineNumbers w:val="0"/>
              <w:tabs>
                <w:tab w:val="left" w:pos="9360"/>
              </w:tabs>
              <w:kinsoku/>
              <w:overflowPunct/>
              <w:topLinePunct w:val="0"/>
              <w:bidi w:val="0"/>
              <w:spacing w:before="0" w:beforeAutospacing="0" w:after="0" w:afterAutospacing="0" w:line="360" w:lineRule="auto"/>
              <w:ind w:left="0" w:leftChars="0" w:right="0" w:rightChars="0" w:firstLine="0" w:firstLineChars="0"/>
              <w:rPr>
                <w:rFonts w:hint="eastAsia" w:ascii="宋体" w:hAnsi="宋体" w:eastAsia="宋体" w:cs="宋体"/>
                <w:b w:val="0"/>
                <w:bCs/>
                <w:color w:val="auto"/>
                <w:kern w:val="2"/>
                <w:sz w:val="21"/>
                <w:szCs w:val="21"/>
                <w:highlight w:val="none"/>
                <w:lang w:val="en-US"/>
              </w:rPr>
            </w:pPr>
            <w:r>
              <w:rPr>
                <w:rFonts w:hint="eastAsia" w:ascii="宋体"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rPr>
              <w:t>其他：</w:t>
            </w:r>
            <w:r>
              <w:rPr>
                <w:rFonts w:hint="eastAsia" w:ascii="宋体" w:hAnsi="宋体" w:eastAsia="宋体" w:cs="宋体"/>
                <w:b w:val="0"/>
                <w:bCs/>
                <w:color w:val="auto"/>
                <w:kern w:val="2"/>
                <w:sz w:val="21"/>
                <w:szCs w:val="21"/>
                <w:highlight w:val="none"/>
                <w:u w:val="single"/>
              </w:rPr>
              <w:t xml:space="preserve">        </w:t>
            </w:r>
            <w:r>
              <w:rPr>
                <w:rFonts w:hint="eastAsia" w:ascii="宋体" w:hAnsi="宋体" w:cs="宋体"/>
                <w:b w:val="0"/>
                <w:bCs/>
                <w:color w:val="auto"/>
                <w:kern w:val="2"/>
                <w:sz w:val="21"/>
                <w:szCs w:val="21"/>
                <w:highlight w:val="none"/>
                <w:u w:val="single"/>
                <w:lang w:val="en-US" w:eastAsia="zh-CN"/>
              </w:rPr>
              <w:t>/</w:t>
            </w:r>
            <w:r>
              <w:rPr>
                <w:rFonts w:hint="eastAsia" w:ascii="宋体" w:hAnsi="宋体" w:eastAsia="宋体" w:cs="宋体"/>
                <w:b w:val="0"/>
                <w:bCs/>
                <w:color w:val="auto"/>
                <w:kern w:val="2"/>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10.6</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cs="宋体"/>
                <w:b w:val="0"/>
                <w:bCs/>
                <w:color w:val="auto"/>
                <w:kern w:val="2"/>
                <w:sz w:val="21"/>
                <w:szCs w:val="21"/>
                <w:highlight w:val="none"/>
                <w:lang w:eastAsia="zh-CN"/>
              </w:rPr>
            </w:pPr>
            <w:r>
              <w:rPr>
                <w:rFonts w:hint="eastAsia" w:ascii="宋体" w:hAnsi="宋体" w:cs="宋体"/>
                <w:b w:val="0"/>
                <w:bCs/>
                <w:color w:val="auto"/>
                <w:kern w:val="2"/>
                <w:sz w:val="21"/>
                <w:szCs w:val="21"/>
                <w:highlight w:val="none"/>
                <w:lang w:eastAsia="zh-CN"/>
              </w:rPr>
              <w:t>异议的渠道</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eastAsia="zh-CN"/>
              </w:rPr>
              <w:t>及方式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lang w:eastAsia="zh-CN"/>
              </w:rPr>
              <w:t>潜在投标人或其他利害关系人对招标文件有异议的，</w:t>
            </w:r>
            <w:r>
              <w:rPr>
                <w:rFonts w:hint="eastAsia" w:ascii="宋体" w:hAnsi="宋体" w:eastAsia="宋体" w:cs="宋体"/>
                <w:b w:val="0"/>
                <w:bCs/>
                <w:color w:val="auto"/>
                <w:kern w:val="2"/>
                <w:sz w:val="21"/>
                <w:szCs w:val="21"/>
                <w:highlight w:val="none"/>
              </w:rPr>
              <w:t>应</w:t>
            </w:r>
            <w:r>
              <w:rPr>
                <w:rFonts w:hint="eastAsia" w:ascii="宋体" w:hAnsi="宋体" w:eastAsia="宋体" w:cs="宋体"/>
                <w:b w:val="0"/>
                <w:bCs/>
                <w:color w:val="auto"/>
                <w:kern w:val="2"/>
                <w:sz w:val="21"/>
                <w:szCs w:val="21"/>
                <w:highlight w:val="none"/>
                <w:lang w:eastAsia="zh-CN"/>
              </w:rPr>
              <w:t>在投标截止时间</w:t>
            </w:r>
            <w:r>
              <w:rPr>
                <w:rFonts w:hint="eastAsia" w:ascii="宋体" w:hAnsi="宋体" w:eastAsia="宋体" w:cs="宋体"/>
                <w:b w:val="0"/>
                <w:bCs/>
                <w:color w:val="auto"/>
                <w:kern w:val="2"/>
                <w:sz w:val="21"/>
                <w:szCs w:val="21"/>
                <w:highlight w:val="none"/>
                <w:lang w:val="en-US" w:eastAsia="zh-CN"/>
              </w:rPr>
              <w:t>10日前以书面形式向招标人提出</w:t>
            </w:r>
            <w:r>
              <w:rPr>
                <w:rFonts w:hint="eastAsia" w:ascii="宋体" w:hAnsi="宋体" w:eastAsia="宋体" w:cs="宋体"/>
                <w:b w:val="0"/>
                <w:bCs/>
                <w:color w:val="auto"/>
                <w:kern w:val="2"/>
                <w:sz w:val="21"/>
                <w:szCs w:val="21"/>
                <w:highlight w:val="none"/>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招标人：宁波市奉化区惠江基础设施建设有限公司</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 xml:space="preserve">地址：宁波市奉化区中山东路518号金城大厦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 xml:space="preserve">联系人：葛先生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电话：0574-88956638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pStyle w:val="49"/>
              <w:keepNext w:val="0"/>
              <w:keepLines w:val="0"/>
              <w:pageBreakBefore w:val="0"/>
              <w:suppressLineNumbers w:val="0"/>
              <w:kinsoku/>
              <w:overflowPunct/>
              <w:topLinePunct w:val="0"/>
              <w:bidi w:val="0"/>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10.</w:t>
            </w:r>
            <w:r>
              <w:rPr>
                <w:rFonts w:hint="eastAsia" w:ascii="宋体" w:hAnsi="宋体" w:cs="宋体"/>
                <w:b w:val="0"/>
                <w:bCs/>
                <w:color w:val="auto"/>
                <w:kern w:val="2"/>
                <w:sz w:val="21"/>
                <w:szCs w:val="21"/>
                <w:highlight w:val="none"/>
                <w:lang w:val="en-US" w:eastAsia="zh-CN"/>
              </w:rPr>
              <w:t>7</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投诉的渠道</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及方式</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eastAsia="宋体" w:cs="宋体"/>
                <w:b w:val="0"/>
                <w:bCs/>
                <w:color w:val="auto"/>
                <w:kern w:val="2"/>
                <w:sz w:val="21"/>
                <w:szCs w:val="21"/>
                <w:highlight w:val="none"/>
              </w:rPr>
            </w:pPr>
            <w:r>
              <w:rPr>
                <w:rFonts w:hint="eastAsia" w:ascii="宋体" w:hAnsi="宋体" w:eastAsia="宋体" w:cs="宋体"/>
                <w:b w:val="0"/>
                <w:bCs/>
                <w:color w:val="auto"/>
                <w:kern w:val="2"/>
                <w:sz w:val="21"/>
                <w:szCs w:val="21"/>
                <w:highlight w:val="none"/>
              </w:rPr>
              <w:t>投诉人应按《工程建设项目招标投标活动投诉处理办法》（国家七部委令2004年第11号）</w:t>
            </w:r>
            <w:r>
              <w:rPr>
                <w:rFonts w:hint="eastAsia" w:ascii="宋体" w:hAnsi="宋体" w:cs="宋体"/>
                <w:b w:val="0"/>
                <w:bCs/>
                <w:color w:val="auto"/>
                <w:kern w:val="2"/>
                <w:sz w:val="21"/>
                <w:szCs w:val="21"/>
                <w:highlight w:val="none"/>
                <w:lang w:eastAsia="zh-CN"/>
              </w:rPr>
              <w:t>及省市相关规定</w:t>
            </w:r>
            <w:r>
              <w:rPr>
                <w:rFonts w:hint="eastAsia" w:ascii="宋体" w:hAnsi="宋体" w:eastAsia="宋体" w:cs="宋体"/>
                <w:b w:val="0"/>
                <w:bCs/>
                <w:color w:val="auto"/>
                <w:kern w:val="2"/>
                <w:sz w:val="21"/>
                <w:szCs w:val="21"/>
                <w:highlight w:val="none"/>
              </w:rPr>
              <w:t>。本招标项目的监督部门及其联系方式：</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监督部门：</w:t>
            </w:r>
            <w:r>
              <w:rPr>
                <w:rFonts w:hint="eastAsia" w:ascii="宋体" w:hAnsi="宋体" w:cs="宋体"/>
                <w:b w:val="0"/>
                <w:bCs/>
                <w:color w:val="auto"/>
                <w:kern w:val="2"/>
                <w:sz w:val="21"/>
                <w:szCs w:val="21"/>
                <w:highlight w:val="none"/>
                <w:u w:val="single"/>
                <w:lang w:val="en-US" w:eastAsia="zh-CN"/>
              </w:rPr>
              <w:t xml:space="preserve"> 宁波市奉化区公共资源交易管理办公室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default"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rPr>
              <w:t>地址：</w:t>
            </w:r>
            <w:r>
              <w:rPr>
                <w:rFonts w:hint="eastAsia" w:ascii="宋体" w:hAnsi="宋体" w:cs="宋体"/>
                <w:b w:val="0"/>
                <w:bCs/>
                <w:color w:val="auto"/>
                <w:kern w:val="2"/>
                <w:sz w:val="21"/>
                <w:szCs w:val="21"/>
                <w:highlight w:val="none"/>
                <w:u w:val="single"/>
                <w:lang w:val="en-US" w:eastAsia="zh-CN"/>
              </w:rPr>
              <w:t xml:space="preserve"> 宁波市奉化区大成东路277号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eastAsia="宋体" w:cs="宋体"/>
                <w:b w:val="0"/>
                <w:bCs/>
                <w:color w:val="auto"/>
                <w:kern w:val="2"/>
                <w:sz w:val="21"/>
                <w:szCs w:val="21"/>
                <w:highlight w:val="none"/>
                <w:lang w:val="en-US"/>
              </w:rPr>
            </w:pPr>
            <w:r>
              <w:rPr>
                <w:rFonts w:hint="eastAsia" w:ascii="宋体" w:hAnsi="宋体" w:eastAsia="宋体" w:cs="宋体"/>
                <w:b w:val="0"/>
                <w:bCs/>
                <w:color w:val="auto"/>
                <w:kern w:val="2"/>
                <w:sz w:val="21"/>
                <w:szCs w:val="21"/>
                <w:highlight w:val="none"/>
              </w:rPr>
              <w:t>电话：</w:t>
            </w:r>
            <w:r>
              <w:rPr>
                <w:rFonts w:hint="eastAsia" w:ascii="宋体" w:hAnsi="宋体" w:cs="宋体"/>
                <w:b w:val="0"/>
                <w:bCs/>
                <w:color w:val="auto"/>
                <w:kern w:val="2"/>
                <w:sz w:val="21"/>
                <w:szCs w:val="21"/>
                <w:highlight w:val="none"/>
                <w:u w:val="single"/>
                <w:lang w:val="en-US" w:eastAsia="zh-CN"/>
              </w:rPr>
              <w:t xml:space="preserve"> 0574-88900751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10.</w:t>
            </w:r>
            <w:r>
              <w:rPr>
                <w:rFonts w:hint="eastAsia" w:ascii="宋体" w:hAnsi="宋体" w:cs="宋体"/>
                <w:b w:val="0"/>
                <w:bCs/>
                <w:color w:val="auto"/>
                <w:kern w:val="2"/>
                <w:sz w:val="21"/>
                <w:szCs w:val="21"/>
                <w:highlight w:val="none"/>
                <w:lang w:val="en-US" w:eastAsia="zh-CN"/>
              </w:rPr>
              <w:t>8</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关于</w:t>
            </w:r>
            <w:r>
              <w:rPr>
                <w:rFonts w:hint="eastAsia" w:ascii="宋体" w:hAnsi="宋体" w:eastAsia="宋体" w:cs="宋体"/>
                <w:b w:val="0"/>
                <w:bCs/>
                <w:color w:val="auto"/>
                <w:kern w:val="2"/>
                <w:sz w:val="21"/>
                <w:szCs w:val="21"/>
                <w:highlight w:val="none"/>
              </w:rPr>
              <w:t>电子招标投标</w:t>
            </w:r>
            <w:r>
              <w:rPr>
                <w:rFonts w:hint="eastAsia" w:ascii="宋体" w:hAnsi="宋体" w:eastAsia="宋体" w:cs="宋体"/>
                <w:b w:val="0"/>
                <w:bCs/>
                <w:color w:val="auto"/>
                <w:kern w:val="2"/>
                <w:sz w:val="21"/>
                <w:szCs w:val="21"/>
                <w:highlight w:val="none"/>
                <w:lang w:eastAsia="zh-CN"/>
              </w:rPr>
              <w:t>的说明</w:t>
            </w:r>
          </w:p>
        </w:tc>
        <w:tc>
          <w:tcPr>
            <w:tcW w:w="3327" w:type="pct"/>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本项目为远程不见面开标，投标人须在网上签到、电子投标文件解密、在线参与开标室现场直播，投标人可至奉化公共资源交易不见面开标系统：</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（http://kbbjm.fh.gov.cn/auth/toLogin.do）下载并仔细阅读《宁波市公共资源交易通用版不见面开标子系统操作手册（投标单位篇）》。</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1.网上签到：投标人应在投标截止时间之前使用数字证书（CA）自行登录奉化公共资源交易不见面开标系统，在线等待开标，并在“今日开标”项目中选择本项目并点击进入开标室进行签到，签到截止时间为投标截止时间；</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2.招标人公布投标人数量：至投标截止时间，若投标单位数量少于3家，招标人公布投标单位名称，宣布本次招标失败，结束开标；投标单位数量大于等于3家，进入投标人解密投标文件环节；</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3.投标文件的解密：招标人通过不见面开标系统启动投标文件解密指令，投标人应使用生成投标文件的数字证书（CA）在线解密投标文件。若使用CA数字证书解密3次均失败，投标人可启用备份加密投标文件输入密码进行解密，仍未能解密的投标文件将被拒绝。投标人须在指令发出后60分钟内完成解密。明确因招标人或系统原因，导致无法按时完成投标文件解密或开标、评标工作无法进行的，可根据实际情况相应延迟解密时间或调整开标、评标时间。除因招标人或系统原因导致无法按时完成投标文件解密的，视为投标人撤回其投标文件。解密时间结束，成功解密的投标文件少于3个，招标人公布已解密的投标单位名称，宣布本次招标失败，结束开标。</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4、公布信息：投标人完成解密后或解密时间结束，招标人公布已解密成功的投标人名称、投标报价等信息。</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5、线上开标：投标人通过奉化公共资源交易不见面开标系统在线参与开标室现场直播过程，无需另行委派代表抵达开标现场。投标人对开标有异议的，应当通过开标交流窗口提出，招标人借助开标交流群窗口当场作出答复。评标委员会认为需要投标人作出必要澄清、说明的，应通过开标交流窗口通知该投标人。</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6、抽取相关系数：由招标人按招标文件约定方式在开标现场进行抽球，抽取过程采用直播形式。</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7、对投标人参与远程开标的要求：开标期间，招标人或其委托的招标代理机构、投标人等交易主体应使用数字证书（CA）在各自的电脑终端登录不见面开标系统，并进行相关操作，该操作均被视为交易主体的行为，并自行承担相应的法律责任。投标人不得以不承认交互人员的资格或身份等为借口推脱。</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温馨提示：</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（1）为保证电子投标文件的顺利上传，投标人应在投标截止时间前适时提前上传电子投标文件，避免因网络原因引起上传失败或上传时间超出投标截止时间等问题；</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（2）投标人须按照《宁波市公共资源交易通用版不见面开标子系统操作手册（投标单位篇）》提前准备好相关软硬件设施，因投标人自身软硬件设施不匹配导致的解密失败或其他后果，由投标人自行承担责任；</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（3）本招标文件所指宁波网络（不见面）投标工具可至杭州擎洲软件有限公司官网直接下载使用http://www.qzhsoft.com.cn/download.php?id=64；</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4）投标工具可至杭州擎州软件有限公司直接下载使用（http://www.qzhsoft.com/home.php）编制生成加密投标文件（文件扩展名为网络加密标书），并可同步生成与加密投标文件一致的备份加密投标文件(文件扩展名为密码加密标书)，备份加密投标文件须设置密码。加密投标文件及备份加密投标文件应在投标截止时间前上传至奉化区公共资源交易系统(http://ggzy.fh.gov.cn/t9/)；</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0" w:firstLineChars="0"/>
              <w:jc w:val="left"/>
              <w:rPr>
                <w:rFonts w:hint="eastAsia" w:ascii="宋体" w:hAnsi="宋体" w:eastAsia="宋体" w:cs="宋体"/>
                <w:b w:val="0"/>
                <w:bCs/>
                <w:color w:val="auto"/>
                <w:kern w:val="2"/>
                <w:sz w:val="21"/>
                <w:szCs w:val="21"/>
                <w:highlight w:val="none"/>
                <w:u w:val="single"/>
                <w:lang w:eastAsia="zh-CN"/>
              </w:rPr>
            </w:pPr>
            <w:r>
              <w:rPr>
                <w:rFonts w:hint="eastAsia" w:ascii="宋体" w:hAnsi="宋体" w:eastAsia="宋体" w:cs="宋体"/>
                <w:b w:val="0"/>
                <w:bCs/>
                <w:color w:val="auto"/>
                <w:kern w:val="2"/>
                <w:sz w:val="21"/>
                <w:szCs w:val="21"/>
                <w:highlight w:val="none"/>
                <w:u w:val="single"/>
                <w:lang w:eastAsia="zh-CN"/>
              </w:rPr>
              <w:t>（5）不见面系统咨询电话：0574-88689600/0574-87187290。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9</w:t>
            </w:r>
          </w:p>
        </w:tc>
        <w:tc>
          <w:tcPr>
            <w:tcW w:w="1020" w:type="pct"/>
            <w:noWrap w:val="0"/>
            <w:vAlign w:val="center"/>
          </w:tcPr>
          <w:p>
            <w:pPr>
              <w:keepNext w:val="0"/>
              <w:keepLines w:val="0"/>
              <w:pageBreakBefore w:val="0"/>
              <w:widowControl w:val="0"/>
              <w:suppressLineNumbers w:val="0"/>
              <w:shd w:val="clear" w:color="auto" w:fill="FFFFFF"/>
              <w:kinsoku/>
              <w:wordWrap w:val="0"/>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rPr>
              <w:t>严重失信</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rPr>
              <w:t>失信被执行人</w:t>
            </w:r>
            <w:r>
              <w:rPr>
                <w:rFonts w:hint="eastAsia" w:ascii="宋体" w:hAnsi="宋体" w:eastAsia="宋体" w:cs="宋体"/>
                <w:b w:val="0"/>
                <w:bCs/>
                <w:color w:val="auto"/>
                <w:kern w:val="2"/>
                <w:sz w:val="21"/>
                <w:szCs w:val="21"/>
                <w:highlight w:val="none"/>
                <w:lang w:eastAsia="zh-CN"/>
              </w:rPr>
              <w:t>、</w:t>
            </w:r>
            <w:r>
              <w:rPr>
                <w:rFonts w:hint="eastAsia" w:ascii="宋体" w:hAnsi="宋体" w:eastAsia="宋体" w:cs="宋体"/>
                <w:b w:val="0"/>
                <w:bCs/>
                <w:color w:val="auto"/>
                <w:kern w:val="2"/>
                <w:sz w:val="21"/>
                <w:szCs w:val="21"/>
                <w:highlight w:val="none"/>
                <w:lang w:val="en-US" w:eastAsia="zh-CN"/>
              </w:rPr>
              <w:t>行贿犯罪</w:t>
            </w:r>
            <w:r>
              <w:rPr>
                <w:rFonts w:hint="eastAsia" w:ascii="宋体" w:hAnsi="宋体" w:eastAsia="宋体" w:cs="宋体"/>
                <w:b w:val="0"/>
                <w:bCs/>
                <w:color w:val="auto"/>
                <w:kern w:val="2"/>
                <w:sz w:val="21"/>
                <w:szCs w:val="21"/>
                <w:highlight w:val="none"/>
              </w:rPr>
              <w:t>查询</w:t>
            </w:r>
          </w:p>
        </w:tc>
        <w:tc>
          <w:tcPr>
            <w:tcW w:w="3327" w:type="pct"/>
            <w:noWrap w:val="0"/>
            <w:vAlign w:val="center"/>
          </w:tcPr>
          <w:p>
            <w:pPr>
              <w:keepNext w:val="0"/>
              <w:keepLines w:val="0"/>
              <w:widowControl/>
              <w:suppressLineNumbers w:val="0"/>
              <w:shd w:val="clear" w:color="auto" w:fill="FFFFFF"/>
              <w:wordWrap w:val="0"/>
              <w:snapToGrid w:val="0"/>
              <w:spacing w:before="0" w:beforeAutospacing="0" w:after="0" w:afterAutospacing="0" w:line="360" w:lineRule="auto"/>
              <w:ind w:left="0" w:right="0"/>
              <w:rPr>
                <w:rFonts w:hint="eastAsia" w:ascii="宋体" w:hAnsi="宋体" w:cs="宋体"/>
                <w:bCs/>
                <w:color w:val="auto"/>
                <w:kern w:val="2"/>
                <w:sz w:val="21"/>
                <w:szCs w:val="21"/>
                <w:highlight w:val="none"/>
              </w:rPr>
            </w:pPr>
            <w:r>
              <w:rPr>
                <w:rFonts w:hint="eastAsia" w:ascii="宋体" w:hAnsi="宋体" w:cs="宋体"/>
                <w:bCs/>
                <w:color w:val="auto"/>
                <w:kern w:val="2"/>
                <w:sz w:val="21"/>
                <w:szCs w:val="21"/>
                <w:highlight w:val="none"/>
              </w:rPr>
              <w:t>在中标人公示前，招标人对中标人及其拟派项目负责人进行查询，若存在以下情形的，则取消中标</w:t>
            </w:r>
            <w:r>
              <w:rPr>
                <w:rFonts w:hint="eastAsia" w:ascii="宋体" w:hAnsi="宋体" w:eastAsia="宋体" w:cs="宋体"/>
                <w:b w:val="0"/>
                <w:bCs/>
                <w:color w:val="auto"/>
                <w:kern w:val="2"/>
                <w:sz w:val="21"/>
                <w:szCs w:val="21"/>
                <w:highlight w:val="none"/>
                <w:lang w:val="en-US" w:eastAsia="zh-CN"/>
              </w:rPr>
              <w:t>候选</w:t>
            </w:r>
            <w:r>
              <w:rPr>
                <w:rFonts w:hint="eastAsia" w:ascii="宋体" w:hAnsi="宋体" w:cs="宋体"/>
                <w:bCs/>
                <w:color w:val="auto"/>
                <w:kern w:val="2"/>
                <w:sz w:val="21"/>
                <w:szCs w:val="21"/>
                <w:highlight w:val="none"/>
              </w:rPr>
              <w:t>人资格：</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eastAsia="zh-CN"/>
              </w:rPr>
              <w:t>被列入严重失信企业名单（以全国和浙江省建筑市场监管公共服务系统为准）；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w:t>
            </w:r>
            <w:r>
              <w:rPr>
                <w:rFonts w:hint="eastAsia" w:ascii="宋体"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被列入失信被执行人名单（以“信用中国”网站为准）；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3</w:t>
            </w:r>
            <w:r>
              <w:rPr>
                <w:rFonts w:hint="eastAsia" w:ascii="宋体" w:hAnsi="宋体" w:cs="宋体"/>
                <w:b w:val="0"/>
                <w:bCs/>
                <w:color w:val="auto"/>
                <w:kern w:val="2"/>
                <w:sz w:val="21"/>
                <w:szCs w:val="21"/>
                <w:highlight w:val="none"/>
                <w:lang w:val="en-US" w:eastAsia="zh-CN"/>
              </w:rPr>
              <w:t>.</w:t>
            </w:r>
            <w:r>
              <w:rPr>
                <w:rFonts w:hint="eastAsia" w:ascii="宋体" w:hAnsi="宋体" w:eastAsia="宋体" w:cs="宋体"/>
                <w:b w:val="0"/>
                <w:bCs/>
                <w:color w:val="auto"/>
                <w:kern w:val="2"/>
                <w:sz w:val="21"/>
                <w:szCs w:val="21"/>
                <w:highlight w:val="none"/>
                <w:lang w:val="en-US" w:eastAsia="zh-CN"/>
              </w:rPr>
              <w:t>近三年（</w:t>
            </w:r>
            <w:r>
              <w:rPr>
                <w:rFonts w:hint="eastAsia" w:ascii="宋体" w:hAnsi="宋体" w:cs="宋体"/>
                <w:b w:val="0"/>
                <w:bCs/>
                <w:color w:val="auto"/>
                <w:kern w:val="2"/>
                <w:sz w:val="21"/>
                <w:szCs w:val="21"/>
                <w:highlight w:val="none"/>
                <w:u w:val="single"/>
                <w:lang w:val="en-US" w:eastAsia="zh-CN"/>
              </w:rPr>
              <w:t>2020</w:t>
            </w:r>
            <w:r>
              <w:rPr>
                <w:rFonts w:hint="eastAsia" w:ascii="宋体" w:hAnsi="宋体" w:eastAsia="宋体" w:cs="宋体"/>
                <w:b w:val="0"/>
                <w:bCs/>
                <w:color w:val="auto"/>
                <w:kern w:val="2"/>
                <w:sz w:val="21"/>
                <w:szCs w:val="21"/>
                <w:highlight w:val="none"/>
                <w:lang w:val="en-US" w:eastAsia="zh-CN"/>
              </w:rPr>
              <w:t>年</w:t>
            </w:r>
            <w:r>
              <w:rPr>
                <w:rFonts w:hint="eastAsia" w:ascii="宋体" w:hAnsi="宋体" w:cs="宋体"/>
                <w:b w:val="0"/>
                <w:bCs/>
                <w:color w:val="auto"/>
                <w:kern w:val="2"/>
                <w:sz w:val="21"/>
                <w:szCs w:val="21"/>
                <w:highlight w:val="none"/>
                <w:u w:val="single"/>
                <w:lang w:val="en-US" w:eastAsia="zh-CN"/>
              </w:rPr>
              <w:t>1</w:t>
            </w:r>
            <w:r>
              <w:rPr>
                <w:rFonts w:hint="eastAsia" w:ascii="宋体" w:hAnsi="宋体" w:eastAsia="宋体" w:cs="宋体"/>
                <w:b w:val="0"/>
                <w:bCs/>
                <w:color w:val="auto"/>
                <w:kern w:val="2"/>
                <w:sz w:val="21"/>
                <w:szCs w:val="21"/>
                <w:highlight w:val="none"/>
                <w:lang w:val="en-US" w:eastAsia="zh-CN"/>
              </w:rPr>
              <w:t>月</w:t>
            </w:r>
            <w:r>
              <w:rPr>
                <w:rFonts w:hint="eastAsia" w:ascii="宋体" w:hAnsi="宋体" w:eastAsia="宋体" w:cs="宋体"/>
                <w:b w:val="0"/>
                <w:bCs/>
                <w:color w:val="auto"/>
                <w:kern w:val="2"/>
                <w:sz w:val="21"/>
                <w:szCs w:val="21"/>
                <w:highlight w:val="none"/>
                <w:u w:val="single"/>
                <w:lang w:val="en-US" w:eastAsia="zh-CN"/>
              </w:rPr>
              <w:t xml:space="preserve"> 1 </w:t>
            </w:r>
            <w:r>
              <w:rPr>
                <w:rFonts w:hint="eastAsia" w:ascii="宋体" w:hAnsi="宋体" w:eastAsia="宋体" w:cs="宋体"/>
                <w:b w:val="0"/>
                <w:bCs/>
                <w:color w:val="auto"/>
                <w:kern w:val="2"/>
                <w:sz w:val="21"/>
                <w:szCs w:val="21"/>
                <w:highlight w:val="none"/>
                <w:lang w:val="en-US" w:eastAsia="zh-CN"/>
              </w:rPr>
              <w:t>日以来）有行贿犯罪行为的（</w:t>
            </w:r>
            <w:r>
              <w:rPr>
                <w:rFonts w:hint="eastAsia" w:ascii="宋体" w:hAnsi="宋体" w:cs="宋体"/>
                <w:b w:val="0"/>
                <w:bCs/>
                <w:color w:val="auto"/>
                <w:kern w:val="2"/>
                <w:sz w:val="21"/>
                <w:szCs w:val="21"/>
                <w:highlight w:val="none"/>
                <w:lang w:val="en-US" w:eastAsia="zh-CN"/>
              </w:rPr>
              <w:t>行贿犯罪行为认定</w:t>
            </w:r>
            <w:r>
              <w:rPr>
                <w:rFonts w:hint="eastAsia" w:ascii="宋体" w:hAnsi="宋体" w:eastAsia="宋体" w:cs="宋体"/>
                <w:b w:val="0"/>
                <w:bCs/>
                <w:color w:val="auto"/>
                <w:kern w:val="2"/>
                <w:sz w:val="21"/>
                <w:szCs w:val="21"/>
                <w:highlight w:val="none"/>
                <w:lang w:val="en-US" w:eastAsia="zh-CN"/>
              </w:rPr>
              <w:t>以中国裁判文书网</w:t>
            </w:r>
            <w:r>
              <w:rPr>
                <w:rFonts w:hint="eastAsia" w:ascii="宋体" w:hAnsi="宋体" w:cs="宋体"/>
                <w:b w:val="0"/>
                <w:bCs/>
                <w:color w:val="auto"/>
                <w:kern w:val="2"/>
                <w:sz w:val="21"/>
                <w:szCs w:val="21"/>
                <w:highlight w:val="none"/>
                <w:lang w:val="en-US" w:eastAsia="zh-CN"/>
              </w:rPr>
              <w:t>查询结果</w:t>
            </w:r>
            <w:r>
              <w:rPr>
                <w:rFonts w:hint="eastAsia" w:ascii="宋体" w:hAnsi="宋体" w:eastAsia="宋体" w:cs="宋体"/>
                <w:b w:val="0"/>
                <w:bCs/>
                <w:color w:val="auto"/>
                <w:kern w:val="2"/>
                <w:sz w:val="21"/>
                <w:szCs w:val="21"/>
                <w:highlight w:val="none"/>
                <w:lang w:val="en-US" w:eastAsia="zh-CN"/>
              </w:rPr>
              <w:t>为准）</w:t>
            </w:r>
            <w:r>
              <w:rPr>
                <w:rFonts w:hint="eastAsia" w:ascii="宋体" w:hAnsi="宋体" w:cs="宋体"/>
                <w:b w:val="0"/>
                <w:bCs/>
                <w:color w:val="auto"/>
                <w:kern w:val="2"/>
                <w:sz w:val="21"/>
                <w:szCs w:val="21"/>
                <w:highlight w:val="none"/>
                <w:lang w:val="en-US" w:eastAsia="zh-CN"/>
              </w:rPr>
              <w:t>；</w:t>
            </w:r>
          </w:p>
          <w:p>
            <w:pPr>
              <w:pStyle w:val="22"/>
              <w:keepNext w:val="0"/>
              <w:keepLines w:val="0"/>
              <w:pageBreakBefore w:val="0"/>
              <w:widowControl/>
              <w:suppressLineNumbers w:val="0"/>
              <w:kinsoku/>
              <w:overflowPunct/>
              <w:topLinePunct w:val="0"/>
              <w:bidi w:val="0"/>
              <w:spacing w:before="0" w:beforeAutospacing="0" w:after="0" w:afterAutospacing="0" w:line="360" w:lineRule="auto"/>
              <w:ind w:left="0" w:right="0" w:firstLine="0" w:firstLineChars="0"/>
              <w:rPr>
                <w:rFonts w:hint="eastAsia" w:ascii="宋体" w:hAnsi="宋体" w:eastAsia="宋体" w:cs="宋体"/>
                <w:b w:val="0"/>
                <w:bCs/>
                <w:color w:val="auto"/>
                <w:kern w:val="2"/>
                <w:sz w:val="21"/>
                <w:szCs w:val="21"/>
                <w:highlight w:val="none"/>
              </w:rPr>
            </w:pPr>
            <w:r>
              <w:rPr>
                <w:rFonts w:hint="eastAsia" w:ascii="宋体" w:hAnsi="宋体" w:cs="宋体"/>
                <w:b w:val="0"/>
                <w:bCs/>
                <w:color w:val="auto"/>
                <w:kern w:val="2"/>
                <w:sz w:val="21"/>
                <w:szCs w:val="21"/>
                <w:highlight w:val="none"/>
                <w:lang w:val="en-US" w:eastAsia="zh-CN"/>
              </w:rPr>
              <w:t>4.被工商行政管理机关在全国企业信用信息公示系统中列入严重违法失信企业名单。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rPr>
              <w:sym w:font="Wingdings 2" w:char="00A3"/>
            </w:r>
            <w:r>
              <w:rPr>
                <w:rFonts w:hint="eastAsia" w:ascii="宋体" w:hAnsi="宋体" w:eastAsia="宋体" w:cs="宋体"/>
                <w:b w:val="0"/>
                <w:bCs/>
                <w:color w:val="auto"/>
                <w:kern w:val="2"/>
                <w:sz w:val="21"/>
                <w:szCs w:val="21"/>
                <w:highlight w:val="none"/>
              </w:rPr>
              <w:t>10.</w:t>
            </w:r>
            <w:r>
              <w:rPr>
                <w:rFonts w:hint="eastAsia" w:ascii="宋体" w:hAnsi="宋体" w:cs="宋体"/>
                <w:b w:val="0"/>
                <w:bCs/>
                <w:color w:val="auto"/>
                <w:kern w:val="2"/>
                <w:sz w:val="21"/>
                <w:szCs w:val="21"/>
                <w:highlight w:val="none"/>
                <w:lang w:val="en-US" w:eastAsia="zh-CN"/>
              </w:rPr>
              <w:t>10</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关于社保的说明</w:t>
            </w:r>
          </w:p>
        </w:tc>
        <w:tc>
          <w:tcPr>
            <w:tcW w:w="3327" w:type="pct"/>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36" w:lineRule="auto"/>
              <w:ind w:left="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投标人拟派项目管理机构人员的社会保险如未能按要求提交或者提交的社会保险缴纳单位与投标人不一致的，应将证明资料编入投标文件或在澄清、补正时提供证明材料，由评标委员会进行认定。以下情形时，原则上视作社会保险满足招标文件要求：</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eastAsia="zh-CN"/>
              </w:rPr>
              <w:t>达到法定退休年龄正式退休和依法提前退休的；</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因事业单位改制等原因保留事业单位身份，实际工作单位为所在事业单位下属企业，社会保险由该事业单位缴纳的；</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3.</w:t>
            </w:r>
            <w:r>
              <w:rPr>
                <w:rFonts w:hint="eastAsia" w:ascii="宋体" w:hAnsi="宋体" w:eastAsia="宋体" w:cs="宋体"/>
                <w:b w:val="0"/>
                <w:bCs/>
                <w:color w:val="auto"/>
                <w:kern w:val="2"/>
                <w:sz w:val="21"/>
                <w:szCs w:val="21"/>
                <w:highlight w:val="none"/>
                <w:lang w:val="en-US" w:eastAsia="zh-CN"/>
              </w:rPr>
              <w:t>属于大专院校所属勘察设计、工程监理、工程造价单位聘请的本校在职教师或科研人员，社会保险由所在院校缴纳的；</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4.</w:t>
            </w:r>
            <w:r>
              <w:rPr>
                <w:rFonts w:hint="eastAsia" w:ascii="宋体" w:hAnsi="宋体" w:eastAsia="宋体" w:cs="宋体"/>
                <w:b w:val="0"/>
                <w:bCs/>
                <w:color w:val="auto"/>
                <w:kern w:val="2"/>
                <w:sz w:val="21"/>
                <w:szCs w:val="21"/>
                <w:highlight w:val="none"/>
                <w:lang w:val="en-US" w:eastAsia="zh-CN"/>
              </w:rPr>
              <w:t>属于军队自主择业人员的；</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5.</w:t>
            </w:r>
            <w:r>
              <w:rPr>
                <w:rFonts w:hint="eastAsia" w:ascii="宋体" w:hAnsi="宋体" w:eastAsia="宋体" w:cs="宋体"/>
                <w:b w:val="0"/>
                <w:bCs/>
                <w:color w:val="auto"/>
                <w:kern w:val="2"/>
                <w:sz w:val="21"/>
                <w:szCs w:val="21"/>
                <w:highlight w:val="none"/>
                <w:lang w:val="en-US" w:eastAsia="zh-CN"/>
              </w:rPr>
              <w:t>因企业改制、征地拆迁等买断社会保险的；</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6.</w:t>
            </w:r>
            <w:r>
              <w:rPr>
                <w:rFonts w:hint="eastAsia" w:ascii="宋体" w:hAnsi="宋体" w:eastAsia="宋体" w:cs="宋体"/>
                <w:b w:val="0"/>
                <w:bCs/>
                <w:color w:val="auto"/>
                <w:kern w:val="2"/>
                <w:sz w:val="21"/>
                <w:szCs w:val="21"/>
                <w:highlight w:val="none"/>
                <w:lang w:val="en-US" w:eastAsia="zh-CN"/>
              </w:rPr>
              <w:t>有法律法规、国家政策依据的其他情形。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10.11</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签约合同价</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的确定原则</w:t>
            </w:r>
          </w:p>
        </w:tc>
        <w:tc>
          <w:tcPr>
            <w:tcW w:w="3327" w:type="pct"/>
            <w:noWrap w:val="0"/>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eastAsia="zh-CN"/>
              </w:rPr>
              <w:t>按照评标办法规定对投标报价进行修正后，若修正后的最终投标报价小于开标时的投标函大写金额报价，则签订合同时以修正后的最终投标报价为准；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cs="宋体"/>
                <w:b w:val="0"/>
                <w:bCs/>
                <w:color w:val="auto"/>
                <w:kern w:val="2"/>
                <w:sz w:val="21"/>
                <w:szCs w:val="21"/>
                <w:highlight w:val="none"/>
                <w:lang w:val="en-US" w:eastAsia="zh-CN"/>
              </w:rPr>
              <w:t>2.</w:t>
            </w:r>
            <w:r>
              <w:rPr>
                <w:rFonts w:hint="eastAsia" w:ascii="宋体" w:hAnsi="宋体" w:eastAsia="宋体" w:cs="宋体"/>
                <w:b w:val="0"/>
                <w:bCs/>
                <w:color w:val="auto"/>
                <w:kern w:val="2"/>
                <w:sz w:val="21"/>
                <w:szCs w:val="21"/>
                <w:highlight w:val="none"/>
                <w:lang w:val="en-US" w:eastAsia="zh-CN"/>
              </w:rPr>
              <w:t>按照评标办法规定对投标报价进行修正后，若修正后的最终投标报价大于开标时的投标函大写金额报价，则签订合同时以开标时的投标函大写金额报价为准，同时按比例修正相应子目的单价或合价。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cs="宋体"/>
                <w:b w:val="0"/>
                <w:bCs/>
                <w:color w:val="auto"/>
                <w:kern w:val="2"/>
                <w:sz w:val="21"/>
                <w:szCs w:val="21"/>
                <w:highlight w:val="none"/>
                <w:lang w:val="en-US" w:eastAsia="zh-CN"/>
              </w:rPr>
              <w:t>10.12</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100" w:leftChars="-50" w:right="-100" w:rightChars="-5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解释权</w:t>
            </w:r>
          </w:p>
        </w:tc>
        <w:tc>
          <w:tcPr>
            <w:tcW w:w="3327" w:type="pct"/>
            <w:noWrap w:val="0"/>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36" w:lineRule="auto"/>
              <w:ind w:left="0" w:leftChars="0" w:right="0" w:firstLine="0" w:firstLineChars="0"/>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10.</w:t>
            </w:r>
            <w:r>
              <w:rPr>
                <w:rFonts w:hint="eastAsia" w:ascii="宋体" w:hAnsi="宋体" w:eastAsia="宋体" w:cs="宋体"/>
                <w:b w:val="0"/>
                <w:bCs/>
                <w:color w:val="auto"/>
                <w:kern w:val="2"/>
                <w:sz w:val="21"/>
                <w:szCs w:val="21"/>
                <w:highlight w:val="none"/>
                <w:lang w:val="en-US" w:eastAsia="zh-CN"/>
              </w:rPr>
              <w:t>1</w:t>
            </w:r>
            <w:r>
              <w:rPr>
                <w:rFonts w:hint="eastAsia" w:ascii="宋体" w:hAnsi="宋体" w:cs="宋体"/>
                <w:b w:val="0"/>
                <w:bCs/>
                <w:color w:val="auto"/>
                <w:kern w:val="2"/>
                <w:sz w:val="21"/>
                <w:szCs w:val="21"/>
                <w:highlight w:val="none"/>
                <w:lang w:val="en-US" w:eastAsia="zh-CN"/>
              </w:rPr>
              <w:t>3</w:t>
            </w:r>
          </w:p>
        </w:tc>
        <w:tc>
          <w:tcPr>
            <w:tcW w:w="1020"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知识产权</w:t>
            </w:r>
          </w:p>
        </w:tc>
        <w:tc>
          <w:tcPr>
            <w:tcW w:w="3327" w:type="pct"/>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leftChars="0" w:right="0" w:rightChars="0" w:firstLine="0" w:firstLineChars="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构成本招标文件各个组成部分的，未经招标人书面同意，投标人不得擅自复印和用于非本招标项目所需的其他目的。招标人全部或者部分使用非中标人投标文件中的技术成果或技术方案时，需征得其书面同意，并不得擅自复印或提供给他人。</w:t>
            </w:r>
          </w:p>
        </w:tc>
      </w:tr>
    </w:tbl>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0"/>
          <w:szCs w:val="30"/>
          <w:highlight w:val="none"/>
          <w:lang w:eastAsia="zh-CN"/>
        </w:rPr>
      </w:pPr>
      <w:r>
        <w:rPr>
          <w:rFonts w:ascii="宋体" w:hAnsi="宋体"/>
          <w:color w:val="auto"/>
          <w:sz w:val="22"/>
          <w:szCs w:val="22"/>
          <w:highlight w:val="none"/>
        </w:rPr>
        <w:br w:type="page"/>
      </w:r>
      <w:bookmarkEnd w:id="60"/>
      <w:bookmarkEnd w:id="61"/>
      <w:bookmarkStart w:id="62" w:name="_Toc723"/>
      <w:bookmarkStart w:id="63" w:name="_Toc45697231"/>
      <w:bookmarkStart w:id="64" w:name="_Toc22828068"/>
      <w:r>
        <w:rPr>
          <w:rFonts w:hint="eastAsia" w:ascii="宋体" w:hAnsi="宋体" w:eastAsia="宋体" w:cs="宋体"/>
          <w:color w:val="auto"/>
          <w:sz w:val="30"/>
          <w:szCs w:val="30"/>
          <w:highlight w:val="none"/>
          <w:lang w:eastAsia="zh-CN"/>
        </w:rPr>
        <w:t>投标人须知</w:t>
      </w:r>
    </w:p>
    <w:bookmarkEnd w:id="62"/>
    <w:bookmarkEnd w:id="63"/>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65" w:name="_Toc18780"/>
      <w:bookmarkStart w:id="66" w:name="_Toc45697232"/>
      <w:r>
        <w:rPr>
          <w:rFonts w:hint="eastAsia" w:ascii="宋体" w:hAnsi="宋体" w:eastAsia="宋体" w:cs="宋体"/>
          <w:b/>
          <w:color w:val="auto"/>
          <w:sz w:val="30"/>
          <w:szCs w:val="30"/>
          <w:highlight w:val="none"/>
        </w:rPr>
        <w:t>1.总则</w:t>
      </w:r>
      <w:bookmarkEnd w:id="64"/>
      <w:bookmarkEnd w:id="65"/>
      <w:bookmarkEnd w:id="66"/>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67" w:name="bookmark23"/>
      <w:bookmarkEnd w:id="67"/>
      <w:r>
        <w:rPr>
          <w:rFonts w:hint="eastAsia" w:ascii="宋体" w:hAnsi="宋体" w:eastAsia="宋体" w:cs="宋体"/>
          <w:bCs w:val="0"/>
          <w:color w:val="auto"/>
          <w:sz w:val="28"/>
          <w:szCs w:val="28"/>
          <w:highlight w:val="none"/>
        </w:rPr>
        <w:t>1.1招标项目概况</w:t>
      </w:r>
    </w:p>
    <w:p>
      <w:pPr>
        <w:pStyle w:val="11"/>
        <w:pageBreakBefore w:val="0"/>
        <w:numPr>
          <w:ilvl w:val="2"/>
          <w:numId w:val="1"/>
        </w:numPr>
        <w:kinsoku/>
        <w:overflowPunct/>
        <w:topLinePunct w:val="0"/>
        <w:bidi w:val="0"/>
        <w:snapToGrid w:val="0"/>
        <w:spacing w:after="0" w:line="360" w:lineRule="auto"/>
        <w:ind w:left="0" w:firstLine="448" w:firstLineChars="200"/>
        <w:rPr>
          <w:rFonts w:hAnsi="宋体"/>
          <w:color w:val="auto"/>
          <w:sz w:val="24"/>
          <w:szCs w:val="24"/>
          <w:highlight w:val="none"/>
        </w:rPr>
      </w:pPr>
      <w:r>
        <w:rPr>
          <w:rFonts w:hint="eastAsia" w:hAnsi="宋体"/>
          <w:color w:val="auto"/>
          <w:spacing w:val="-8"/>
          <w:sz w:val="24"/>
          <w:szCs w:val="24"/>
          <w:highlight w:val="none"/>
        </w:rPr>
        <w:t>根据《中华人民共和国招标投标法》《中华人民共和国招标投标法实施条例》等有关</w:t>
      </w:r>
      <w:r>
        <w:rPr>
          <w:rFonts w:hint="eastAsia" w:hAnsi="宋体"/>
          <w:color w:val="auto"/>
          <w:sz w:val="24"/>
          <w:szCs w:val="24"/>
          <w:highlight w:val="none"/>
        </w:rPr>
        <w:t>法律、法规和规章的规定，本招标项目已具备招标条件，现对项目</w:t>
      </w:r>
      <w:r>
        <w:rPr>
          <w:rFonts w:hint="eastAsia" w:hAnsi="宋体"/>
          <w:color w:val="auto"/>
          <w:sz w:val="24"/>
          <w:szCs w:val="24"/>
          <w:highlight w:val="none"/>
          <w:lang w:eastAsia="zh-CN"/>
        </w:rPr>
        <w:t>勘察设计</w:t>
      </w:r>
      <w:r>
        <w:rPr>
          <w:rFonts w:hint="eastAsia" w:hAnsi="宋体"/>
          <w:color w:val="auto"/>
          <w:sz w:val="24"/>
          <w:szCs w:val="24"/>
          <w:highlight w:val="none"/>
        </w:rPr>
        <w:t>进行招标。</w:t>
      </w:r>
    </w:p>
    <w:p>
      <w:pPr>
        <w:pStyle w:val="11"/>
        <w:pageBreakBefore w:val="0"/>
        <w:numPr>
          <w:ilvl w:val="2"/>
          <w:numId w:val="1"/>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招标人：见投标人须知前附表。</w:t>
      </w:r>
    </w:p>
    <w:p>
      <w:pPr>
        <w:pStyle w:val="11"/>
        <w:pageBreakBefore w:val="0"/>
        <w:numPr>
          <w:ilvl w:val="2"/>
          <w:numId w:val="1"/>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招标代理机构：见投标人须知前附表。</w:t>
      </w:r>
    </w:p>
    <w:p>
      <w:pPr>
        <w:pStyle w:val="11"/>
        <w:pageBreakBefore w:val="0"/>
        <w:numPr>
          <w:ilvl w:val="2"/>
          <w:numId w:val="1"/>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ascii="宋体" w:hAnsi="宋体" w:cs="宋体"/>
          <w:b w:val="0"/>
          <w:bCs/>
          <w:color w:val="auto"/>
          <w:sz w:val="24"/>
          <w:szCs w:val="24"/>
          <w:highlight w:val="none"/>
          <w:lang w:eastAsia="zh-CN"/>
        </w:rPr>
        <w:t>项目名称</w:t>
      </w:r>
      <w:r>
        <w:rPr>
          <w:rFonts w:hint="eastAsia" w:hAnsi="宋体"/>
          <w:color w:val="auto"/>
          <w:sz w:val="24"/>
          <w:szCs w:val="24"/>
          <w:highlight w:val="none"/>
        </w:rPr>
        <w:t>：见投标人须知前附表。</w:t>
      </w:r>
    </w:p>
    <w:p>
      <w:pPr>
        <w:pStyle w:val="11"/>
        <w:pageBreakBefore w:val="0"/>
        <w:numPr>
          <w:ilvl w:val="2"/>
          <w:numId w:val="1"/>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建设地点：见投标人须知前附表。</w:t>
      </w:r>
    </w:p>
    <w:p>
      <w:pPr>
        <w:pStyle w:val="11"/>
        <w:pageBreakBefore w:val="0"/>
        <w:numPr>
          <w:ilvl w:val="2"/>
          <w:numId w:val="1"/>
        </w:numPr>
        <w:kinsoku/>
        <w:overflowPunct/>
        <w:topLinePunct w:val="0"/>
        <w:bidi w:val="0"/>
        <w:snapToGrid w:val="0"/>
        <w:spacing w:after="0" w:line="360" w:lineRule="auto"/>
        <w:ind w:left="0" w:firstLine="480" w:firstLineChars="200"/>
        <w:rPr>
          <w:rFonts w:hint="eastAsia" w:hAnsi="宋体"/>
          <w:color w:val="auto"/>
          <w:sz w:val="24"/>
          <w:szCs w:val="24"/>
          <w:highlight w:val="none"/>
        </w:rPr>
      </w:pPr>
      <w:r>
        <w:rPr>
          <w:rFonts w:hint="eastAsia" w:hAnsi="宋体"/>
          <w:color w:val="auto"/>
          <w:sz w:val="24"/>
          <w:szCs w:val="24"/>
          <w:highlight w:val="none"/>
          <w:lang w:eastAsia="zh-CN"/>
        </w:rPr>
        <w:t>投资估</w:t>
      </w:r>
      <w:r>
        <w:rPr>
          <w:rFonts w:hint="eastAsia" w:hAnsi="宋体"/>
          <w:color w:val="auto"/>
          <w:sz w:val="24"/>
          <w:szCs w:val="24"/>
          <w:highlight w:val="none"/>
        </w:rPr>
        <w:t>算：见投标人须知前附表。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68" w:name="bookmark24"/>
      <w:bookmarkEnd w:id="68"/>
      <w:r>
        <w:rPr>
          <w:rFonts w:hint="eastAsia" w:ascii="宋体" w:hAnsi="宋体" w:eastAsia="宋体" w:cs="宋体"/>
          <w:bCs w:val="0"/>
          <w:color w:val="auto"/>
          <w:sz w:val="28"/>
          <w:szCs w:val="28"/>
          <w:highlight w:val="none"/>
        </w:rPr>
        <w:t>1.2招标项目的资金来源和落实情况</w:t>
      </w:r>
    </w:p>
    <w:p>
      <w:pPr>
        <w:pStyle w:val="11"/>
        <w:pageBreakBefore w:val="0"/>
        <w:numPr>
          <w:ilvl w:val="2"/>
          <w:numId w:val="2"/>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资金来源及比例：见投标人须知前附表。</w:t>
      </w:r>
    </w:p>
    <w:p>
      <w:pPr>
        <w:pStyle w:val="11"/>
        <w:pageBreakBefore w:val="0"/>
        <w:numPr>
          <w:ilvl w:val="2"/>
          <w:numId w:val="2"/>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资金落实情况：见投标人须知前附表。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lang w:eastAsia="zh-CN"/>
        </w:rPr>
      </w:pPr>
      <w:bookmarkStart w:id="69" w:name="bookmark25"/>
      <w:bookmarkEnd w:id="69"/>
      <w:r>
        <w:rPr>
          <w:rFonts w:hint="eastAsia" w:ascii="宋体" w:hAnsi="宋体" w:eastAsia="宋体" w:cs="宋体"/>
          <w:bCs w:val="0"/>
          <w:color w:val="auto"/>
          <w:sz w:val="28"/>
          <w:szCs w:val="28"/>
          <w:highlight w:val="none"/>
        </w:rPr>
        <w:t>1.3招标范围、</w:t>
      </w:r>
      <w:r>
        <w:rPr>
          <w:rFonts w:hint="eastAsia" w:ascii="宋体" w:hAnsi="宋体" w:cs="宋体"/>
          <w:bCs w:val="0"/>
          <w:color w:val="auto"/>
          <w:sz w:val="28"/>
          <w:szCs w:val="28"/>
          <w:highlight w:val="none"/>
          <w:lang w:eastAsia="zh-CN"/>
        </w:rPr>
        <w:t>服务期限</w:t>
      </w:r>
      <w:r>
        <w:rPr>
          <w:rFonts w:hint="eastAsia" w:ascii="宋体" w:hAnsi="宋体" w:eastAsia="宋体" w:cs="宋体"/>
          <w:bCs w:val="0"/>
          <w:color w:val="auto"/>
          <w:sz w:val="28"/>
          <w:szCs w:val="28"/>
          <w:highlight w:val="none"/>
          <w:lang w:eastAsia="zh-CN"/>
        </w:rPr>
        <w:t>和</w:t>
      </w:r>
      <w:r>
        <w:rPr>
          <w:rFonts w:hint="eastAsia" w:ascii="宋体" w:hAnsi="宋体" w:eastAsia="宋体" w:cs="宋体"/>
          <w:bCs w:val="0"/>
          <w:color w:val="auto"/>
          <w:sz w:val="28"/>
          <w:szCs w:val="28"/>
          <w:highlight w:val="none"/>
        </w:rPr>
        <w:t>质量要求</w:t>
      </w:r>
    </w:p>
    <w:p>
      <w:pPr>
        <w:pStyle w:val="11"/>
        <w:pageBreakBefore w:val="0"/>
        <w:numPr>
          <w:ilvl w:val="2"/>
          <w:numId w:val="3"/>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招标范围：见投标人须知前附表。</w:t>
      </w:r>
    </w:p>
    <w:p>
      <w:pPr>
        <w:pStyle w:val="11"/>
        <w:pageBreakBefore w:val="0"/>
        <w:numPr>
          <w:ilvl w:val="2"/>
          <w:numId w:val="3"/>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lang w:eastAsia="zh-CN"/>
        </w:rPr>
        <w:t>服务期限</w:t>
      </w:r>
      <w:r>
        <w:rPr>
          <w:rFonts w:hint="eastAsia" w:hAnsi="宋体"/>
          <w:color w:val="auto"/>
          <w:sz w:val="24"/>
          <w:szCs w:val="24"/>
          <w:highlight w:val="none"/>
        </w:rPr>
        <w:t>：见投标人须知前附表。</w:t>
      </w:r>
    </w:p>
    <w:p>
      <w:pPr>
        <w:pStyle w:val="11"/>
        <w:pageBreakBefore w:val="0"/>
        <w:numPr>
          <w:ilvl w:val="2"/>
          <w:numId w:val="3"/>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质量要求：见投标人须知前附表。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0" w:name="bookmark26"/>
      <w:bookmarkEnd w:id="70"/>
      <w:r>
        <w:rPr>
          <w:rFonts w:hint="eastAsia" w:ascii="宋体" w:hAnsi="宋体" w:eastAsia="宋体" w:cs="宋体"/>
          <w:bCs w:val="0"/>
          <w:color w:val="auto"/>
          <w:sz w:val="28"/>
          <w:szCs w:val="28"/>
          <w:highlight w:val="none"/>
        </w:rPr>
        <w:t>1.4投标人资格要求</w:t>
      </w:r>
    </w:p>
    <w:p>
      <w:pPr>
        <w:pStyle w:val="11"/>
        <w:pageBreakBefore w:val="0"/>
        <w:numPr>
          <w:ilvl w:val="2"/>
          <w:numId w:val="4"/>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投标人应具备承担本招标项目资质条件、能力和信誉：</w:t>
      </w:r>
    </w:p>
    <w:p>
      <w:pPr>
        <w:pStyle w:val="11"/>
        <w:pageBreakBefore w:val="0"/>
        <w:numPr>
          <w:ilvl w:val="0"/>
          <w:numId w:val="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资质要求：见投标人须知前附表；</w:t>
      </w:r>
    </w:p>
    <w:p>
      <w:pPr>
        <w:pStyle w:val="11"/>
        <w:pageBreakBefore w:val="0"/>
        <w:numPr>
          <w:ilvl w:val="0"/>
          <w:numId w:val="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业绩要求：见投标人须知前附表；</w:t>
      </w:r>
    </w:p>
    <w:p>
      <w:pPr>
        <w:pStyle w:val="11"/>
        <w:pageBreakBefore w:val="0"/>
        <w:numPr>
          <w:ilvl w:val="0"/>
          <w:numId w:val="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ascii="宋体" w:hAnsi="宋体"/>
          <w:color w:val="auto"/>
          <w:sz w:val="24"/>
          <w:szCs w:val="24"/>
          <w:highlight w:val="none"/>
          <w:lang w:eastAsia="zh-CN"/>
        </w:rPr>
        <w:t>项目负责人</w:t>
      </w:r>
      <w:r>
        <w:rPr>
          <w:rFonts w:hint="eastAsia" w:hAnsi="宋体"/>
          <w:color w:val="auto"/>
          <w:spacing w:val="-6"/>
          <w:sz w:val="24"/>
          <w:szCs w:val="24"/>
          <w:highlight w:val="none"/>
        </w:rPr>
        <w:t>的资格要求：见投标</w:t>
      </w:r>
      <w:r>
        <w:rPr>
          <w:rFonts w:hint="eastAsia" w:hAnsi="宋体"/>
          <w:color w:val="auto"/>
          <w:sz w:val="24"/>
          <w:szCs w:val="24"/>
          <w:highlight w:val="none"/>
        </w:rPr>
        <w:t>人须知前附表；</w:t>
      </w:r>
    </w:p>
    <w:p>
      <w:pPr>
        <w:pStyle w:val="11"/>
        <w:pageBreakBefore w:val="0"/>
        <w:numPr>
          <w:ilvl w:val="0"/>
          <w:numId w:val="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其他要求：见投标人须知前附表。</w:t>
      </w:r>
    </w:p>
    <w:p>
      <w:pPr>
        <w:pStyle w:val="11"/>
        <w:pageBreakBefore w:val="0"/>
        <w:numPr>
          <w:ilvl w:val="2"/>
          <w:numId w:val="4"/>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投标人须知前附表规定接受联合体投标的，联合体除应符合本章第</w:t>
      </w:r>
      <w:r>
        <w:rPr>
          <w:rFonts w:hAnsi="宋体"/>
          <w:color w:val="auto"/>
          <w:sz w:val="24"/>
          <w:szCs w:val="24"/>
          <w:highlight w:val="none"/>
        </w:rPr>
        <w:t>1.4.1</w:t>
      </w:r>
      <w:r>
        <w:rPr>
          <w:rFonts w:hint="eastAsia" w:hAnsi="宋体"/>
          <w:color w:val="auto"/>
          <w:sz w:val="24"/>
          <w:szCs w:val="24"/>
          <w:highlight w:val="none"/>
        </w:rPr>
        <w:t>项和投标人须知前附表的要求外，还应遵守以下规定：</w:t>
      </w:r>
    </w:p>
    <w:p>
      <w:pPr>
        <w:pStyle w:val="11"/>
        <w:pageBreakBefore w:val="0"/>
        <w:numPr>
          <w:ilvl w:val="0"/>
          <w:numId w:val="6"/>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联合体各方应按招标文件提供的格式签订联合体协议书，明确联合体牵头人和各方权利义务；</w:t>
      </w:r>
    </w:p>
    <w:p>
      <w:pPr>
        <w:pStyle w:val="11"/>
        <w:pageBreakBefore w:val="0"/>
        <w:numPr>
          <w:ilvl w:val="0"/>
          <w:numId w:val="6"/>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联合体的各专业资质等级，根据共同投标协议约定的专业分工，分别按照承担相应专业工作的资质等级较低的单位确定；</w:t>
      </w:r>
    </w:p>
    <w:p>
      <w:pPr>
        <w:pStyle w:val="11"/>
        <w:pageBreakBefore w:val="0"/>
        <w:numPr>
          <w:ilvl w:val="0"/>
          <w:numId w:val="6"/>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联合体各方不得再以自己名义单独或参加其他联合体在同一标段中投标。</w:t>
      </w:r>
    </w:p>
    <w:p>
      <w:pPr>
        <w:pStyle w:val="11"/>
        <w:pageBreakBefore w:val="0"/>
        <w:numPr>
          <w:ilvl w:val="2"/>
          <w:numId w:val="4"/>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投标人的资格审查方式</w:t>
      </w:r>
      <w:r>
        <w:rPr>
          <w:rFonts w:hint="eastAsia" w:hAnsi="宋体"/>
          <w:color w:val="auto"/>
          <w:sz w:val="24"/>
          <w:szCs w:val="24"/>
          <w:highlight w:val="none"/>
          <w:lang w:eastAsia="zh-CN"/>
        </w:rPr>
        <w:t>：</w:t>
      </w:r>
      <w:r>
        <w:rPr>
          <w:rFonts w:hint="eastAsia" w:hAnsi="宋体"/>
          <w:color w:val="auto"/>
          <w:sz w:val="24"/>
          <w:szCs w:val="24"/>
          <w:highlight w:val="none"/>
        </w:rPr>
        <w:t>见投标人须知前附表。</w:t>
      </w:r>
    </w:p>
    <w:p>
      <w:pPr>
        <w:pStyle w:val="11"/>
        <w:pageBreakBefore w:val="0"/>
        <w:numPr>
          <w:ilvl w:val="2"/>
          <w:numId w:val="4"/>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投标人不得存在下列情形之一：</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为招标人不具有独立法人资格的附属机构（单位）；</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为与招标人存在利害关系可能影响招标公正性的法人、其他组织或者个人；</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不同投标人的单位负责人为同一人或者互相存在控股、管理关系的；</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为本标段的代建人；</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为本标段提供招标代理服务的；</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与本标段的代建人或招标代理机构同为一个法定代表人的；</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与本标段的代建人或招标代理机构相互控股或参股的；</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与本标段的代建人或招标代理机构相互任职或工作的；</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被责令停产停业、暂扣或者吊销许可证、暂扣或者吊销执照（以相关主管部门的行政处罚决定或司法机关出具的有关法律文书为准）；</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进入清算程序，或被宣告破产，或其他丧失履约能力的情形（以相关主管部门的行政处罚决定或司法机关出具的有关法律文书为准）；</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被依法暂停或取消投标资格的（以相关主管部门的行政处罚决定或司法机关出具的有关法律文书为准）；</w:t>
      </w:r>
    </w:p>
    <w:p>
      <w:pPr>
        <w:pStyle w:val="11"/>
        <w:pageBreakBefore w:val="0"/>
        <w:numPr>
          <w:ilvl w:val="0"/>
          <w:numId w:val="7"/>
        </w:numPr>
        <w:kinsoku/>
        <w:overflowPunct/>
        <w:topLinePunct w:val="0"/>
        <w:bidi w:val="0"/>
        <w:spacing w:after="0" w:line="360" w:lineRule="auto"/>
        <w:ind w:left="0" w:firstLine="480" w:firstLineChars="200"/>
        <w:rPr>
          <w:rFonts w:hAnsi="宋体"/>
          <w:color w:val="auto"/>
          <w:sz w:val="24"/>
          <w:szCs w:val="24"/>
          <w:highlight w:val="none"/>
        </w:rPr>
      </w:pPr>
      <w:r>
        <w:rPr>
          <w:rFonts w:hint="eastAsia"/>
          <w:color w:val="auto"/>
          <w:sz w:val="24"/>
          <w:szCs w:val="24"/>
          <w:highlight w:val="none"/>
        </w:rPr>
        <w:t>法律法规或投标人须知前附表规定的其他情形。</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1" w:name="bookmark27"/>
      <w:bookmarkEnd w:id="71"/>
      <w:r>
        <w:rPr>
          <w:rFonts w:hint="eastAsia" w:ascii="宋体" w:hAnsi="宋体" w:eastAsia="宋体" w:cs="宋体"/>
          <w:bCs w:val="0"/>
          <w:color w:val="auto"/>
          <w:sz w:val="28"/>
          <w:szCs w:val="28"/>
          <w:highlight w:val="none"/>
        </w:rPr>
        <w:t>1.5费用承担</w:t>
      </w:r>
    </w:p>
    <w:p>
      <w:pPr>
        <w:pStyle w:val="11"/>
        <w:pageBreakBefore w:val="0"/>
        <w:kinsoku/>
        <w:overflowPunct/>
        <w:topLinePunct w:val="0"/>
        <w:bidi w:val="0"/>
        <w:snapToGrid w:val="0"/>
        <w:spacing w:after="0" w:line="360" w:lineRule="auto"/>
        <w:ind w:left="0" w:firstLine="476" w:firstLineChars="200"/>
        <w:rPr>
          <w:rFonts w:hint="eastAsia" w:ascii="Times New Roman" w:hAnsi="宋体" w:cs="Times New Roman"/>
          <w:color w:val="auto"/>
          <w:spacing w:val="-1"/>
          <w:sz w:val="24"/>
          <w:szCs w:val="24"/>
          <w:highlight w:val="none"/>
        </w:rPr>
      </w:pPr>
      <w:r>
        <w:rPr>
          <w:rFonts w:hint="eastAsia" w:ascii="Times New Roman" w:hAnsi="宋体" w:cs="Times New Roman"/>
          <w:color w:val="auto"/>
          <w:spacing w:val="-1"/>
          <w:sz w:val="24"/>
          <w:szCs w:val="24"/>
          <w:highlight w:val="none"/>
        </w:rPr>
        <w:t>投标人准备和参加投标活动发生的费用自理。</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2" w:name="bookmark28"/>
      <w:bookmarkEnd w:id="72"/>
      <w:r>
        <w:rPr>
          <w:rFonts w:hint="eastAsia" w:ascii="宋体" w:hAnsi="宋体" w:eastAsia="宋体" w:cs="宋体"/>
          <w:bCs w:val="0"/>
          <w:color w:val="auto"/>
          <w:sz w:val="28"/>
          <w:szCs w:val="28"/>
          <w:highlight w:val="none"/>
        </w:rPr>
        <w:t>1.6保密</w:t>
      </w:r>
    </w:p>
    <w:p>
      <w:pPr>
        <w:pStyle w:val="11"/>
        <w:pageBreakBefore w:val="0"/>
        <w:kinsoku/>
        <w:overflowPunct/>
        <w:topLinePunct w:val="0"/>
        <w:bidi w:val="0"/>
        <w:snapToGrid w:val="0"/>
        <w:spacing w:after="0" w:line="360" w:lineRule="auto"/>
        <w:ind w:left="0" w:firstLine="476" w:firstLineChars="200"/>
        <w:rPr>
          <w:rFonts w:hAnsi="宋体"/>
          <w:color w:val="auto"/>
          <w:sz w:val="24"/>
          <w:szCs w:val="24"/>
          <w:highlight w:val="none"/>
        </w:rPr>
      </w:pPr>
      <w:r>
        <w:rPr>
          <w:rFonts w:hint="eastAsia" w:hAnsi="宋体"/>
          <w:color w:val="auto"/>
          <w:spacing w:val="-1"/>
          <w:sz w:val="24"/>
          <w:szCs w:val="24"/>
          <w:highlight w:val="none"/>
        </w:rPr>
        <w:t>参与招标投标活动的各方应对招标文件和投标文件中的商业和技术等秘密保密，否则应承</w:t>
      </w:r>
      <w:r>
        <w:rPr>
          <w:rFonts w:hint="eastAsia" w:hAnsi="宋体"/>
          <w:color w:val="auto"/>
          <w:sz w:val="24"/>
          <w:szCs w:val="24"/>
          <w:highlight w:val="none"/>
        </w:rPr>
        <w:t>担相应的法律责任。</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3" w:name="bookmark29"/>
      <w:bookmarkEnd w:id="73"/>
      <w:r>
        <w:rPr>
          <w:rFonts w:hint="eastAsia" w:ascii="宋体" w:hAnsi="宋体" w:eastAsia="宋体" w:cs="宋体"/>
          <w:bCs w:val="0"/>
          <w:color w:val="auto"/>
          <w:sz w:val="28"/>
          <w:szCs w:val="28"/>
          <w:highlight w:val="none"/>
        </w:rPr>
        <w:t>1.7语言文字</w:t>
      </w:r>
    </w:p>
    <w:p>
      <w:pPr>
        <w:pStyle w:val="11"/>
        <w:pageBreakBefore w:val="0"/>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招标投标文件使用的语言文字为中文。专用术语使用外文的，应附有中文注释。</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4" w:name="bookmark30"/>
      <w:bookmarkEnd w:id="74"/>
      <w:r>
        <w:rPr>
          <w:rFonts w:hint="eastAsia" w:ascii="宋体" w:hAnsi="宋体" w:eastAsia="宋体" w:cs="宋体"/>
          <w:bCs w:val="0"/>
          <w:color w:val="auto"/>
          <w:sz w:val="28"/>
          <w:szCs w:val="28"/>
          <w:highlight w:val="none"/>
        </w:rPr>
        <w:t>1.8计量单位</w:t>
      </w:r>
    </w:p>
    <w:p>
      <w:pPr>
        <w:pStyle w:val="11"/>
        <w:pageBreakBefore w:val="0"/>
        <w:kinsoku/>
        <w:overflowPunct/>
        <w:topLinePunct w:val="0"/>
        <w:bidi w:val="0"/>
        <w:snapToGrid w:val="0"/>
        <w:spacing w:after="0" w:line="360" w:lineRule="auto"/>
        <w:ind w:left="0" w:firstLine="476" w:firstLineChars="200"/>
        <w:rPr>
          <w:rFonts w:hint="eastAsia" w:ascii="Times New Roman" w:hAnsi="宋体" w:cs="Times New Roman"/>
          <w:color w:val="auto"/>
          <w:spacing w:val="-1"/>
          <w:sz w:val="24"/>
          <w:szCs w:val="24"/>
          <w:highlight w:val="none"/>
        </w:rPr>
      </w:pPr>
      <w:r>
        <w:rPr>
          <w:rFonts w:hint="eastAsia" w:ascii="Times New Roman" w:hAnsi="宋体" w:cs="Times New Roman"/>
          <w:color w:val="auto"/>
          <w:spacing w:val="-1"/>
          <w:sz w:val="24"/>
          <w:szCs w:val="24"/>
          <w:highlight w:val="none"/>
        </w:rPr>
        <w:t>所有计量均采用中华人民共和国法定计量单位。</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5" w:name="bookmark31"/>
      <w:bookmarkEnd w:id="75"/>
      <w:r>
        <w:rPr>
          <w:rFonts w:hint="eastAsia" w:ascii="宋体" w:hAnsi="宋体" w:eastAsia="宋体" w:cs="宋体"/>
          <w:bCs w:val="0"/>
          <w:color w:val="auto"/>
          <w:sz w:val="28"/>
          <w:szCs w:val="28"/>
          <w:highlight w:val="none"/>
        </w:rPr>
        <w:t>1.9踏勘现场</w:t>
      </w:r>
    </w:p>
    <w:p>
      <w:pPr>
        <w:pStyle w:val="11"/>
        <w:pageBreakBefore w:val="0"/>
        <w:numPr>
          <w:ilvl w:val="2"/>
          <w:numId w:val="8"/>
        </w:numPr>
        <w:kinsoku/>
        <w:overflowPunct/>
        <w:topLinePunct w:val="0"/>
        <w:bidi w:val="0"/>
        <w:snapToGrid w:val="0"/>
        <w:spacing w:after="0" w:line="360" w:lineRule="auto"/>
        <w:ind w:left="0" w:firstLine="464" w:firstLineChars="200"/>
        <w:rPr>
          <w:rFonts w:hAnsi="宋体"/>
          <w:color w:val="auto"/>
          <w:spacing w:val="-6"/>
          <w:sz w:val="24"/>
          <w:szCs w:val="24"/>
          <w:highlight w:val="none"/>
        </w:rPr>
      </w:pPr>
      <w:r>
        <w:rPr>
          <w:rFonts w:hint="eastAsia" w:hAnsi="宋体"/>
          <w:color w:val="auto"/>
          <w:spacing w:val="-4"/>
          <w:sz w:val="24"/>
          <w:szCs w:val="24"/>
          <w:highlight w:val="none"/>
        </w:rPr>
        <w:t>投标人须知前附表规定组织踏勘现场的，招标人按投标人须知前附表规定的时间、地</w:t>
      </w:r>
      <w:r>
        <w:rPr>
          <w:rFonts w:hint="eastAsia" w:hAnsi="宋体"/>
          <w:color w:val="auto"/>
          <w:spacing w:val="-6"/>
          <w:sz w:val="24"/>
          <w:szCs w:val="24"/>
          <w:highlight w:val="none"/>
        </w:rPr>
        <w:t>点组织投标人踏勘项目现场。部分投标人未按时参加踏勘现场的，不影响踏勘现场的正常进行。</w:t>
      </w:r>
    </w:p>
    <w:p>
      <w:pPr>
        <w:pStyle w:val="11"/>
        <w:pageBreakBefore w:val="0"/>
        <w:numPr>
          <w:ilvl w:val="2"/>
          <w:numId w:val="8"/>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投标人踏勘现场发生的费用自理。</w:t>
      </w:r>
    </w:p>
    <w:p>
      <w:pPr>
        <w:pStyle w:val="11"/>
        <w:pageBreakBefore w:val="0"/>
        <w:numPr>
          <w:ilvl w:val="2"/>
          <w:numId w:val="8"/>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除招标人的原因外，投标人自行负责在踏勘现场中所发生的人员伤亡和财产损失。</w:t>
      </w:r>
    </w:p>
    <w:p>
      <w:pPr>
        <w:pStyle w:val="11"/>
        <w:pageBreakBefore w:val="0"/>
        <w:numPr>
          <w:ilvl w:val="2"/>
          <w:numId w:val="8"/>
        </w:numPr>
        <w:kinsoku/>
        <w:overflowPunct/>
        <w:topLinePunct w:val="0"/>
        <w:bidi w:val="0"/>
        <w:snapToGrid w:val="0"/>
        <w:spacing w:after="0" w:line="360" w:lineRule="auto"/>
        <w:ind w:left="0" w:firstLine="464" w:firstLineChars="200"/>
        <w:rPr>
          <w:rFonts w:hAnsi="宋体"/>
          <w:color w:val="auto"/>
          <w:sz w:val="24"/>
          <w:szCs w:val="24"/>
          <w:highlight w:val="none"/>
        </w:rPr>
      </w:pPr>
      <w:r>
        <w:rPr>
          <w:rFonts w:hint="eastAsia" w:hAnsi="宋体"/>
          <w:color w:val="auto"/>
          <w:spacing w:val="-4"/>
          <w:sz w:val="24"/>
          <w:szCs w:val="24"/>
          <w:highlight w:val="none"/>
        </w:rPr>
        <w:t>招标人在踏勘现场中介绍的工程场地和相关的周边环境情况，供投标人在编制投标文</w:t>
      </w:r>
      <w:r>
        <w:rPr>
          <w:rFonts w:hint="eastAsia" w:hAnsi="宋体"/>
          <w:color w:val="auto"/>
          <w:sz w:val="24"/>
          <w:szCs w:val="24"/>
          <w:highlight w:val="none"/>
        </w:rPr>
        <w:t>件时参考，招标人不对投标人据此作出的判断和决策负责。</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6" w:name="bookmark32"/>
      <w:bookmarkEnd w:id="76"/>
      <w:r>
        <w:rPr>
          <w:rFonts w:hint="eastAsia" w:ascii="宋体" w:hAnsi="宋体" w:eastAsia="宋体" w:cs="宋体"/>
          <w:bCs w:val="0"/>
          <w:color w:val="auto"/>
          <w:sz w:val="28"/>
          <w:szCs w:val="28"/>
          <w:highlight w:val="none"/>
        </w:rPr>
        <w:t>1.10投标预备会</w:t>
      </w:r>
    </w:p>
    <w:p>
      <w:pPr>
        <w:pStyle w:val="11"/>
        <w:pageBreakBefore w:val="0"/>
        <w:numPr>
          <w:ilvl w:val="2"/>
          <w:numId w:val="9"/>
        </w:numPr>
        <w:kinsoku/>
        <w:overflowPunct/>
        <w:topLinePunct w:val="0"/>
        <w:bidi w:val="0"/>
        <w:spacing w:after="0" w:line="360" w:lineRule="auto"/>
        <w:ind w:left="0" w:right="45" w:firstLine="480" w:firstLineChars="200"/>
        <w:rPr>
          <w:rFonts w:hAnsi="宋体"/>
          <w:color w:val="auto"/>
          <w:sz w:val="24"/>
          <w:szCs w:val="24"/>
          <w:highlight w:val="none"/>
        </w:rPr>
      </w:pPr>
      <w:r>
        <w:rPr>
          <w:rFonts w:hint="eastAsia" w:hAnsi="宋体"/>
          <w:color w:val="auto"/>
          <w:sz w:val="24"/>
          <w:szCs w:val="24"/>
          <w:highlight w:val="none"/>
        </w:rPr>
        <w:t>投标人须知前附表规定召开投标预备会的，招标人按投标人须知前附表规定的时间和地点召开投标预备会，澄清投标人提出的问题。</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77" w:name="bookmark33"/>
      <w:bookmarkEnd w:id="77"/>
      <w:r>
        <w:rPr>
          <w:rFonts w:hint="eastAsia" w:ascii="宋体" w:hAnsi="宋体" w:eastAsia="宋体" w:cs="宋体"/>
          <w:bCs w:val="0"/>
          <w:color w:val="auto"/>
          <w:sz w:val="28"/>
          <w:szCs w:val="28"/>
          <w:highlight w:val="none"/>
        </w:rPr>
        <w:t>1.11分包</w:t>
      </w:r>
    </w:p>
    <w:p>
      <w:pPr>
        <w:pStyle w:val="11"/>
        <w:pageBreakBefore w:val="0"/>
        <w:kinsoku/>
        <w:overflowPunct/>
        <w:topLinePunct w:val="0"/>
        <w:bidi w:val="0"/>
        <w:snapToGrid w:val="0"/>
        <w:spacing w:after="0" w:line="360" w:lineRule="auto"/>
        <w:ind w:left="0" w:firstLine="480" w:firstLineChars="200"/>
        <w:jc w:val="both"/>
        <w:rPr>
          <w:rFonts w:hAnsi="宋体"/>
          <w:color w:val="auto"/>
          <w:sz w:val="24"/>
          <w:szCs w:val="24"/>
          <w:highlight w:val="none"/>
        </w:rPr>
      </w:pPr>
      <w:bookmarkStart w:id="78" w:name="bookmark34"/>
      <w:bookmarkEnd w:id="78"/>
      <w:r>
        <w:rPr>
          <w:rFonts w:hint="eastAsia" w:hAnsi="宋体"/>
          <w:color w:val="auto"/>
          <w:sz w:val="24"/>
          <w:szCs w:val="24"/>
          <w:highlight w:val="none"/>
        </w:rPr>
        <w:t>投标人拟在中标后将中标项目的非主体、非关键性工作进行分包的，</w:t>
      </w:r>
      <w:bookmarkStart w:id="79" w:name="_Hlk27203995"/>
      <w:r>
        <w:rPr>
          <w:rFonts w:hint="eastAsia" w:hAnsi="宋体"/>
          <w:color w:val="auto"/>
          <w:sz w:val="24"/>
          <w:szCs w:val="24"/>
          <w:highlight w:val="none"/>
        </w:rPr>
        <w:t>应符合相关法律法规规定。</w:t>
      </w:r>
      <w:bookmarkEnd w:id="79"/>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1.12偏差</w:t>
      </w:r>
    </w:p>
    <w:p>
      <w:pPr>
        <w:pStyle w:val="11"/>
        <w:pageBreakBefore w:val="0"/>
        <w:numPr>
          <w:ilvl w:val="2"/>
          <w:numId w:val="10"/>
        </w:numPr>
        <w:kinsoku/>
        <w:overflowPunct/>
        <w:topLinePunct w:val="0"/>
        <w:bidi w:val="0"/>
        <w:spacing w:after="0" w:line="360" w:lineRule="auto"/>
        <w:ind w:left="0" w:firstLine="480" w:firstLineChars="200"/>
        <w:rPr>
          <w:rFonts w:hAnsi="宋体"/>
          <w:color w:val="auto"/>
          <w:spacing w:val="-1"/>
          <w:sz w:val="24"/>
          <w:szCs w:val="24"/>
          <w:highlight w:val="none"/>
        </w:rPr>
      </w:pPr>
      <w:r>
        <w:rPr>
          <w:rFonts w:hint="eastAsia" w:hAnsi="宋体"/>
          <w:color w:val="auto"/>
          <w:sz w:val="24"/>
          <w:szCs w:val="24"/>
          <w:highlight w:val="none"/>
        </w:rPr>
        <w:t>投标文件应当对招标文件的实质性要求和条件作出满足性或更有利于招标人的响应，否则，投标人的投标将被否决。实质性要求和条件见投标人须知前附表。</w:t>
      </w:r>
    </w:p>
    <w:p>
      <w:pPr>
        <w:pStyle w:val="11"/>
        <w:pageBreakBefore w:val="0"/>
        <w:numPr>
          <w:ilvl w:val="2"/>
          <w:numId w:val="10"/>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80" w:name="_Toc22828069"/>
      <w:bookmarkStart w:id="81" w:name="_Toc12149"/>
      <w:bookmarkStart w:id="82" w:name="_Toc45697233"/>
      <w:r>
        <w:rPr>
          <w:rFonts w:hint="eastAsia" w:ascii="宋体" w:hAnsi="宋体" w:eastAsia="宋体" w:cs="宋体"/>
          <w:b/>
          <w:color w:val="auto"/>
          <w:sz w:val="30"/>
          <w:szCs w:val="30"/>
          <w:highlight w:val="none"/>
        </w:rPr>
        <w:t>2.招标文件</w:t>
      </w:r>
      <w:bookmarkEnd w:id="80"/>
      <w:bookmarkEnd w:id="81"/>
      <w:bookmarkEnd w:id="82"/>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83" w:name="bookmark36"/>
      <w:bookmarkEnd w:id="83"/>
      <w:r>
        <w:rPr>
          <w:rFonts w:hint="eastAsia" w:ascii="宋体" w:hAnsi="宋体" w:eastAsia="宋体" w:cs="宋体"/>
          <w:bCs w:val="0"/>
          <w:color w:val="auto"/>
          <w:sz w:val="28"/>
          <w:szCs w:val="28"/>
          <w:highlight w:val="none"/>
        </w:rPr>
        <w:t>2.1招标文件的组成</w:t>
      </w:r>
    </w:p>
    <w:p>
      <w:pPr>
        <w:pStyle w:val="11"/>
        <w:pageBreakBefore w:val="0"/>
        <w:kinsoku/>
        <w:overflowPunct/>
        <w:topLinePunct w:val="0"/>
        <w:bidi w:val="0"/>
        <w:snapToGrid w:val="0"/>
        <w:spacing w:after="0" w:line="360" w:lineRule="auto"/>
        <w:ind w:left="0" w:firstLine="240" w:firstLineChars="100"/>
        <w:rPr>
          <w:rFonts w:hAnsi="宋体"/>
          <w:color w:val="auto"/>
          <w:sz w:val="24"/>
          <w:szCs w:val="24"/>
          <w:highlight w:val="none"/>
        </w:rPr>
      </w:pPr>
      <w:r>
        <w:rPr>
          <w:rFonts w:hint="eastAsia" w:hAnsi="宋体"/>
          <w:color w:val="auto"/>
          <w:sz w:val="24"/>
          <w:szCs w:val="24"/>
          <w:highlight w:val="none"/>
        </w:rPr>
        <w:t>本招标文件包括：</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招标公告（或投标邀请书）；</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投标人须知；</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评标</w:t>
      </w:r>
      <w:r>
        <w:rPr>
          <w:rFonts w:hint="eastAsia" w:hAnsi="宋体"/>
          <w:color w:val="auto"/>
          <w:spacing w:val="-8"/>
          <w:sz w:val="24"/>
          <w:szCs w:val="24"/>
          <w:highlight w:val="none"/>
          <w:lang w:eastAsia="zh-CN"/>
        </w:rPr>
        <w:t>、定标</w:t>
      </w:r>
      <w:r>
        <w:rPr>
          <w:rFonts w:hint="eastAsia" w:hAnsi="宋体"/>
          <w:color w:val="auto"/>
          <w:spacing w:val="-8"/>
          <w:sz w:val="24"/>
          <w:szCs w:val="24"/>
          <w:highlight w:val="none"/>
        </w:rPr>
        <w:t>办法；</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合同条款及格式；</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lang w:eastAsia="zh-CN"/>
        </w:rPr>
        <w:t>发包人要求</w:t>
      </w:r>
      <w:r>
        <w:rPr>
          <w:rFonts w:hint="eastAsia" w:hAnsi="宋体"/>
          <w:color w:val="auto"/>
          <w:spacing w:val="-8"/>
          <w:sz w:val="24"/>
          <w:szCs w:val="24"/>
          <w:highlight w:val="none"/>
        </w:rPr>
        <w:t>；</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投标文件格式；</w:t>
      </w:r>
    </w:p>
    <w:p>
      <w:pPr>
        <w:pStyle w:val="11"/>
        <w:pageBreakBefore w:val="0"/>
        <w:numPr>
          <w:ilvl w:val="0"/>
          <w:numId w:val="11"/>
        </w:numPr>
        <w:kinsoku/>
        <w:overflowPunct/>
        <w:topLinePunct w:val="0"/>
        <w:bidi w:val="0"/>
        <w:spacing w:after="0" w:line="360" w:lineRule="auto"/>
        <w:ind w:left="0" w:firstLine="448" w:firstLineChars="200"/>
        <w:rPr>
          <w:rFonts w:hAnsi="宋体"/>
          <w:color w:val="auto"/>
          <w:spacing w:val="-8"/>
          <w:sz w:val="24"/>
          <w:szCs w:val="24"/>
          <w:highlight w:val="none"/>
        </w:rPr>
      </w:pPr>
      <w:r>
        <w:rPr>
          <w:rFonts w:hint="eastAsia" w:hAnsi="宋体"/>
          <w:color w:val="auto"/>
          <w:spacing w:val="-8"/>
          <w:sz w:val="24"/>
          <w:szCs w:val="24"/>
          <w:highlight w:val="none"/>
        </w:rPr>
        <w:t>投标人须知前附表规定的其他材料。</w:t>
      </w:r>
    </w:p>
    <w:p>
      <w:pPr>
        <w:pStyle w:val="11"/>
        <w:pageBreakBefore w:val="0"/>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根据本章第</w:t>
      </w:r>
      <w:r>
        <w:rPr>
          <w:rFonts w:hAnsi="宋体"/>
          <w:color w:val="auto"/>
          <w:sz w:val="24"/>
          <w:szCs w:val="24"/>
          <w:highlight w:val="none"/>
        </w:rPr>
        <w:t>1.10</w:t>
      </w:r>
      <w:r>
        <w:rPr>
          <w:rFonts w:hint="eastAsia" w:hAnsi="宋体"/>
          <w:color w:val="auto"/>
          <w:sz w:val="24"/>
          <w:szCs w:val="24"/>
          <w:highlight w:val="none"/>
        </w:rPr>
        <w:t>款、第</w:t>
      </w:r>
      <w:r>
        <w:rPr>
          <w:rFonts w:hAnsi="宋体"/>
          <w:color w:val="auto"/>
          <w:sz w:val="24"/>
          <w:szCs w:val="24"/>
          <w:highlight w:val="none"/>
        </w:rPr>
        <w:t>2.2</w:t>
      </w:r>
      <w:r>
        <w:rPr>
          <w:rFonts w:hint="eastAsia" w:hAnsi="宋体"/>
          <w:color w:val="auto"/>
          <w:sz w:val="24"/>
          <w:szCs w:val="24"/>
          <w:highlight w:val="none"/>
        </w:rPr>
        <w:t>款和第</w:t>
      </w:r>
      <w:r>
        <w:rPr>
          <w:rFonts w:hAnsi="宋体"/>
          <w:color w:val="auto"/>
          <w:sz w:val="24"/>
          <w:szCs w:val="24"/>
          <w:highlight w:val="none"/>
        </w:rPr>
        <w:t>2.3</w:t>
      </w:r>
      <w:r>
        <w:rPr>
          <w:rFonts w:hint="eastAsia" w:hAnsi="宋体"/>
          <w:color w:val="auto"/>
          <w:sz w:val="24"/>
          <w:szCs w:val="24"/>
          <w:highlight w:val="none"/>
        </w:rPr>
        <w:t>款对招标文件所作的澄清、修改，构成招标文件的组成部分。</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84" w:name="bookmark37"/>
      <w:bookmarkEnd w:id="84"/>
      <w:r>
        <w:rPr>
          <w:rFonts w:hint="eastAsia" w:ascii="宋体" w:hAnsi="宋体" w:eastAsia="宋体" w:cs="宋体"/>
          <w:bCs w:val="0"/>
          <w:color w:val="auto"/>
          <w:sz w:val="28"/>
          <w:szCs w:val="28"/>
          <w:highlight w:val="none"/>
        </w:rPr>
        <w:t>2.2招标文件的澄清</w:t>
      </w:r>
    </w:p>
    <w:p>
      <w:pPr>
        <w:pStyle w:val="11"/>
        <w:pageBreakBefore w:val="0"/>
        <w:kinsoku/>
        <w:overflowPunct/>
        <w:topLinePunct w:val="0"/>
        <w:bidi w:val="0"/>
        <w:spacing w:after="0" w:line="360" w:lineRule="auto"/>
        <w:ind w:left="0" w:firstLine="480" w:firstLineChars="200"/>
        <w:rPr>
          <w:rFonts w:hint="eastAsia" w:hAnsi="宋体"/>
          <w:color w:val="auto"/>
          <w:sz w:val="24"/>
          <w:szCs w:val="24"/>
          <w:highlight w:val="none"/>
        </w:rPr>
      </w:pPr>
      <w:r>
        <w:rPr>
          <w:rFonts w:hint="eastAsia" w:hAnsi="宋体"/>
          <w:color w:val="auto"/>
          <w:sz w:val="24"/>
          <w:szCs w:val="24"/>
          <w:highlight w:val="none"/>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85" w:name="bookmark38"/>
      <w:bookmarkEnd w:id="85"/>
      <w:r>
        <w:rPr>
          <w:rFonts w:hint="eastAsia" w:ascii="宋体" w:hAnsi="宋体" w:eastAsia="宋体" w:cs="宋体"/>
          <w:bCs w:val="0"/>
          <w:color w:val="auto"/>
          <w:sz w:val="28"/>
          <w:szCs w:val="28"/>
          <w:highlight w:val="none"/>
        </w:rPr>
        <w:t>2.3招标文件的修改</w:t>
      </w:r>
    </w:p>
    <w:p>
      <w:pPr>
        <w:pStyle w:val="11"/>
        <w:pageBreakBefore w:val="0"/>
        <w:numPr>
          <w:ilvl w:val="2"/>
          <w:numId w:val="12"/>
        </w:numPr>
        <w:kinsoku/>
        <w:overflowPunct/>
        <w:topLinePunct w:val="0"/>
        <w:bidi w:val="0"/>
        <w:spacing w:after="0" w:line="360" w:lineRule="auto"/>
        <w:ind w:left="0" w:firstLine="468" w:firstLineChars="200"/>
        <w:rPr>
          <w:rFonts w:hAnsi="宋体"/>
          <w:color w:val="auto"/>
          <w:sz w:val="24"/>
          <w:szCs w:val="24"/>
          <w:highlight w:val="none"/>
        </w:rPr>
      </w:pPr>
      <w:r>
        <w:rPr>
          <w:rFonts w:hint="eastAsia" w:hAnsi="宋体"/>
          <w:color w:val="auto"/>
          <w:spacing w:val="-3"/>
          <w:sz w:val="24"/>
          <w:szCs w:val="24"/>
          <w:highlight w:val="none"/>
        </w:rPr>
        <w:t>招标人以投标人须知前附表规定的形式修改招标文件，并通知所有潜在投标人。</w:t>
      </w:r>
      <w:r>
        <w:rPr>
          <w:rFonts w:hint="eastAsia" w:hAnsi="宋体"/>
          <w:color w:val="auto"/>
          <w:sz w:val="24"/>
          <w:szCs w:val="24"/>
          <w:highlight w:val="none"/>
        </w:rPr>
        <w:t>修改的内容可能影响投标文件编制的，招标人将在投标截止时间至少</w:t>
      </w:r>
      <w:r>
        <w:rPr>
          <w:rFonts w:hAnsi="宋体"/>
          <w:color w:val="auto"/>
          <w:sz w:val="24"/>
          <w:szCs w:val="24"/>
          <w:highlight w:val="none"/>
        </w:rPr>
        <w:t>15</w:t>
      </w:r>
      <w:r>
        <w:rPr>
          <w:rFonts w:hint="eastAsia" w:hAnsi="宋体"/>
          <w:color w:val="auto"/>
          <w:sz w:val="24"/>
          <w:szCs w:val="24"/>
          <w:highlight w:val="none"/>
        </w:rPr>
        <w:t>日前发布修改文件；不足</w:t>
      </w:r>
      <w:r>
        <w:rPr>
          <w:rFonts w:hAnsi="宋体"/>
          <w:color w:val="auto"/>
          <w:sz w:val="24"/>
          <w:szCs w:val="24"/>
          <w:highlight w:val="none"/>
        </w:rPr>
        <w:t>15</w:t>
      </w:r>
      <w:r>
        <w:rPr>
          <w:rFonts w:hint="eastAsia" w:hAnsi="宋体"/>
          <w:color w:val="auto"/>
          <w:sz w:val="24"/>
          <w:szCs w:val="24"/>
          <w:highlight w:val="none"/>
        </w:rPr>
        <w:t>日的，招标人应当顺延提交投标文件的截止时间。</w:t>
      </w:r>
    </w:p>
    <w:p>
      <w:pPr>
        <w:pStyle w:val="11"/>
        <w:pageBreakBefore w:val="0"/>
        <w:numPr>
          <w:ilvl w:val="2"/>
          <w:numId w:val="12"/>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当招标文件的修改内容与招标文件相互矛盾时，以最后发出的补充文件为准。</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86" w:name="bookmark40"/>
      <w:bookmarkEnd w:id="86"/>
      <w:bookmarkStart w:id="87" w:name="bookmark39"/>
      <w:bookmarkEnd w:id="87"/>
      <w:bookmarkStart w:id="88" w:name="_Toc12864"/>
      <w:bookmarkStart w:id="89" w:name="_Toc22828070"/>
      <w:bookmarkStart w:id="90" w:name="_Toc45697234"/>
      <w:r>
        <w:rPr>
          <w:rFonts w:hint="eastAsia" w:ascii="宋体" w:hAnsi="宋体" w:eastAsia="宋体" w:cs="宋体"/>
          <w:b/>
          <w:color w:val="auto"/>
          <w:sz w:val="30"/>
          <w:szCs w:val="30"/>
          <w:highlight w:val="none"/>
        </w:rPr>
        <w:t>3.投标文件</w:t>
      </w:r>
      <w:bookmarkEnd w:id="88"/>
      <w:bookmarkEnd w:id="89"/>
      <w:bookmarkEnd w:id="90"/>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1" w:name="bookmark41"/>
      <w:bookmarkEnd w:id="91"/>
      <w:r>
        <w:rPr>
          <w:rFonts w:hint="eastAsia" w:ascii="宋体" w:hAnsi="宋体" w:eastAsia="宋体" w:cs="宋体"/>
          <w:bCs w:val="0"/>
          <w:color w:val="auto"/>
          <w:sz w:val="28"/>
          <w:szCs w:val="28"/>
          <w:highlight w:val="none"/>
        </w:rPr>
        <w:t>3.1投标文件的组成</w:t>
      </w:r>
    </w:p>
    <w:p>
      <w:pPr>
        <w:pStyle w:val="11"/>
        <w:pageBreakBefore w:val="0"/>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bookmarkStart w:id="92" w:name="bookmark42"/>
      <w:bookmarkEnd w:id="92"/>
      <w:r>
        <w:rPr>
          <w:rFonts w:hint="eastAsia" w:ascii="Times New Roman" w:hAnsi="宋体" w:cs="Times New Roman"/>
          <w:color w:val="auto"/>
          <w:sz w:val="24"/>
          <w:szCs w:val="24"/>
          <w:highlight w:val="none"/>
        </w:rPr>
        <w:t>投标文件应包括下列内容：</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投标函及投标函附录；</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法定代表人身份证明或附有法定代表人身份证明的授权委托书；</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联合体协议书；</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投标保证金；</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lang w:eastAsia="zh-CN"/>
        </w:rPr>
        <w:t>勘察</w:t>
      </w:r>
      <w:r>
        <w:rPr>
          <w:rFonts w:hint="eastAsia" w:ascii="Times New Roman" w:hAnsi="宋体" w:cs="Times New Roman"/>
          <w:color w:val="auto"/>
          <w:sz w:val="24"/>
          <w:szCs w:val="24"/>
          <w:highlight w:val="none"/>
        </w:rPr>
        <w:t>设计费用清单；</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项目管理机构；</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hAnsi="宋体" w:cs="Times New Roman"/>
          <w:color w:val="auto"/>
          <w:sz w:val="24"/>
          <w:szCs w:val="24"/>
          <w:highlight w:val="none"/>
          <w:lang w:eastAsia="zh-CN"/>
        </w:rPr>
        <w:t>勘察方案</w:t>
      </w:r>
      <w:r>
        <w:rPr>
          <w:rFonts w:hint="eastAsia" w:ascii="Times New Roman" w:hAnsi="宋体" w:cs="Times New Roman"/>
          <w:color w:val="auto"/>
          <w:sz w:val="24"/>
          <w:szCs w:val="24"/>
          <w:highlight w:val="none"/>
        </w:rPr>
        <w:t>；</w:t>
      </w:r>
    </w:p>
    <w:p>
      <w:pPr>
        <w:pStyle w:val="11"/>
        <w:pageBreakBefore w:val="0"/>
        <w:numPr>
          <w:ilvl w:val="0"/>
          <w:numId w:val="13"/>
        </w:numPr>
        <w:kinsoku/>
        <w:overflowPunct/>
        <w:topLinePunct w:val="0"/>
        <w:bidi w:val="0"/>
        <w:spacing w:after="0" w:line="360" w:lineRule="auto"/>
        <w:ind w:left="0" w:firstLine="480" w:firstLineChars="200"/>
        <w:rPr>
          <w:rFonts w:hint="eastAsia" w:hAnsi="宋体" w:cs="Times New Roman"/>
          <w:color w:val="auto"/>
          <w:sz w:val="24"/>
          <w:szCs w:val="24"/>
          <w:highlight w:val="none"/>
          <w:lang w:val="en-US" w:eastAsia="zh-CN"/>
        </w:rPr>
      </w:pPr>
      <w:r>
        <w:rPr>
          <w:rFonts w:hint="eastAsia" w:hAnsi="宋体" w:cs="Times New Roman"/>
          <w:color w:val="auto"/>
          <w:sz w:val="24"/>
          <w:szCs w:val="24"/>
          <w:highlight w:val="none"/>
          <w:lang w:val="en-US" w:eastAsia="zh-CN"/>
        </w:rPr>
        <w:t>设计方案；</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资格审查资料；</w:t>
      </w:r>
    </w:p>
    <w:p>
      <w:pPr>
        <w:pStyle w:val="11"/>
        <w:pageBreakBefore w:val="0"/>
        <w:numPr>
          <w:ilvl w:val="0"/>
          <w:numId w:val="13"/>
        </w:numPr>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投标人须知前附表规定的其他材料。</w:t>
      </w:r>
    </w:p>
    <w:p>
      <w:pPr>
        <w:pStyle w:val="11"/>
        <w:pageBreakBefore w:val="0"/>
        <w:kinsoku/>
        <w:overflowPunct/>
        <w:topLinePunct w:val="0"/>
        <w:bidi w:val="0"/>
        <w:spacing w:after="0" w:line="360" w:lineRule="auto"/>
        <w:ind w:left="0" w:firstLine="480" w:firstLineChars="200"/>
        <w:rPr>
          <w:rFonts w:hint="eastAsia" w:ascii="Times New Roman" w:hAnsi="宋体" w:cs="Times New Roman"/>
          <w:color w:val="auto"/>
          <w:sz w:val="24"/>
          <w:szCs w:val="24"/>
          <w:highlight w:val="none"/>
        </w:rPr>
      </w:pPr>
      <w:r>
        <w:rPr>
          <w:rFonts w:hint="eastAsia" w:ascii="Times New Roman" w:hAnsi="宋体" w:cs="Times New Roman"/>
          <w:color w:val="auto"/>
          <w:sz w:val="24"/>
          <w:szCs w:val="24"/>
          <w:highlight w:val="none"/>
        </w:rPr>
        <w:t>投标人在评标过程中作出的符合法律法规和招标文件规定的澄清确认，构成投标文件的组成部分。</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3.2投标报价</w:t>
      </w:r>
    </w:p>
    <w:p>
      <w:pPr>
        <w:pStyle w:val="11"/>
        <w:pageBreakBefore w:val="0"/>
        <w:numPr>
          <w:ilvl w:val="2"/>
          <w:numId w:val="14"/>
        </w:numPr>
        <w:kinsoku/>
        <w:overflowPunct/>
        <w:topLinePunct w:val="0"/>
        <w:bidi w:val="0"/>
        <w:spacing w:after="0" w:line="360" w:lineRule="auto"/>
        <w:ind w:left="0" w:firstLine="480" w:firstLineChars="200"/>
        <w:rPr>
          <w:rFonts w:hAnsi="宋体" w:cs="Arial"/>
          <w:color w:val="auto"/>
          <w:sz w:val="24"/>
          <w:szCs w:val="24"/>
          <w:highlight w:val="none"/>
        </w:rPr>
      </w:pPr>
      <w:r>
        <w:rPr>
          <w:rFonts w:hAnsi="宋体" w:cs="Arial"/>
          <w:color w:val="auto"/>
          <w:sz w:val="24"/>
          <w:szCs w:val="24"/>
          <w:highlight w:val="none"/>
        </w:rPr>
        <w:t>投标人应按照第</w:t>
      </w:r>
      <w:r>
        <w:rPr>
          <w:rFonts w:hint="eastAsia" w:hAnsi="宋体" w:cs="Arial"/>
          <w:color w:val="auto"/>
          <w:sz w:val="24"/>
          <w:szCs w:val="24"/>
          <w:highlight w:val="none"/>
          <w:lang w:eastAsia="zh-CN"/>
        </w:rPr>
        <w:t>六</w:t>
      </w:r>
      <w:r>
        <w:rPr>
          <w:rFonts w:hAnsi="宋体" w:cs="Arial"/>
          <w:color w:val="auto"/>
          <w:sz w:val="24"/>
          <w:szCs w:val="24"/>
          <w:highlight w:val="none"/>
        </w:rPr>
        <w:t>章“投标文件格式”的要求填写投标报价。</w:t>
      </w:r>
    </w:p>
    <w:p>
      <w:pPr>
        <w:pStyle w:val="11"/>
        <w:pageBreakBefore w:val="0"/>
        <w:numPr>
          <w:ilvl w:val="2"/>
          <w:numId w:val="14"/>
        </w:numPr>
        <w:kinsoku/>
        <w:overflowPunct/>
        <w:topLinePunct w:val="0"/>
        <w:bidi w:val="0"/>
        <w:spacing w:after="0" w:line="360" w:lineRule="auto"/>
        <w:ind w:left="0" w:firstLine="480" w:firstLineChars="200"/>
        <w:rPr>
          <w:rFonts w:hAnsi="宋体" w:cs="Arial"/>
          <w:color w:val="auto"/>
          <w:sz w:val="24"/>
          <w:szCs w:val="24"/>
          <w:highlight w:val="none"/>
        </w:rPr>
      </w:pPr>
      <w:r>
        <w:rPr>
          <w:rFonts w:hAnsi="宋体" w:cs="Arial"/>
          <w:color w:val="auto"/>
          <w:sz w:val="24"/>
          <w:szCs w:val="24"/>
          <w:highlight w:val="none"/>
        </w:rPr>
        <w:t>投标人在投标截止时间前修改投标函中的投标报价总额，应同时修改投标文件“</w:t>
      </w:r>
      <w:r>
        <w:rPr>
          <w:rFonts w:hint="eastAsia" w:ascii="Times New Roman" w:hAnsi="宋体" w:cs="Times New Roman"/>
          <w:color w:val="auto"/>
          <w:sz w:val="24"/>
          <w:szCs w:val="24"/>
          <w:highlight w:val="none"/>
          <w:lang w:eastAsia="zh-CN"/>
        </w:rPr>
        <w:t>勘察</w:t>
      </w:r>
      <w:r>
        <w:rPr>
          <w:rFonts w:hint="eastAsia" w:ascii="Times New Roman" w:hAnsi="宋体" w:cs="Times New Roman"/>
          <w:color w:val="auto"/>
          <w:sz w:val="24"/>
          <w:szCs w:val="24"/>
          <w:highlight w:val="none"/>
        </w:rPr>
        <w:t>设计费用清单</w:t>
      </w:r>
      <w:r>
        <w:rPr>
          <w:rFonts w:hAnsi="宋体" w:cs="Arial"/>
          <w:color w:val="auto"/>
          <w:sz w:val="24"/>
          <w:szCs w:val="24"/>
          <w:highlight w:val="none"/>
        </w:rPr>
        <w:t>”中的相应报价，投标报价总额为各分项金额之和。此修改须符合本章</w:t>
      </w:r>
      <w:r>
        <w:rPr>
          <w:rFonts w:ascii="宋体" w:hAnsi="宋体" w:cs="Arial"/>
          <w:color w:val="auto"/>
          <w:sz w:val="24"/>
          <w:szCs w:val="24"/>
          <w:highlight w:val="none"/>
        </w:rPr>
        <w:t>第4.3款</w:t>
      </w:r>
      <w:r>
        <w:rPr>
          <w:rFonts w:hAnsi="宋体" w:cs="Arial"/>
          <w:color w:val="auto"/>
          <w:sz w:val="24"/>
          <w:szCs w:val="24"/>
          <w:highlight w:val="none"/>
        </w:rPr>
        <w:t>的有关要求。</w:t>
      </w:r>
    </w:p>
    <w:p>
      <w:pPr>
        <w:pStyle w:val="11"/>
        <w:pageBreakBefore w:val="0"/>
        <w:numPr>
          <w:ilvl w:val="2"/>
          <w:numId w:val="14"/>
        </w:numPr>
        <w:kinsoku/>
        <w:overflowPunct/>
        <w:topLinePunct w:val="0"/>
        <w:bidi w:val="0"/>
        <w:spacing w:after="0" w:line="360" w:lineRule="auto"/>
        <w:ind w:left="0" w:firstLine="480" w:firstLineChars="200"/>
        <w:rPr>
          <w:rFonts w:hAnsi="宋体" w:cs="Arial"/>
          <w:color w:val="auto"/>
          <w:sz w:val="24"/>
          <w:szCs w:val="24"/>
          <w:highlight w:val="none"/>
        </w:rPr>
      </w:pPr>
      <w:r>
        <w:rPr>
          <w:rFonts w:hint="eastAsia" w:hAnsi="宋体" w:cs="Arial"/>
          <w:color w:val="auto"/>
          <w:sz w:val="24"/>
          <w:szCs w:val="24"/>
          <w:highlight w:val="none"/>
        </w:rPr>
        <w:t>招标人设有最高投标限价的，投标人的投标报价不得超过最高投标限价，最高投标限价或其计算方法在投标人须知前附表中载明。</w:t>
      </w:r>
    </w:p>
    <w:p>
      <w:pPr>
        <w:pStyle w:val="11"/>
        <w:pageBreakBefore w:val="0"/>
        <w:numPr>
          <w:ilvl w:val="2"/>
          <w:numId w:val="14"/>
        </w:numPr>
        <w:kinsoku/>
        <w:overflowPunct/>
        <w:topLinePunct w:val="0"/>
        <w:bidi w:val="0"/>
        <w:spacing w:after="0" w:line="360" w:lineRule="auto"/>
        <w:ind w:left="0" w:firstLine="480" w:firstLineChars="200"/>
        <w:rPr>
          <w:rFonts w:hAnsi="宋体"/>
          <w:color w:val="auto"/>
          <w:sz w:val="24"/>
          <w:szCs w:val="24"/>
          <w:highlight w:val="none"/>
        </w:rPr>
      </w:pPr>
      <w:r>
        <w:rPr>
          <w:rFonts w:hint="eastAsia" w:hAnsi="宋体" w:cs="Arial"/>
          <w:color w:val="auto"/>
          <w:sz w:val="24"/>
          <w:szCs w:val="24"/>
          <w:highlight w:val="none"/>
        </w:rPr>
        <w:t>投标报价的其他要求见投标人须知前附表。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3" w:name="bookmark43"/>
      <w:bookmarkEnd w:id="93"/>
      <w:r>
        <w:rPr>
          <w:rFonts w:hint="eastAsia" w:ascii="宋体" w:hAnsi="宋体" w:eastAsia="宋体" w:cs="宋体"/>
          <w:bCs w:val="0"/>
          <w:color w:val="auto"/>
          <w:sz w:val="28"/>
          <w:szCs w:val="28"/>
          <w:highlight w:val="none"/>
        </w:rPr>
        <w:t>3.3投标有效期</w:t>
      </w:r>
    </w:p>
    <w:p>
      <w:pPr>
        <w:pStyle w:val="11"/>
        <w:pageBreakBefore w:val="0"/>
        <w:numPr>
          <w:ilvl w:val="2"/>
          <w:numId w:val="1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在投标人须知前附表规定的投标有效期内，投标人不得要求撤销或修改其投标文件。</w:t>
      </w:r>
    </w:p>
    <w:p>
      <w:pPr>
        <w:pStyle w:val="11"/>
        <w:pageBreakBefore w:val="0"/>
        <w:numPr>
          <w:ilvl w:val="2"/>
          <w:numId w:val="1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在投标有效期内，投标人撤销投标文件的，应承担招标文件和法律规定的责任。</w:t>
      </w:r>
    </w:p>
    <w:p>
      <w:pPr>
        <w:pStyle w:val="11"/>
        <w:pageBreakBefore w:val="0"/>
        <w:numPr>
          <w:ilvl w:val="2"/>
          <w:numId w:val="15"/>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4" w:name="bookmark44"/>
      <w:bookmarkEnd w:id="94"/>
      <w:r>
        <w:rPr>
          <w:rFonts w:hint="eastAsia" w:ascii="宋体" w:hAnsi="宋体" w:eastAsia="宋体" w:cs="宋体"/>
          <w:bCs w:val="0"/>
          <w:color w:val="auto"/>
          <w:sz w:val="28"/>
          <w:szCs w:val="28"/>
          <w:highlight w:val="none"/>
        </w:rPr>
        <w:t>3.4投标保证金</w:t>
      </w:r>
    </w:p>
    <w:p>
      <w:pPr>
        <w:pStyle w:val="11"/>
        <w:pageBreakBefore w:val="0"/>
        <w:numPr>
          <w:ilvl w:val="2"/>
          <w:numId w:val="16"/>
        </w:numPr>
        <w:kinsoku/>
        <w:overflowPunct/>
        <w:topLinePunct w:val="0"/>
        <w:bidi w:val="0"/>
        <w:snapToGrid w:val="0"/>
        <w:spacing w:after="0" w:line="360" w:lineRule="auto"/>
        <w:ind w:left="0" w:firstLine="456" w:firstLineChars="200"/>
        <w:jc w:val="both"/>
        <w:rPr>
          <w:rFonts w:hAnsi="宋体"/>
          <w:color w:val="auto"/>
          <w:sz w:val="24"/>
          <w:szCs w:val="24"/>
          <w:highlight w:val="none"/>
        </w:rPr>
      </w:pPr>
      <w:r>
        <w:rPr>
          <w:rFonts w:hint="eastAsia" w:hAnsi="宋体"/>
          <w:color w:val="auto"/>
          <w:spacing w:val="-6"/>
          <w:sz w:val="24"/>
          <w:szCs w:val="24"/>
          <w:highlight w:val="none"/>
        </w:rPr>
        <w:t>投标人在递交投标文件的同时，应按投标人须知前附表规定的金额、形式</w:t>
      </w:r>
      <w:r>
        <w:rPr>
          <w:rFonts w:hint="eastAsia" w:hAnsi="宋体"/>
          <w:color w:val="auto"/>
          <w:spacing w:val="-3"/>
          <w:sz w:val="24"/>
          <w:szCs w:val="24"/>
          <w:highlight w:val="none"/>
        </w:rPr>
        <w:t>递交投标保证金，并作为其投标文件的组成部分。</w:t>
      </w:r>
      <w:r>
        <w:rPr>
          <w:rFonts w:hint="eastAsia" w:hAnsi="宋体"/>
          <w:color w:val="auto"/>
          <w:spacing w:val="-1"/>
          <w:sz w:val="24"/>
          <w:szCs w:val="24"/>
          <w:highlight w:val="none"/>
        </w:rPr>
        <w:t>联合体投标的由联合体牵头人递交投标保证金，并应符合投标人须知前附表的</w:t>
      </w:r>
      <w:r>
        <w:rPr>
          <w:rFonts w:hint="eastAsia" w:hAnsi="宋体"/>
          <w:color w:val="auto"/>
          <w:sz w:val="24"/>
          <w:szCs w:val="24"/>
          <w:highlight w:val="none"/>
        </w:rPr>
        <w:t>规定。</w:t>
      </w:r>
    </w:p>
    <w:p>
      <w:pPr>
        <w:pStyle w:val="11"/>
        <w:pageBreakBefore w:val="0"/>
        <w:numPr>
          <w:ilvl w:val="2"/>
          <w:numId w:val="16"/>
        </w:numPr>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投标人不按本章第</w:t>
      </w:r>
      <w:r>
        <w:rPr>
          <w:rFonts w:hAnsi="宋体"/>
          <w:color w:val="auto"/>
          <w:sz w:val="24"/>
          <w:szCs w:val="24"/>
          <w:highlight w:val="none"/>
        </w:rPr>
        <w:t>3.4.1</w:t>
      </w:r>
      <w:r>
        <w:rPr>
          <w:rFonts w:hint="eastAsia" w:hAnsi="宋体"/>
          <w:color w:val="auto"/>
          <w:sz w:val="24"/>
          <w:szCs w:val="24"/>
          <w:highlight w:val="none"/>
        </w:rPr>
        <w:t>项要求递交投标保证金的，评标委员会将否决其投标。</w:t>
      </w:r>
    </w:p>
    <w:p>
      <w:pPr>
        <w:pStyle w:val="11"/>
        <w:pageBreakBefore w:val="0"/>
        <w:numPr>
          <w:ilvl w:val="2"/>
          <w:numId w:val="16"/>
        </w:numPr>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投标保证金的退还：</w:t>
      </w:r>
    </w:p>
    <w:p>
      <w:pPr>
        <w:pStyle w:val="11"/>
        <w:pageBreakBefore w:val="0"/>
        <w:numPr>
          <w:ilvl w:val="2"/>
          <w:numId w:val="17"/>
        </w:numPr>
        <w:kinsoku/>
        <w:overflowPunct/>
        <w:topLinePunct w:val="0"/>
        <w:bidi w:val="0"/>
        <w:spacing w:after="0" w:line="360" w:lineRule="auto"/>
        <w:ind w:left="0" w:firstLine="480" w:firstLineChars="200"/>
        <w:jc w:val="both"/>
        <w:rPr>
          <w:color w:val="auto"/>
          <w:sz w:val="24"/>
          <w:szCs w:val="24"/>
          <w:highlight w:val="none"/>
        </w:rPr>
      </w:pPr>
      <w:r>
        <w:rPr>
          <w:rFonts w:hint="eastAsia"/>
          <w:color w:val="auto"/>
          <w:sz w:val="24"/>
          <w:szCs w:val="24"/>
          <w:highlight w:val="none"/>
        </w:rPr>
        <w:t>未中标单位的在中标通知书发出后退还。</w:t>
      </w:r>
    </w:p>
    <w:p>
      <w:pPr>
        <w:pStyle w:val="11"/>
        <w:pageBreakBefore w:val="0"/>
        <w:numPr>
          <w:ilvl w:val="2"/>
          <w:numId w:val="17"/>
        </w:numPr>
        <w:kinsoku/>
        <w:overflowPunct/>
        <w:topLinePunct w:val="0"/>
        <w:bidi w:val="0"/>
        <w:spacing w:after="0" w:line="360" w:lineRule="auto"/>
        <w:ind w:left="0" w:firstLine="480" w:firstLineChars="200"/>
        <w:jc w:val="both"/>
        <w:rPr>
          <w:rFonts w:hAnsi="宋体"/>
          <w:color w:val="auto"/>
          <w:spacing w:val="-3"/>
          <w:sz w:val="24"/>
          <w:szCs w:val="24"/>
          <w:highlight w:val="none"/>
        </w:rPr>
      </w:pPr>
      <w:r>
        <w:rPr>
          <w:rFonts w:hint="eastAsia"/>
          <w:color w:val="auto"/>
          <w:sz w:val="24"/>
          <w:szCs w:val="24"/>
          <w:highlight w:val="none"/>
        </w:rPr>
        <w:t>中标单位的在合同签订后退还。</w:t>
      </w:r>
    </w:p>
    <w:p>
      <w:pPr>
        <w:pStyle w:val="11"/>
        <w:pageBreakBefore w:val="0"/>
        <w:numPr>
          <w:ilvl w:val="2"/>
          <w:numId w:val="16"/>
        </w:numPr>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有下列情形之一的，投标保证金将不予退还：</w:t>
      </w:r>
    </w:p>
    <w:p>
      <w:pPr>
        <w:pStyle w:val="11"/>
        <w:pageBreakBefore w:val="0"/>
        <w:numPr>
          <w:ilvl w:val="0"/>
          <w:numId w:val="18"/>
        </w:numPr>
        <w:kinsoku/>
        <w:overflowPunct/>
        <w:topLinePunct w:val="0"/>
        <w:bidi w:val="0"/>
        <w:snapToGrid w:val="0"/>
        <w:spacing w:after="0" w:line="360" w:lineRule="auto"/>
        <w:ind w:left="0" w:firstLine="476" w:firstLineChars="200"/>
        <w:rPr>
          <w:rFonts w:hAnsi="宋体"/>
          <w:color w:val="auto"/>
          <w:sz w:val="24"/>
          <w:szCs w:val="24"/>
          <w:highlight w:val="none"/>
        </w:rPr>
      </w:pPr>
      <w:r>
        <w:rPr>
          <w:rFonts w:hint="eastAsia" w:hAnsi="宋体"/>
          <w:color w:val="auto"/>
          <w:spacing w:val="-1"/>
          <w:sz w:val="24"/>
          <w:szCs w:val="24"/>
          <w:highlight w:val="none"/>
        </w:rPr>
        <w:t>在提交投标文件截止时间后到招标文件规定的投标有效期终止之前，投标人撤销其投标文件的</w:t>
      </w:r>
      <w:r>
        <w:rPr>
          <w:rFonts w:hint="eastAsia" w:hAnsi="宋体"/>
          <w:color w:val="auto"/>
          <w:spacing w:val="-1"/>
          <w:sz w:val="24"/>
          <w:szCs w:val="24"/>
          <w:highlight w:val="none"/>
          <w:lang w:eastAsia="zh-CN"/>
        </w:rPr>
        <w:t>；</w:t>
      </w:r>
    </w:p>
    <w:p>
      <w:pPr>
        <w:pStyle w:val="11"/>
        <w:pageBreakBefore w:val="0"/>
        <w:numPr>
          <w:ilvl w:val="0"/>
          <w:numId w:val="18"/>
        </w:numPr>
        <w:kinsoku/>
        <w:overflowPunct/>
        <w:topLinePunct w:val="0"/>
        <w:bidi w:val="0"/>
        <w:snapToGrid w:val="0"/>
        <w:spacing w:after="0" w:line="360" w:lineRule="auto"/>
        <w:ind w:left="0" w:firstLine="476" w:firstLineChars="200"/>
        <w:rPr>
          <w:rFonts w:hAnsi="宋体"/>
          <w:color w:val="auto"/>
          <w:sz w:val="24"/>
          <w:szCs w:val="24"/>
          <w:highlight w:val="none"/>
        </w:rPr>
      </w:pPr>
      <w:r>
        <w:rPr>
          <w:rFonts w:hint="eastAsia" w:hAnsi="宋体"/>
          <w:color w:val="auto"/>
          <w:spacing w:val="-1"/>
          <w:sz w:val="24"/>
          <w:szCs w:val="24"/>
          <w:highlight w:val="none"/>
        </w:rPr>
        <w:t>中标人在收到中标通知书后，无正当理由不与招标人订立合同，在签订合同时向招标</w:t>
      </w:r>
      <w:r>
        <w:rPr>
          <w:rFonts w:hint="eastAsia" w:hAnsi="宋体"/>
          <w:color w:val="auto"/>
          <w:sz w:val="24"/>
          <w:szCs w:val="24"/>
          <w:highlight w:val="none"/>
        </w:rPr>
        <w:t>人提出附加条件，或者不按照招标文件要求提交履约担保；</w:t>
      </w:r>
    </w:p>
    <w:p>
      <w:pPr>
        <w:pStyle w:val="11"/>
        <w:pageBreakBefore w:val="0"/>
        <w:numPr>
          <w:ilvl w:val="0"/>
          <w:numId w:val="18"/>
        </w:numPr>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投标人须知前附表规定的其他情形。</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5" w:name="bookmark45"/>
      <w:bookmarkEnd w:id="95"/>
      <w:r>
        <w:rPr>
          <w:rFonts w:hint="eastAsia" w:ascii="宋体" w:hAnsi="宋体" w:eastAsia="宋体" w:cs="宋体"/>
          <w:bCs w:val="0"/>
          <w:color w:val="auto"/>
          <w:sz w:val="28"/>
          <w:szCs w:val="28"/>
          <w:highlight w:val="none"/>
        </w:rPr>
        <w:t>3.5资格审查证明资料</w:t>
      </w:r>
    </w:p>
    <w:p>
      <w:pPr>
        <w:pStyle w:val="11"/>
        <w:pageBreakBefore w:val="0"/>
        <w:kinsoku/>
        <w:overflowPunct/>
        <w:topLinePunct w:val="0"/>
        <w:bidi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3.5.1</w:t>
      </w:r>
      <w:r>
        <w:rPr>
          <w:rFonts w:ascii="宋体" w:hAnsi="宋体"/>
          <w:color w:val="auto"/>
          <w:spacing w:val="-4"/>
          <w:sz w:val="24"/>
          <w:szCs w:val="24"/>
          <w:highlight w:val="none"/>
        </w:rPr>
        <w:t>“</w:t>
      </w:r>
      <w:r>
        <w:rPr>
          <w:rFonts w:hint="eastAsia" w:ascii="宋体" w:hAnsi="宋体"/>
          <w:color w:val="auto"/>
          <w:spacing w:val="-4"/>
          <w:sz w:val="24"/>
          <w:szCs w:val="24"/>
          <w:highlight w:val="none"/>
        </w:rPr>
        <w:t>投标人基本情况表</w:t>
      </w:r>
      <w:r>
        <w:rPr>
          <w:rFonts w:ascii="宋体" w:hAnsi="宋体"/>
          <w:color w:val="auto"/>
          <w:spacing w:val="-4"/>
          <w:sz w:val="24"/>
          <w:szCs w:val="24"/>
          <w:highlight w:val="none"/>
        </w:rPr>
        <w:t>”</w:t>
      </w:r>
      <w:r>
        <w:rPr>
          <w:rFonts w:hint="eastAsia" w:ascii="宋体" w:hAnsi="宋体"/>
          <w:color w:val="auto"/>
          <w:spacing w:val="-4"/>
          <w:sz w:val="24"/>
          <w:szCs w:val="24"/>
          <w:highlight w:val="none"/>
        </w:rPr>
        <w:t>应附投标人营业执照和组织机构代码证的复制件（按照</w:t>
      </w:r>
      <w:r>
        <w:rPr>
          <w:rFonts w:ascii="宋体" w:hAnsi="宋体"/>
          <w:color w:val="auto"/>
          <w:spacing w:val="-4"/>
          <w:sz w:val="24"/>
          <w:szCs w:val="24"/>
          <w:highlight w:val="none"/>
        </w:rPr>
        <w:t>“</w:t>
      </w:r>
      <w:r>
        <w:rPr>
          <w:rFonts w:hint="eastAsia" w:ascii="宋体" w:hAnsi="宋体"/>
          <w:color w:val="auto"/>
          <w:spacing w:val="-4"/>
          <w:sz w:val="24"/>
          <w:szCs w:val="24"/>
          <w:highlight w:val="none"/>
        </w:rPr>
        <w:t>三证合一</w:t>
      </w:r>
      <w:r>
        <w:rPr>
          <w:rFonts w:ascii="宋体" w:hAnsi="宋体"/>
          <w:color w:val="auto"/>
          <w:spacing w:val="-4"/>
          <w:sz w:val="24"/>
          <w:szCs w:val="24"/>
          <w:highlight w:val="none"/>
        </w:rPr>
        <w:t>”</w:t>
      </w:r>
      <w:r>
        <w:rPr>
          <w:rFonts w:hint="eastAsia" w:ascii="宋体" w:hAnsi="宋体"/>
          <w:color w:val="auto"/>
          <w:spacing w:val="-6"/>
          <w:sz w:val="24"/>
          <w:szCs w:val="24"/>
          <w:highlight w:val="none"/>
        </w:rPr>
        <w:t>或</w:t>
      </w:r>
      <w:r>
        <w:rPr>
          <w:rFonts w:ascii="宋体" w:hAnsi="宋体"/>
          <w:color w:val="auto"/>
          <w:spacing w:val="-6"/>
          <w:sz w:val="24"/>
          <w:szCs w:val="24"/>
          <w:highlight w:val="none"/>
        </w:rPr>
        <w:t>“</w:t>
      </w:r>
      <w:r>
        <w:rPr>
          <w:rFonts w:hint="eastAsia" w:ascii="宋体" w:hAnsi="宋体"/>
          <w:color w:val="auto"/>
          <w:spacing w:val="-6"/>
          <w:sz w:val="24"/>
          <w:szCs w:val="24"/>
          <w:highlight w:val="none"/>
        </w:rPr>
        <w:t>五证合一</w:t>
      </w:r>
      <w:r>
        <w:rPr>
          <w:rFonts w:ascii="宋体" w:hAnsi="宋体"/>
          <w:color w:val="auto"/>
          <w:spacing w:val="-6"/>
          <w:sz w:val="24"/>
          <w:szCs w:val="24"/>
          <w:highlight w:val="none"/>
        </w:rPr>
        <w:t>”</w:t>
      </w:r>
      <w:r>
        <w:rPr>
          <w:rFonts w:hint="eastAsia" w:ascii="宋体" w:hAnsi="宋体"/>
          <w:color w:val="auto"/>
          <w:spacing w:val="-6"/>
          <w:sz w:val="24"/>
          <w:szCs w:val="24"/>
          <w:highlight w:val="none"/>
        </w:rPr>
        <w:t>登记制度进行登记的，可仅提供营业执照复制件）、投标人资质证书等材</w:t>
      </w:r>
      <w:r>
        <w:rPr>
          <w:rFonts w:hint="eastAsia" w:ascii="宋体" w:hAnsi="宋体"/>
          <w:color w:val="auto"/>
          <w:sz w:val="24"/>
          <w:szCs w:val="24"/>
          <w:highlight w:val="none"/>
        </w:rPr>
        <w:t>料的复制件。</w:t>
      </w:r>
    </w:p>
    <w:p>
      <w:pPr>
        <w:pStyle w:val="11"/>
        <w:pageBreakBefore w:val="0"/>
        <w:kinsoku/>
        <w:overflowPunct/>
        <w:topLinePunct w:val="0"/>
        <w:bidi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3.5.</w:t>
      </w:r>
      <w:r>
        <w:rPr>
          <w:rFonts w:hint="eastAsia" w:ascii="宋体" w:hAnsi="宋体"/>
          <w:color w:val="auto"/>
          <w:sz w:val="24"/>
          <w:szCs w:val="24"/>
          <w:highlight w:val="none"/>
          <w:lang w:val="en-US" w:eastAsia="zh-CN"/>
        </w:rPr>
        <w:t>2</w:t>
      </w:r>
      <w:r>
        <w:rPr>
          <w:rFonts w:hint="eastAsia" w:ascii="宋体" w:hAnsi="宋体"/>
          <w:color w:val="auto"/>
          <w:spacing w:val="-5"/>
          <w:sz w:val="24"/>
          <w:szCs w:val="24"/>
          <w:highlight w:val="none"/>
        </w:rPr>
        <w:t>投标人须知前附表规定接受联合体投标的，本章第</w:t>
      </w:r>
      <w:r>
        <w:rPr>
          <w:rFonts w:ascii="宋体" w:hAnsi="宋体"/>
          <w:color w:val="auto"/>
          <w:sz w:val="24"/>
          <w:szCs w:val="24"/>
          <w:highlight w:val="none"/>
        </w:rPr>
        <w:t>3.5.1</w:t>
      </w:r>
      <w:r>
        <w:rPr>
          <w:rFonts w:hint="eastAsia" w:ascii="宋体" w:hAnsi="宋体"/>
          <w:color w:val="auto"/>
          <w:sz w:val="24"/>
          <w:szCs w:val="24"/>
          <w:highlight w:val="none"/>
        </w:rPr>
        <w:t>项规定的表格和资料应包括联合体各方相关情况。</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3.5.</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其他见须知前附表。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6" w:name="bookmark47"/>
      <w:bookmarkEnd w:id="96"/>
      <w:r>
        <w:rPr>
          <w:rFonts w:hint="eastAsia" w:ascii="宋体" w:hAnsi="宋体" w:eastAsia="宋体" w:cs="宋体"/>
          <w:bCs w:val="0"/>
          <w:color w:val="auto"/>
          <w:sz w:val="28"/>
          <w:szCs w:val="28"/>
          <w:highlight w:val="none"/>
        </w:rPr>
        <w:t>3.6备选投标方案</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3.6.1</w:t>
      </w:r>
      <w:r>
        <w:rPr>
          <w:rFonts w:hint="eastAsia" w:ascii="宋体" w:hAnsi="宋体"/>
          <w:color w:val="auto"/>
          <w:sz w:val="24"/>
          <w:szCs w:val="24"/>
          <w:highlight w:val="none"/>
        </w:rPr>
        <w:t>投标人不得递交备选投标方案，否则其投标将被否决。</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97" w:name="bookmark48"/>
      <w:bookmarkEnd w:id="97"/>
      <w:r>
        <w:rPr>
          <w:rFonts w:hint="eastAsia" w:ascii="宋体" w:hAnsi="宋体" w:eastAsia="宋体" w:cs="宋体"/>
          <w:bCs w:val="0"/>
          <w:color w:val="auto"/>
          <w:sz w:val="28"/>
          <w:szCs w:val="28"/>
          <w:highlight w:val="none"/>
        </w:rPr>
        <w:t>3.7投标文件的编制</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3.7.1</w:t>
      </w:r>
      <w:r>
        <w:rPr>
          <w:rFonts w:hint="eastAsia" w:ascii="宋体" w:hAnsi="宋体"/>
          <w:color w:val="auto"/>
          <w:sz w:val="24"/>
          <w:szCs w:val="24"/>
          <w:highlight w:val="none"/>
        </w:rPr>
        <w:t>投标文件应按第</w:t>
      </w:r>
      <w:r>
        <w:rPr>
          <w:rFonts w:hint="eastAsia" w:ascii="宋体" w:hAnsi="宋体"/>
          <w:color w:val="auto"/>
          <w:sz w:val="24"/>
          <w:szCs w:val="24"/>
          <w:highlight w:val="none"/>
          <w:lang w:eastAsia="zh-CN"/>
        </w:rPr>
        <w:t>六</w:t>
      </w:r>
      <w:r>
        <w:rPr>
          <w:rFonts w:hint="eastAsia" w:ascii="宋体" w:hAnsi="宋体"/>
          <w:color w:val="auto"/>
          <w:sz w:val="24"/>
          <w:szCs w:val="24"/>
          <w:highlight w:val="none"/>
        </w:rPr>
        <w:t>章“投标文件格式”进行编写，如有必要，可以增加附页，作为投标文件的组成部分。其中，投标函附录在满足招标文件实质性要求的基础上，可以提出比招标文件要求更有利于招标人的承诺。投标文件应尽量避免涂改、行间插字或删除。</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3.7.2</w:t>
      </w:r>
      <w:r>
        <w:rPr>
          <w:rFonts w:hint="eastAsia" w:ascii="宋体" w:hAnsi="宋体"/>
          <w:color w:val="auto"/>
          <w:sz w:val="24"/>
          <w:szCs w:val="24"/>
          <w:highlight w:val="none"/>
        </w:rPr>
        <w:t>投标文件应当对招标文件有关</w:t>
      </w:r>
      <w:r>
        <w:rPr>
          <w:rFonts w:hint="eastAsia" w:ascii="宋体" w:hAnsi="宋体"/>
          <w:color w:val="auto"/>
          <w:sz w:val="24"/>
          <w:szCs w:val="24"/>
          <w:highlight w:val="none"/>
          <w:lang w:eastAsia="zh-CN"/>
        </w:rPr>
        <w:t>服务期限</w:t>
      </w:r>
      <w:r>
        <w:rPr>
          <w:rFonts w:hint="eastAsia" w:ascii="宋体" w:hAnsi="宋体"/>
          <w:color w:val="auto"/>
          <w:sz w:val="24"/>
          <w:szCs w:val="24"/>
          <w:highlight w:val="none"/>
        </w:rPr>
        <w:t>、投标有效期、质量要求、</w:t>
      </w:r>
      <w:r>
        <w:rPr>
          <w:rFonts w:hint="eastAsia" w:ascii="宋体" w:hAnsi="宋体"/>
          <w:color w:val="auto"/>
          <w:sz w:val="24"/>
          <w:szCs w:val="24"/>
          <w:highlight w:val="none"/>
          <w:lang w:eastAsia="zh-CN"/>
        </w:rPr>
        <w:t>发包人</w:t>
      </w:r>
      <w:r>
        <w:rPr>
          <w:rFonts w:hint="eastAsia" w:ascii="宋体" w:hAnsi="宋体"/>
          <w:color w:val="auto"/>
          <w:sz w:val="24"/>
          <w:szCs w:val="24"/>
          <w:highlight w:val="none"/>
        </w:rPr>
        <w:t>要求、招标范围等实质性内容作出响应。</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3.7.3</w:t>
      </w:r>
      <w:r>
        <w:rPr>
          <w:rFonts w:hint="eastAsia" w:ascii="宋体" w:hAnsi="宋体"/>
          <w:color w:val="auto"/>
          <w:sz w:val="24"/>
          <w:szCs w:val="24"/>
          <w:highlight w:val="none"/>
        </w:rPr>
        <w:t>电子投标的要求</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）电子投标文件签字或盖章的具体要求见投标人须知前附表。</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）电子投标文件制作要求见投标人须知前附表。</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）电子投标文件所附证书证件及业绩证明文件要求见投标人须知前附表规定。</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3.7.4</w:t>
      </w:r>
      <w:r>
        <w:rPr>
          <w:rFonts w:hint="eastAsia" w:ascii="宋体" w:hAnsi="宋体"/>
          <w:color w:val="auto"/>
          <w:sz w:val="24"/>
          <w:szCs w:val="24"/>
          <w:highlight w:val="none"/>
        </w:rPr>
        <w:t>投标文件格式</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hint="eastAsia" w:ascii="宋体" w:hAnsi="宋体"/>
          <w:color w:val="auto"/>
          <w:sz w:val="24"/>
          <w:szCs w:val="24"/>
          <w:highlight w:val="none"/>
        </w:rPr>
        <w:t>投标文件包括本须知第</w:t>
      </w:r>
      <w:r>
        <w:rPr>
          <w:rFonts w:ascii="宋体" w:hAnsi="宋体"/>
          <w:color w:val="auto"/>
          <w:sz w:val="24"/>
          <w:szCs w:val="24"/>
          <w:highlight w:val="none"/>
        </w:rPr>
        <w:t>3.1</w:t>
      </w:r>
      <w:r>
        <w:rPr>
          <w:rFonts w:hint="eastAsia" w:ascii="宋体" w:hAnsi="宋体"/>
          <w:color w:val="auto"/>
          <w:sz w:val="24"/>
          <w:szCs w:val="24"/>
          <w:highlight w:val="none"/>
        </w:rPr>
        <w:t>条中规定的内容，投标人提交的投标文件应使用招标文件所提供的投标文件全部格式</w:t>
      </w:r>
      <w:r>
        <w:rPr>
          <w:rFonts w:ascii="宋体" w:hAnsi="宋体"/>
          <w:color w:val="auto"/>
          <w:sz w:val="24"/>
          <w:szCs w:val="24"/>
          <w:highlight w:val="none"/>
        </w:rPr>
        <w:t>(</w:t>
      </w:r>
      <w:r>
        <w:rPr>
          <w:rFonts w:hint="eastAsia" w:ascii="宋体" w:hAnsi="宋体"/>
          <w:color w:val="auto"/>
          <w:sz w:val="24"/>
          <w:szCs w:val="24"/>
          <w:highlight w:val="none"/>
        </w:rPr>
        <w:t>表格可以按同样格式扩展</w:t>
      </w:r>
      <w:r>
        <w:rPr>
          <w:rFonts w:ascii="宋体" w:hAnsi="宋体"/>
          <w:color w:val="auto"/>
          <w:sz w:val="24"/>
          <w:szCs w:val="24"/>
          <w:highlight w:val="none"/>
        </w:rPr>
        <w:t>)</w:t>
      </w:r>
      <w:r>
        <w:rPr>
          <w:rFonts w:hint="eastAsia" w:ascii="宋体" w:hAnsi="宋体"/>
          <w:color w:val="auto"/>
          <w:sz w:val="24"/>
          <w:szCs w:val="24"/>
          <w:highlight w:val="none"/>
        </w:rPr>
        <w:t>。</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98" w:name="bookmark49"/>
      <w:bookmarkEnd w:id="98"/>
      <w:bookmarkStart w:id="99" w:name="_Toc22828071"/>
      <w:bookmarkStart w:id="100" w:name="_Toc9226"/>
      <w:bookmarkStart w:id="101" w:name="_Toc45697235"/>
      <w:r>
        <w:rPr>
          <w:rFonts w:hint="eastAsia" w:ascii="宋体" w:hAnsi="宋体" w:eastAsia="宋体" w:cs="宋体"/>
          <w:b/>
          <w:color w:val="auto"/>
          <w:sz w:val="30"/>
          <w:szCs w:val="30"/>
          <w:highlight w:val="none"/>
        </w:rPr>
        <w:t>4.投标</w:t>
      </w:r>
      <w:bookmarkEnd w:id="99"/>
      <w:bookmarkEnd w:id="100"/>
      <w:bookmarkEnd w:id="101"/>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02" w:name="bookmark50"/>
      <w:bookmarkEnd w:id="102"/>
      <w:r>
        <w:rPr>
          <w:rFonts w:hint="eastAsia" w:ascii="宋体" w:hAnsi="宋体" w:eastAsia="宋体" w:cs="宋体"/>
          <w:bCs w:val="0"/>
          <w:color w:val="auto"/>
          <w:sz w:val="28"/>
          <w:szCs w:val="28"/>
          <w:highlight w:val="none"/>
          <w:lang w:val="en-US" w:eastAsia="zh-CN"/>
        </w:rPr>
        <w:t>4.1</w:t>
      </w:r>
      <w:r>
        <w:rPr>
          <w:rFonts w:hint="eastAsia" w:ascii="宋体" w:hAnsi="宋体" w:eastAsia="宋体" w:cs="宋体"/>
          <w:bCs w:val="0"/>
          <w:color w:val="auto"/>
          <w:sz w:val="28"/>
          <w:szCs w:val="28"/>
          <w:highlight w:val="none"/>
        </w:rPr>
        <w:t>投标文件的密封和标记</w:t>
      </w:r>
    </w:p>
    <w:p>
      <w:pPr>
        <w:pStyle w:val="11"/>
        <w:pageBreakBefore w:val="0"/>
        <w:kinsoku/>
        <w:overflowPunct/>
        <w:topLinePunct w:val="0"/>
        <w:bidi w:val="0"/>
        <w:snapToGrid w:val="0"/>
        <w:spacing w:after="0" w:line="360" w:lineRule="auto"/>
        <w:ind w:left="0" w:firstLine="472" w:firstLineChars="200"/>
        <w:rPr>
          <w:rFonts w:ascii="宋体" w:hAnsi="宋体"/>
          <w:color w:val="auto"/>
          <w:sz w:val="24"/>
          <w:szCs w:val="24"/>
          <w:highlight w:val="none"/>
        </w:rPr>
      </w:pPr>
      <w:r>
        <w:rPr>
          <w:rFonts w:hint="eastAsia" w:ascii="宋体" w:hAnsi="宋体"/>
          <w:color w:val="auto"/>
          <w:spacing w:val="-2"/>
          <w:sz w:val="24"/>
          <w:szCs w:val="24"/>
          <w:highlight w:val="none"/>
        </w:rPr>
        <w:t>投标文件的密封、标记和电子投标加密要求</w:t>
      </w:r>
      <w:r>
        <w:rPr>
          <w:rFonts w:hint="eastAsia" w:ascii="宋体" w:hAnsi="宋体"/>
          <w:color w:val="auto"/>
          <w:sz w:val="24"/>
          <w:szCs w:val="24"/>
          <w:highlight w:val="none"/>
        </w:rPr>
        <w:t>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4.2</w:t>
      </w:r>
      <w:r>
        <w:rPr>
          <w:rFonts w:hint="eastAsia" w:ascii="宋体" w:hAnsi="宋体" w:eastAsia="宋体" w:cs="宋体"/>
          <w:bCs w:val="0"/>
          <w:color w:val="auto"/>
          <w:sz w:val="28"/>
          <w:szCs w:val="28"/>
          <w:highlight w:val="none"/>
        </w:rPr>
        <w:t>投标文件的递交</w:t>
      </w:r>
    </w:p>
    <w:p>
      <w:pPr>
        <w:pStyle w:val="11"/>
        <w:pageBreakBefore w:val="0"/>
        <w:kinsoku/>
        <w:overflowPunct/>
        <w:topLinePunct w:val="0"/>
        <w:bidi w:val="0"/>
        <w:snapToGrid w:val="0"/>
        <w:spacing w:after="0" w:line="360" w:lineRule="auto"/>
        <w:ind w:left="0" w:firstLine="480" w:firstLineChars="200"/>
        <w:jc w:val="left"/>
        <w:rPr>
          <w:rFonts w:ascii="宋体" w:hAnsi="宋体"/>
          <w:color w:val="auto"/>
          <w:sz w:val="24"/>
          <w:szCs w:val="24"/>
          <w:highlight w:val="none"/>
        </w:rPr>
      </w:pPr>
      <w:r>
        <w:rPr>
          <w:rFonts w:ascii="宋体" w:hAnsi="宋体"/>
          <w:color w:val="auto"/>
          <w:sz w:val="24"/>
          <w:szCs w:val="24"/>
          <w:highlight w:val="none"/>
        </w:rPr>
        <w:t>4.2.1</w:t>
      </w:r>
      <w:r>
        <w:rPr>
          <w:rFonts w:hint="eastAsia" w:ascii="宋体" w:hAnsi="宋体"/>
          <w:color w:val="auto"/>
          <w:sz w:val="24"/>
          <w:szCs w:val="24"/>
          <w:highlight w:val="none"/>
        </w:rPr>
        <w:t>投标人应在投标人须知前附表规定的投标截止时间前递交投标文件。</w:t>
      </w:r>
    </w:p>
    <w:p>
      <w:pPr>
        <w:pStyle w:val="11"/>
        <w:pageBreakBefore w:val="0"/>
        <w:kinsoku/>
        <w:overflowPunct/>
        <w:topLinePunct w:val="0"/>
        <w:bidi w:val="0"/>
        <w:snapToGrid w:val="0"/>
        <w:spacing w:after="0" w:line="360" w:lineRule="auto"/>
        <w:ind w:left="0" w:firstLine="480" w:firstLineChars="200"/>
        <w:jc w:val="left"/>
        <w:rPr>
          <w:rFonts w:ascii="宋体" w:hAnsi="宋体"/>
          <w:color w:val="auto"/>
          <w:sz w:val="24"/>
          <w:szCs w:val="24"/>
          <w:highlight w:val="none"/>
        </w:rPr>
      </w:pPr>
      <w:r>
        <w:rPr>
          <w:rFonts w:ascii="宋体" w:hAnsi="宋体"/>
          <w:color w:val="auto"/>
          <w:sz w:val="24"/>
          <w:szCs w:val="24"/>
          <w:highlight w:val="none"/>
        </w:rPr>
        <w:t>4.2.2</w:t>
      </w:r>
      <w:r>
        <w:rPr>
          <w:rFonts w:hint="eastAsia" w:ascii="宋体" w:hAnsi="宋体"/>
          <w:color w:val="auto"/>
          <w:sz w:val="24"/>
          <w:szCs w:val="24"/>
          <w:highlight w:val="none"/>
        </w:rPr>
        <w:t>投标人通过下载招标文件的电子招标投标交易平台递交电子投标文件。</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4.2.3</w:t>
      </w:r>
      <w:r>
        <w:rPr>
          <w:rFonts w:hint="eastAsia" w:ascii="宋体" w:hAnsi="宋体"/>
          <w:color w:val="auto"/>
          <w:sz w:val="24"/>
          <w:szCs w:val="24"/>
          <w:highlight w:val="none"/>
        </w:rPr>
        <w:t>除投标人须知前附表另有规定外，投标人所递交的投标文件不予退还。</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rPr>
        <w:t>投标人完成电子投标文件上传后，电子招标投标交易平台即时向投标人发出递交回执通知。递交时间以递交回执通知载明的传输完成时间为准。</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4.2.5</w:t>
      </w:r>
      <w:r>
        <w:rPr>
          <w:rFonts w:hint="eastAsia" w:ascii="宋体" w:hAnsi="宋体"/>
          <w:color w:val="auto"/>
          <w:sz w:val="24"/>
          <w:szCs w:val="24"/>
          <w:highlight w:val="none"/>
        </w:rPr>
        <w:t>电子投标文件的拒收情形：见投标须知前附表。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03" w:name="bookmark52"/>
      <w:bookmarkEnd w:id="103"/>
      <w:r>
        <w:rPr>
          <w:rFonts w:hint="eastAsia" w:ascii="宋体" w:hAnsi="宋体" w:eastAsia="宋体" w:cs="宋体"/>
          <w:bCs w:val="0"/>
          <w:color w:val="auto"/>
          <w:sz w:val="28"/>
          <w:szCs w:val="28"/>
          <w:highlight w:val="none"/>
          <w:lang w:val="en-US" w:eastAsia="zh-CN"/>
        </w:rPr>
        <w:t>4.3</w:t>
      </w:r>
      <w:r>
        <w:rPr>
          <w:rFonts w:hint="eastAsia" w:ascii="宋体" w:hAnsi="宋体" w:eastAsia="宋体" w:cs="宋体"/>
          <w:bCs w:val="0"/>
          <w:color w:val="auto"/>
          <w:sz w:val="28"/>
          <w:szCs w:val="28"/>
          <w:highlight w:val="none"/>
        </w:rPr>
        <w:t>投标文件的修改与撤回</w:t>
      </w:r>
    </w:p>
    <w:p>
      <w:pPr>
        <w:pStyle w:val="11"/>
        <w:pageBreakBefore w:val="0"/>
        <w:kinsoku/>
        <w:overflowPunct/>
        <w:topLinePunct w:val="0"/>
        <w:bidi w:val="0"/>
        <w:spacing w:after="0" w:line="360" w:lineRule="auto"/>
        <w:ind w:left="0" w:firstLine="480" w:firstLineChars="200"/>
        <w:rPr>
          <w:rFonts w:ascii="宋体" w:hAnsi="宋体"/>
          <w:color w:val="auto"/>
          <w:spacing w:val="-4"/>
          <w:sz w:val="24"/>
          <w:szCs w:val="24"/>
          <w:highlight w:val="none"/>
        </w:rPr>
      </w:pPr>
      <w:r>
        <w:rPr>
          <w:rFonts w:ascii="宋体" w:hAnsi="宋体"/>
          <w:color w:val="auto"/>
          <w:sz w:val="24"/>
          <w:szCs w:val="24"/>
          <w:highlight w:val="none"/>
        </w:rPr>
        <w:t>4.3.1</w:t>
      </w:r>
      <w:r>
        <w:rPr>
          <w:rFonts w:hint="eastAsia" w:ascii="宋体" w:hAnsi="宋体"/>
          <w:color w:val="auto"/>
          <w:sz w:val="24"/>
          <w:szCs w:val="24"/>
          <w:highlight w:val="none"/>
        </w:rPr>
        <w:t>在本章第</w:t>
      </w:r>
      <w:r>
        <w:rPr>
          <w:rFonts w:ascii="宋体" w:hAnsi="宋体"/>
          <w:color w:val="auto"/>
          <w:sz w:val="24"/>
          <w:szCs w:val="24"/>
          <w:highlight w:val="none"/>
        </w:rPr>
        <w:t>4.2.1</w:t>
      </w:r>
      <w:r>
        <w:rPr>
          <w:rFonts w:hint="eastAsia" w:ascii="宋体" w:hAnsi="宋体"/>
          <w:color w:val="auto"/>
          <w:spacing w:val="-4"/>
          <w:sz w:val="24"/>
          <w:szCs w:val="24"/>
          <w:highlight w:val="none"/>
        </w:rPr>
        <w:t>项规定的投标截止时间前，投标人可以修改或撤回已递交的投标文件，</w:t>
      </w:r>
      <w:r>
        <w:rPr>
          <w:rFonts w:hint="eastAsia" w:ascii="宋体" w:hAnsi="宋体"/>
          <w:color w:val="auto"/>
          <w:sz w:val="24"/>
          <w:szCs w:val="24"/>
          <w:highlight w:val="none"/>
        </w:rPr>
        <w:t>但应以书面形式通知招标人。</w:t>
      </w:r>
      <w:r>
        <w:rPr>
          <w:rFonts w:hint="eastAsia" w:ascii="宋体" w:hAnsi="宋体"/>
          <w:color w:val="auto"/>
          <w:spacing w:val="-4"/>
          <w:sz w:val="24"/>
          <w:szCs w:val="24"/>
          <w:highlight w:val="none"/>
        </w:rPr>
        <w:t>投标截止时间前未完成投标文件传输的，视为撤回投标文件。</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4.3.2</w:t>
      </w:r>
      <w:r>
        <w:rPr>
          <w:rFonts w:hint="eastAsia" w:ascii="宋体" w:hAnsi="宋体"/>
          <w:color w:val="auto"/>
          <w:sz w:val="24"/>
          <w:szCs w:val="24"/>
          <w:highlight w:val="none"/>
        </w:rPr>
        <w:t>投标人修改或撤回已递交投标文件的通知，应按照本章第</w:t>
      </w:r>
      <w:r>
        <w:rPr>
          <w:rFonts w:ascii="宋体" w:hAnsi="宋体"/>
          <w:color w:val="auto"/>
          <w:sz w:val="24"/>
          <w:szCs w:val="24"/>
          <w:highlight w:val="none"/>
        </w:rPr>
        <w:t>3.7.3</w:t>
      </w:r>
      <w:r>
        <w:rPr>
          <w:rFonts w:hint="eastAsia" w:ascii="宋体" w:hAnsi="宋体"/>
          <w:color w:val="auto"/>
          <w:sz w:val="24"/>
          <w:szCs w:val="24"/>
          <w:highlight w:val="none"/>
        </w:rPr>
        <w:t>项的要求加盖电子印章。电子招标投标交易平台收到通知后，即时向投标人发出确认回执通知。</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4.3.3</w:t>
      </w:r>
      <w:r>
        <w:rPr>
          <w:rFonts w:hint="eastAsia" w:ascii="宋体" w:hAnsi="宋体"/>
          <w:color w:val="auto"/>
          <w:spacing w:val="-4"/>
          <w:sz w:val="24"/>
          <w:szCs w:val="24"/>
          <w:highlight w:val="none"/>
        </w:rPr>
        <w:t>投标人撤回投标文件的，招标人自收到投标人书面撤回通知之日起</w:t>
      </w:r>
      <w:r>
        <w:rPr>
          <w:rFonts w:ascii="宋体" w:hAnsi="宋体"/>
          <w:color w:val="auto"/>
          <w:sz w:val="24"/>
          <w:szCs w:val="24"/>
          <w:highlight w:val="none"/>
        </w:rPr>
        <w:t>5</w:t>
      </w:r>
      <w:r>
        <w:rPr>
          <w:rFonts w:hint="eastAsia" w:ascii="宋体" w:hAnsi="宋体"/>
          <w:color w:val="auto"/>
          <w:sz w:val="24"/>
          <w:szCs w:val="24"/>
          <w:highlight w:val="none"/>
        </w:rPr>
        <w:t>日内退还已收取的投标保证金。</w:t>
      </w:r>
    </w:p>
    <w:p>
      <w:pPr>
        <w:pStyle w:val="11"/>
        <w:pageBreakBefore w:val="0"/>
        <w:kinsoku/>
        <w:overflowPunct/>
        <w:topLinePunct w:val="0"/>
        <w:bidi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4.3.4</w:t>
      </w:r>
      <w:r>
        <w:rPr>
          <w:rFonts w:hint="eastAsia" w:ascii="宋体" w:hAnsi="宋体"/>
          <w:color w:val="auto"/>
          <w:spacing w:val="-3"/>
          <w:sz w:val="24"/>
          <w:szCs w:val="24"/>
          <w:highlight w:val="none"/>
        </w:rPr>
        <w:t>修改的内容为投标文件的组成部分。修改的投标文件应按照本章第</w:t>
      </w:r>
      <w:r>
        <w:rPr>
          <w:rFonts w:ascii="宋体" w:hAnsi="宋体"/>
          <w:color w:val="auto"/>
          <w:sz w:val="24"/>
          <w:szCs w:val="24"/>
          <w:highlight w:val="none"/>
        </w:rPr>
        <w:t>3</w:t>
      </w:r>
      <w:r>
        <w:rPr>
          <w:rFonts w:hint="eastAsia" w:ascii="宋体" w:hAnsi="宋体"/>
          <w:color w:val="auto"/>
          <w:spacing w:val="-14"/>
          <w:sz w:val="24"/>
          <w:szCs w:val="24"/>
          <w:highlight w:val="none"/>
        </w:rPr>
        <w:t>条、第</w:t>
      </w:r>
      <w:r>
        <w:rPr>
          <w:rFonts w:ascii="宋体" w:hAnsi="宋体"/>
          <w:color w:val="auto"/>
          <w:sz w:val="24"/>
          <w:szCs w:val="24"/>
          <w:highlight w:val="none"/>
        </w:rPr>
        <w:t>4</w:t>
      </w:r>
      <w:r>
        <w:rPr>
          <w:rFonts w:hint="eastAsia" w:ascii="宋体" w:hAnsi="宋体"/>
          <w:color w:val="auto"/>
          <w:sz w:val="24"/>
          <w:szCs w:val="24"/>
          <w:highlight w:val="none"/>
        </w:rPr>
        <w:t>条的规定进行编制、密封、标记和递交，并标明</w:t>
      </w:r>
      <w:r>
        <w:rPr>
          <w:rFonts w:ascii="宋体" w:hAnsi="宋体"/>
          <w:color w:val="auto"/>
          <w:sz w:val="24"/>
          <w:szCs w:val="24"/>
          <w:highlight w:val="none"/>
        </w:rPr>
        <w:t>“</w:t>
      </w:r>
      <w:r>
        <w:rPr>
          <w:rFonts w:hint="eastAsia" w:ascii="宋体" w:hAnsi="宋体"/>
          <w:color w:val="auto"/>
          <w:sz w:val="24"/>
          <w:szCs w:val="24"/>
          <w:highlight w:val="none"/>
        </w:rPr>
        <w:t>修改</w:t>
      </w:r>
      <w:r>
        <w:rPr>
          <w:rFonts w:ascii="宋体" w:hAnsi="宋体"/>
          <w:color w:val="auto"/>
          <w:sz w:val="24"/>
          <w:szCs w:val="24"/>
          <w:highlight w:val="none"/>
        </w:rPr>
        <w:t>”</w:t>
      </w:r>
      <w:r>
        <w:rPr>
          <w:rFonts w:hint="eastAsia" w:ascii="宋体" w:hAnsi="宋体"/>
          <w:color w:val="auto"/>
          <w:sz w:val="24"/>
          <w:szCs w:val="24"/>
          <w:highlight w:val="none"/>
        </w:rPr>
        <w:t>字样。</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104" w:name="bookmark53"/>
      <w:bookmarkEnd w:id="104"/>
      <w:bookmarkStart w:id="105" w:name="_Toc22828072"/>
      <w:bookmarkStart w:id="106" w:name="_Toc21471"/>
      <w:bookmarkStart w:id="107" w:name="_Toc45697236"/>
      <w:r>
        <w:rPr>
          <w:rFonts w:hint="eastAsia" w:ascii="宋体" w:hAnsi="宋体" w:eastAsia="宋体" w:cs="宋体"/>
          <w:b/>
          <w:color w:val="auto"/>
          <w:sz w:val="30"/>
          <w:szCs w:val="30"/>
          <w:highlight w:val="none"/>
        </w:rPr>
        <w:t>5.开标</w:t>
      </w:r>
      <w:bookmarkEnd w:id="105"/>
      <w:bookmarkEnd w:id="106"/>
      <w:bookmarkEnd w:id="107"/>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08" w:name="bookmark54"/>
      <w:bookmarkEnd w:id="108"/>
      <w:r>
        <w:rPr>
          <w:rFonts w:hint="eastAsia" w:ascii="宋体" w:hAnsi="宋体" w:eastAsia="宋体" w:cs="宋体"/>
          <w:bCs w:val="0"/>
          <w:color w:val="auto"/>
          <w:sz w:val="28"/>
          <w:szCs w:val="28"/>
          <w:highlight w:val="none"/>
          <w:lang w:val="en-US" w:eastAsia="zh-CN"/>
        </w:rPr>
        <w:t>5.1</w:t>
      </w:r>
      <w:r>
        <w:rPr>
          <w:rFonts w:hint="eastAsia" w:ascii="宋体" w:hAnsi="宋体" w:eastAsia="宋体" w:cs="宋体"/>
          <w:bCs w:val="0"/>
          <w:color w:val="auto"/>
          <w:sz w:val="28"/>
          <w:szCs w:val="28"/>
          <w:highlight w:val="none"/>
        </w:rPr>
        <w:t>开标时间和地点</w:t>
      </w:r>
    </w:p>
    <w:p>
      <w:pPr>
        <w:pStyle w:val="11"/>
        <w:pageBreakBefore w:val="0"/>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09" w:name="bookmark56"/>
      <w:bookmarkEnd w:id="109"/>
      <w:bookmarkStart w:id="110" w:name="bookmark55"/>
      <w:bookmarkEnd w:id="110"/>
      <w:r>
        <w:rPr>
          <w:rFonts w:hint="eastAsia" w:ascii="宋体" w:hAnsi="宋体" w:eastAsia="宋体" w:cs="宋体"/>
          <w:bCs w:val="0"/>
          <w:color w:val="auto"/>
          <w:sz w:val="28"/>
          <w:szCs w:val="28"/>
          <w:highlight w:val="none"/>
          <w:lang w:val="en-US" w:eastAsia="zh-CN"/>
        </w:rPr>
        <w:t>5.2</w:t>
      </w:r>
      <w:r>
        <w:rPr>
          <w:rFonts w:hint="eastAsia" w:ascii="宋体" w:hAnsi="宋体" w:eastAsia="宋体" w:cs="宋体"/>
          <w:bCs w:val="0"/>
          <w:color w:val="auto"/>
          <w:sz w:val="28"/>
          <w:szCs w:val="28"/>
          <w:highlight w:val="none"/>
        </w:rPr>
        <w:t>开标程序</w:t>
      </w:r>
    </w:p>
    <w:p>
      <w:pPr>
        <w:pStyle w:val="11"/>
        <w:pageBreakBefore w:val="0"/>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11" w:name="bookmark57"/>
      <w:bookmarkEnd w:id="111"/>
      <w:r>
        <w:rPr>
          <w:rFonts w:hint="eastAsia" w:ascii="宋体" w:hAnsi="宋体" w:eastAsia="宋体" w:cs="宋体"/>
          <w:bCs w:val="0"/>
          <w:color w:val="auto"/>
          <w:sz w:val="28"/>
          <w:szCs w:val="28"/>
          <w:highlight w:val="none"/>
          <w:lang w:val="en-US" w:eastAsia="zh-CN"/>
        </w:rPr>
        <w:t>5.3</w:t>
      </w:r>
      <w:r>
        <w:rPr>
          <w:rFonts w:hint="eastAsia" w:ascii="宋体" w:hAnsi="宋体" w:eastAsia="宋体" w:cs="宋体"/>
          <w:bCs w:val="0"/>
          <w:color w:val="auto"/>
          <w:sz w:val="28"/>
          <w:szCs w:val="28"/>
          <w:highlight w:val="none"/>
        </w:rPr>
        <w:t>开标异议</w:t>
      </w:r>
    </w:p>
    <w:p>
      <w:pPr>
        <w:pStyle w:val="11"/>
        <w:pageBreakBefore w:val="0"/>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投标人对开标有异议的，应当在开标时提出，招标人当场作出答复，并制作记录。</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5.4</w:t>
      </w:r>
      <w:r>
        <w:rPr>
          <w:rFonts w:hint="eastAsia" w:ascii="宋体" w:hAnsi="宋体" w:eastAsia="宋体" w:cs="宋体"/>
          <w:bCs w:val="0"/>
          <w:color w:val="auto"/>
          <w:sz w:val="28"/>
          <w:szCs w:val="28"/>
          <w:highlight w:val="none"/>
        </w:rPr>
        <w:t>特殊情况处置</w:t>
      </w:r>
    </w:p>
    <w:p>
      <w:pPr>
        <w:pStyle w:val="11"/>
        <w:pageBreakBefore w:val="0"/>
        <w:kinsoku/>
        <w:overflowPunct/>
        <w:topLinePunct w:val="0"/>
        <w:bidi w:val="0"/>
        <w:snapToGrid w:val="0"/>
        <w:spacing w:after="0" w:line="360" w:lineRule="auto"/>
        <w:ind w:left="0" w:firstLine="480" w:firstLineChars="200"/>
        <w:jc w:val="both"/>
        <w:rPr>
          <w:rFonts w:hAnsi="宋体"/>
          <w:color w:val="auto"/>
          <w:sz w:val="24"/>
          <w:szCs w:val="24"/>
          <w:highlight w:val="none"/>
        </w:rPr>
      </w:pPr>
      <w:r>
        <w:rPr>
          <w:rFonts w:hint="eastAsia" w:hAnsi="宋体"/>
          <w:color w:val="auto"/>
          <w:sz w:val="24"/>
          <w:szCs w:val="24"/>
          <w:highlight w:val="none"/>
        </w:rPr>
        <w:t>见投标人须知前附表</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112" w:name="bookmark58"/>
      <w:bookmarkEnd w:id="112"/>
      <w:r>
        <w:rPr>
          <w:rFonts w:hint="eastAsia" w:ascii="宋体" w:hAnsi="宋体" w:eastAsia="宋体" w:cs="宋体"/>
          <w:b/>
          <w:color w:val="auto"/>
          <w:sz w:val="30"/>
          <w:szCs w:val="30"/>
          <w:highlight w:val="none"/>
        </w:rPr>
        <w:t>6.</w:t>
      </w:r>
      <w:bookmarkStart w:id="113" w:name="_Toc22828073"/>
      <w:bookmarkStart w:id="114" w:name="_Toc6578"/>
      <w:bookmarkStart w:id="115" w:name="_Toc45697237"/>
      <w:r>
        <w:rPr>
          <w:rFonts w:hint="eastAsia" w:ascii="宋体" w:hAnsi="宋体" w:eastAsia="宋体" w:cs="宋体"/>
          <w:b/>
          <w:color w:val="auto"/>
          <w:sz w:val="30"/>
          <w:szCs w:val="30"/>
          <w:highlight w:val="none"/>
        </w:rPr>
        <w:t>评标</w:t>
      </w:r>
      <w:bookmarkEnd w:id="113"/>
      <w:bookmarkEnd w:id="114"/>
      <w:bookmarkEnd w:id="115"/>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16" w:name="bookmark59"/>
      <w:bookmarkEnd w:id="116"/>
      <w:r>
        <w:rPr>
          <w:rFonts w:hint="eastAsia" w:ascii="宋体" w:hAnsi="宋体" w:eastAsia="宋体" w:cs="宋体"/>
          <w:bCs w:val="0"/>
          <w:color w:val="auto"/>
          <w:sz w:val="28"/>
          <w:szCs w:val="28"/>
          <w:highlight w:val="none"/>
          <w:lang w:val="en-US" w:eastAsia="zh-CN"/>
        </w:rPr>
        <w:t>6.1</w:t>
      </w:r>
      <w:r>
        <w:rPr>
          <w:rFonts w:hint="eastAsia" w:ascii="宋体" w:hAnsi="宋体" w:eastAsia="宋体" w:cs="宋体"/>
          <w:bCs w:val="0"/>
          <w:color w:val="auto"/>
          <w:sz w:val="28"/>
          <w:szCs w:val="28"/>
          <w:highlight w:val="none"/>
        </w:rPr>
        <w:t>评标委员会</w:t>
      </w:r>
    </w:p>
    <w:p>
      <w:pPr>
        <w:pStyle w:val="11"/>
        <w:pageBreakBefore w:val="0"/>
        <w:kinsoku/>
        <w:overflowPunct/>
        <w:topLinePunct w:val="0"/>
        <w:bidi w:val="0"/>
        <w:snapToGrid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6.1.1</w:t>
      </w:r>
      <w:r>
        <w:rPr>
          <w:rFonts w:hint="eastAsia" w:ascii="宋体" w:hAnsi="宋体"/>
          <w:color w:val="auto"/>
          <w:spacing w:val="-4"/>
          <w:sz w:val="24"/>
          <w:szCs w:val="24"/>
          <w:highlight w:val="none"/>
        </w:rPr>
        <w:t>评标由招标人依法组建的评标委员会负责。评标委员会由招标人或其委托的招标代理</w:t>
      </w:r>
      <w:r>
        <w:rPr>
          <w:rFonts w:hint="eastAsia" w:ascii="宋体" w:hAnsi="宋体"/>
          <w:color w:val="auto"/>
          <w:spacing w:val="-1"/>
          <w:sz w:val="24"/>
          <w:szCs w:val="24"/>
          <w:highlight w:val="none"/>
        </w:rPr>
        <w:t>机构熟悉相关业务的代表，以及有关技术、经济等方面的专家组成。评标委员会成员人数以及</w:t>
      </w:r>
      <w:r>
        <w:rPr>
          <w:rFonts w:hint="eastAsia" w:ascii="宋体" w:hAnsi="宋体"/>
          <w:color w:val="auto"/>
          <w:sz w:val="24"/>
          <w:szCs w:val="24"/>
          <w:highlight w:val="none"/>
        </w:rPr>
        <w:t>技术、经济等方面专家的确定方式见投标人须知前附表。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17" w:name="bookmark60"/>
      <w:bookmarkEnd w:id="117"/>
      <w:r>
        <w:rPr>
          <w:rFonts w:hint="eastAsia" w:ascii="宋体" w:hAnsi="宋体" w:eastAsia="宋体" w:cs="宋体"/>
          <w:bCs w:val="0"/>
          <w:color w:val="auto"/>
          <w:sz w:val="28"/>
          <w:szCs w:val="28"/>
          <w:highlight w:val="none"/>
          <w:lang w:val="en-US" w:eastAsia="zh-CN"/>
        </w:rPr>
        <w:t>6.2</w:t>
      </w:r>
      <w:r>
        <w:rPr>
          <w:rFonts w:hint="eastAsia" w:ascii="宋体" w:hAnsi="宋体" w:eastAsia="宋体" w:cs="宋体"/>
          <w:bCs w:val="0"/>
          <w:color w:val="auto"/>
          <w:sz w:val="28"/>
          <w:szCs w:val="28"/>
          <w:highlight w:val="none"/>
        </w:rPr>
        <w:t>评标原则</w:t>
      </w:r>
    </w:p>
    <w:p>
      <w:pPr>
        <w:pStyle w:val="11"/>
        <w:pageBreakBefore w:val="0"/>
        <w:kinsoku/>
        <w:overflowPunct/>
        <w:topLinePunct w:val="0"/>
        <w:bidi w:val="0"/>
        <w:snapToGrid w:val="0"/>
        <w:spacing w:after="0" w:line="360" w:lineRule="auto"/>
        <w:ind w:left="0" w:firstLine="480" w:firstLineChars="200"/>
        <w:jc w:val="both"/>
        <w:rPr>
          <w:rFonts w:ascii="宋体" w:hAnsi="宋体"/>
          <w:color w:val="auto"/>
          <w:sz w:val="24"/>
          <w:szCs w:val="24"/>
          <w:highlight w:val="none"/>
        </w:rPr>
      </w:pPr>
      <w:r>
        <w:rPr>
          <w:rFonts w:hint="eastAsia" w:ascii="宋体" w:hAnsi="宋体"/>
          <w:color w:val="auto"/>
          <w:sz w:val="24"/>
          <w:szCs w:val="24"/>
          <w:highlight w:val="none"/>
        </w:rPr>
        <w:t>评标活动遵循公平、公正、科学和择优的原则。</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18" w:name="bookmark61"/>
      <w:bookmarkEnd w:id="118"/>
      <w:r>
        <w:rPr>
          <w:rFonts w:hint="eastAsia" w:ascii="宋体" w:hAnsi="宋体" w:eastAsia="宋体" w:cs="宋体"/>
          <w:bCs w:val="0"/>
          <w:color w:val="auto"/>
          <w:sz w:val="28"/>
          <w:szCs w:val="28"/>
          <w:highlight w:val="none"/>
          <w:lang w:val="en-US" w:eastAsia="zh-CN"/>
        </w:rPr>
        <w:t>6.3</w:t>
      </w:r>
      <w:r>
        <w:rPr>
          <w:rFonts w:hint="eastAsia" w:ascii="宋体" w:hAnsi="宋体" w:eastAsia="宋体" w:cs="宋体"/>
          <w:bCs w:val="0"/>
          <w:color w:val="auto"/>
          <w:sz w:val="28"/>
          <w:szCs w:val="28"/>
          <w:highlight w:val="none"/>
        </w:rPr>
        <w:t>评标</w:t>
      </w:r>
    </w:p>
    <w:p>
      <w:pPr>
        <w:pStyle w:val="11"/>
        <w:pageBreakBefore w:val="0"/>
        <w:kinsoku/>
        <w:overflowPunct/>
        <w:topLinePunct w:val="0"/>
        <w:bidi w:val="0"/>
        <w:snapToGrid w:val="0"/>
        <w:spacing w:after="0" w:line="360" w:lineRule="auto"/>
        <w:ind w:left="0" w:firstLine="480" w:firstLineChars="200"/>
        <w:jc w:val="both"/>
        <w:rPr>
          <w:rFonts w:ascii="宋体" w:hAnsi="宋体"/>
          <w:color w:val="auto"/>
          <w:sz w:val="24"/>
          <w:szCs w:val="24"/>
          <w:highlight w:val="none"/>
        </w:rPr>
      </w:pPr>
      <w:bookmarkStart w:id="119" w:name="bookmark62"/>
      <w:bookmarkEnd w:id="119"/>
      <w:bookmarkStart w:id="120" w:name="_Toc22898"/>
      <w:bookmarkStart w:id="121" w:name="_Toc22828074"/>
      <w:bookmarkStart w:id="122" w:name="_Toc45697238"/>
      <w:r>
        <w:rPr>
          <w:rFonts w:ascii="宋体" w:hAnsi="宋体"/>
          <w:color w:val="auto"/>
          <w:sz w:val="24"/>
          <w:szCs w:val="24"/>
          <w:highlight w:val="none"/>
        </w:rPr>
        <w:t>6.3.1</w:t>
      </w:r>
      <w:r>
        <w:rPr>
          <w:rFonts w:hint="eastAsia" w:ascii="宋体" w:hAnsi="宋体"/>
          <w:color w:val="auto"/>
          <w:sz w:val="24"/>
          <w:szCs w:val="24"/>
          <w:highlight w:val="none"/>
        </w:rPr>
        <w:t>评标委员会按照第三章</w:t>
      </w:r>
      <w:r>
        <w:rPr>
          <w:rFonts w:ascii="宋体" w:hAnsi="宋体"/>
          <w:color w:val="auto"/>
          <w:sz w:val="24"/>
          <w:szCs w:val="24"/>
          <w:highlight w:val="none"/>
        </w:rPr>
        <w:t>“</w:t>
      </w:r>
      <w:r>
        <w:rPr>
          <w:rFonts w:hint="eastAsia" w:ascii="宋体" w:hAnsi="宋体"/>
          <w:color w:val="auto"/>
          <w:sz w:val="24"/>
          <w:szCs w:val="24"/>
          <w:highlight w:val="none"/>
        </w:rPr>
        <w:t>评标办法</w:t>
      </w:r>
      <w:r>
        <w:rPr>
          <w:rFonts w:ascii="宋体" w:hAnsi="宋体"/>
          <w:color w:val="auto"/>
          <w:sz w:val="24"/>
          <w:szCs w:val="24"/>
          <w:highlight w:val="none"/>
        </w:rPr>
        <w:t>”</w:t>
      </w:r>
      <w:r>
        <w:rPr>
          <w:rFonts w:hint="eastAsia" w:ascii="宋体" w:hAnsi="宋体"/>
          <w:color w:val="auto"/>
          <w:sz w:val="24"/>
          <w:szCs w:val="24"/>
          <w:highlight w:val="none"/>
        </w:rPr>
        <w:t>规定的方法、评审因素、标准和程序对投标文件进行评审。第三章</w:t>
      </w:r>
      <w:r>
        <w:rPr>
          <w:rFonts w:ascii="宋体" w:hAnsi="宋体"/>
          <w:color w:val="auto"/>
          <w:sz w:val="24"/>
          <w:szCs w:val="24"/>
          <w:highlight w:val="none"/>
        </w:rPr>
        <w:t>“</w:t>
      </w:r>
      <w:r>
        <w:rPr>
          <w:rFonts w:hint="eastAsia" w:ascii="宋体" w:hAnsi="宋体"/>
          <w:color w:val="auto"/>
          <w:sz w:val="24"/>
          <w:szCs w:val="24"/>
          <w:highlight w:val="none"/>
        </w:rPr>
        <w:t>评标办法</w:t>
      </w:r>
      <w:r>
        <w:rPr>
          <w:rFonts w:ascii="宋体" w:hAnsi="宋体"/>
          <w:color w:val="auto"/>
          <w:sz w:val="24"/>
          <w:szCs w:val="24"/>
          <w:highlight w:val="none"/>
        </w:rPr>
        <w:t>”</w:t>
      </w:r>
      <w:r>
        <w:rPr>
          <w:rFonts w:hint="eastAsia" w:ascii="宋体" w:hAnsi="宋体"/>
          <w:color w:val="auto"/>
          <w:sz w:val="24"/>
          <w:szCs w:val="24"/>
          <w:highlight w:val="none"/>
        </w:rPr>
        <w:t>没有规定的方法、评审因素和标准，不作为评标依据。</w:t>
      </w:r>
    </w:p>
    <w:p>
      <w:pPr>
        <w:pStyle w:val="11"/>
        <w:pageBreakBefore w:val="0"/>
        <w:kinsoku/>
        <w:overflowPunct/>
        <w:topLinePunct w:val="0"/>
        <w:bidi w:val="0"/>
        <w:snapToGrid w:val="0"/>
        <w:spacing w:after="0" w:line="360" w:lineRule="auto"/>
        <w:ind w:left="0" w:firstLine="480" w:firstLineChars="200"/>
        <w:jc w:val="both"/>
        <w:rPr>
          <w:rFonts w:ascii="宋体" w:hAnsi="宋体"/>
          <w:color w:val="auto"/>
          <w:sz w:val="24"/>
          <w:szCs w:val="24"/>
          <w:highlight w:val="none"/>
        </w:rPr>
      </w:pPr>
      <w:r>
        <w:rPr>
          <w:rFonts w:ascii="宋体" w:hAnsi="宋体"/>
          <w:color w:val="auto"/>
          <w:sz w:val="24"/>
          <w:szCs w:val="24"/>
          <w:highlight w:val="none"/>
        </w:rPr>
        <w:t>6.3.2</w:t>
      </w:r>
      <w:r>
        <w:rPr>
          <w:rFonts w:hint="eastAsia" w:ascii="宋体" w:hAnsi="宋体"/>
          <w:color w:val="auto"/>
          <w:sz w:val="24"/>
          <w:szCs w:val="24"/>
          <w:highlight w:val="none"/>
        </w:rPr>
        <w:t>评标完成后，评标委员会应当向招标人提交书面评标报告和中标候选人名单。评标委员会推荐中标候选人的人数见投标人须知前附表。</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7.合同授予</w:t>
      </w:r>
      <w:bookmarkEnd w:id="120"/>
      <w:bookmarkEnd w:id="121"/>
      <w:bookmarkEnd w:id="122"/>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lang w:val="en-US" w:eastAsia="zh-CN"/>
        </w:rPr>
      </w:pPr>
      <w:bookmarkStart w:id="123" w:name="bookmark66"/>
      <w:bookmarkEnd w:id="123"/>
      <w:bookmarkStart w:id="124" w:name="bookmark63"/>
      <w:bookmarkEnd w:id="124"/>
      <w:r>
        <w:rPr>
          <w:rFonts w:hint="eastAsia" w:ascii="宋体" w:hAnsi="宋体" w:eastAsia="宋体" w:cs="宋体"/>
          <w:bCs w:val="0"/>
          <w:color w:val="auto"/>
          <w:sz w:val="28"/>
          <w:szCs w:val="28"/>
          <w:highlight w:val="none"/>
          <w:lang w:val="en-US" w:eastAsia="zh-CN"/>
        </w:rPr>
        <w:t>7.1中标候选人公示媒介及期限</w:t>
      </w:r>
    </w:p>
    <w:p>
      <w:pPr>
        <w:pStyle w:val="11"/>
        <w:pageBreakBefore w:val="0"/>
        <w:kinsoku/>
        <w:overflowPunct/>
        <w:topLinePunct w:val="0"/>
        <w:bidi w:val="0"/>
        <w:snapToGrid w:val="0"/>
        <w:spacing w:after="0" w:line="360" w:lineRule="auto"/>
        <w:ind w:left="0" w:firstLine="480" w:firstLineChars="200"/>
        <w:rPr>
          <w:rFonts w:hAnsi="宋体"/>
          <w:color w:val="auto"/>
          <w:sz w:val="24"/>
          <w:szCs w:val="24"/>
          <w:highlight w:val="none"/>
        </w:rPr>
      </w:pPr>
      <w:r>
        <w:rPr>
          <w:rFonts w:hint="eastAsia" w:hAnsi="宋体"/>
          <w:color w:val="auto"/>
          <w:sz w:val="24"/>
          <w:szCs w:val="24"/>
          <w:highlight w:val="none"/>
        </w:rPr>
        <w:t>中标候选人公示媒介及期限见投标人须知前附表。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lang w:val="en-US" w:eastAsia="zh-CN"/>
        </w:rPr>
      </w:pPr>
      <w:bookmarkStart w:id="125" w:name="bookmark67"/>
      <w:bookmarkEnd w:id="125"/>
      <w:r>
        <w:rPr>
          <w:rFonts w:hint="eastAsia" w:ascii="宋体" w:hAnsi="宋体" w:eastAsia="宋体" w:cs="宋体"/>
          <w:bCs w:val="0"/>
          <w:color w:val="auto"/>
          <w:sz w:val="28"/>
          <w:szCs w:val="28"/>
          <w:highlight w:val="none"/>
          <w:lang w:val="en-US" w:eastAsia="zh-CN"/>
        </w:rPr>
        <w:t>7.2定标方式</w:t>
      </w:r>
    </w:p>
    <w:p>
      <w:pPr>
        <w:pStyle w:val="11"/>
        <w:pageBreakBefore w:val="0"/>
        <w:kinsoku/>
        <w:overflowPunct/>
        <w:topLinePunct w:val="0"/>
        <w:bidi w:val="0"/>
        <w:snapToGrid w:val="0"/>
        <w:spacing w:after="0" w:line="360" w:lineRule="auto"/>
        <w:ind w:left="0" w:firstLine="480" w:firstLineChars="200"/>
        <w:rPr>
          <w:rFonts w:hint="eastAsia" w:ascii="Times New Roman" w:hAnsi="宋体" w:cs="Times New Roman"/>
          <w:color w:val="auto"/>
          <w:sz w:val="24"/>
          <w:szCs w:val="24"/>
          <w:highlight w:val="none"/>
          <w:lang w:val="en-US" w:eastAsia="zh-CN"/>
        </w:rPr>
      </w:pPr>
      <w:r>
        <w:rPr>
          <w:rFonts w:hint="eastAsia" w:ascii="Times New Roman" w:hAnsi="宋体" w:cs="Times New Roman"/>
          <w:color w:val="auto"/>
          <w:sz w:val="24"/>
          <w:szCs w:val="24"/>
          <w:highlight w:val="none"/>
        </w:rPr>
        <w:t>按照投标人须知前附表的规定，招标人或招标人授权的评标委员会依法确定中标人。</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7.3</w:t>
      </w:r>
      <w:r>
        <w:rPr>
          <w:rFonts w:hint="eastAsia" w:ascii="宋体" w:hAnsi="宋体" w:eastAsia="宋体" w:cs="宋体"/>
          <w:bCs w:val="0"/>
          <w:color w:val="auto"/>
          <w:sz w:val="28"/>
          <w:szCs w:val="28"/>
          <w:highlight w:val="none"/>
        </w:rPr>
        <w:t>中标通知</w:t>
      </w:r>
    </w:p>
    <w:p>
      <w:pPr>
        <w:pStyle w:val="11"/>
        <w:pageBreakBefore w:val="0"/>
        <w:kinsoku/>
        <w:overflowPunct/>
        <w:topLinePunct w:val="0"/>
        <w:bidi w:val="0"/>
        <w:snapToGrid w:val="0"/>
        <w:spacing w:after="0" w:line="360" w:lineRule="auto"/>
        <w:ind w:left="0" w:firstLine="480" w:firstLineChars="200"/>
        <w:rPr>
          <w:rFonts w:hint="eastAsia" w:hAnsi="宋体"/>
          <w:color w:val="auto"/>
          <w:sz w:val="24"/>
          <w:szCs w:val="24"/>
          <w:highlight w:val="none"/>
        </w:rPr>
      </w:pPr>
      <w:r>
        <w:rPr>
          <w:rFonts w:hint="eastAsia" w:hAnsi="宋体"/>
          <w:color w:val="auto"/>
          <w:sz w:val="24"/>
          <w:szCs w:val="24"/>
          <w:highlight w:val="none"/>
        </w:rPr>
        <w:t>在本章第</w:t>
      </w:r>
      <w:r>
        <w:rPr>
          <w:rFonts w:hAnsi="宋体"/>
          <w:color w:val="auto"/>
          <w:sz w:val="24"/>
          <w:szCs w:val="24"/>
          <w:highlight w:val="none"/>
        </w:rPr>
        <w:t>3.3</w:t>
      </w:r>
      <w:r>
        <w:rPr>
          <w:rFonts w:hint="eastAsia" w:hAnsi="宋体"/>
          <w:color w:val="auto"/>
          <w:sz w:val="24"/>
          <w:szCs w:val="24"/>
          <w:highlight w:val="none"/>
        </w:rPr>
        <w:t>款规定的投标有效期内，招标人以书面形式向中标人发出中标通知书，同时将中标结果通知未中标的投标人。</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lang w:val="en-US" w:eastAsia="zh-CN"/>
        </w:rPr>
      </w:pPr>
      <w:bookmarkStart w:id="126" w:name="_Toc1233"/>
      <w:r>
        <w:rPr>
          <w:rFonts w:hint="eastAsia" w:ascii="宋体" w:hAnsi="宋体" w:eastAsia="宋体" w:cs="宋体"/>
          <w:bCs w:val="0"/>
          <w:color w:val="auto"/>
          <w:sz w:val="28"/>
          <w:szCs w:val="28"/>
          <w:highlight w:val="none"/>
          <w:lang w:val="en-US" w:eastAsia="zh-CN"/>
        </w:rPr>
        <w:t>7.</w:t>
      </w:r>
      <w:r>
        <w:rPr>
          <w:rFonts w:hint="eastAsia" w:ascii="宋体" w:hAnsi="宋体" w:cs="宋体"/>
          <w:bCs w:val="0"/>
          <w:color w:val="auto"/>
          <w:sz w:val="28"/>
          <w:szCs w:val="28"/>
          <w:highlight w:val="none"/>
          <w:lang w:val="en-US" w:eastAsia="zh-CN"/>
        </w:rPr>
        <w:t>4</w:t>
      </w:r>
      <w:r>
        <w:rPr>
          <w:rFonts w:hint="eastAsia" w:ascii="宋体" w:hAnsi="宋体" w:eastAsia="宋体" w:cs="宋体"/>
          <w:bCs w:val="0"/>
          <w:color w:val="auto"/>
          <w:sz w:val="28"/>
          <w:szCs w:val="28"/>
          <w:highlight w:val="none"/>
          <w:lang w:val="en-US" w:eastAsia="zh-CN"/>
        </w:rPr>
        <w:t>技术成果经济补偿</w:t>
      </w:r>
      <w:bookmarkEnd w:id="126"/>
    </w:p>
    <w:p>
      <w:pPr>
        <w:pageBreakBefore w:val="0"/>
        <w:kinsoku/>
        <w:overflowPunct/>
        <w:topLinePunct w:val="0"/>
        <w:bidi w:val="0"/>
        <w:snapToGrid w:val="0"/>
        <w:spacing w:line="360" w:lineRule="auto"/>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招标人对符合招标文件规定的未中标人的技术成果进行补偿的，招标人将按投标人须知前附表规定的标准给予经济补偿，未中标人在投标文件中声明放弃技术成果经济补偿费的除外。</w:t>
      </w:r>
    </w:p>
    <w:p>
      <w:pPr>
        <w:pageBreakBefore w:val="0"/>
        <w:kinsoku/>
        <w:overflowPunct/>
        <w:topLinePunct w:val="0"/>
        <w:bidi w:val="0"/>
        <w:snapToGrid w:val="0"/>
        <w:spacing w:line="360" w:lineRule="auto"/>
        <w:ind w:firstLine="480" w:firstLineChars="200"/>
        <w:rPr>
          <w:color w:val="auto"/>
          <w:highlight w:val="none"/>
        </w:rPr>
      </w:pPr>
      <w:r>
        <w:rPr>
          <w:rFonts w:hint="eastAsia" w:ascii="宋体" w:hAnsi="宋体"/>
          <w:color w:val="auto"/>
          <w:sz w:val="24"/>
          <w:szCs w:val="24"/>
          <w:highlight w:val="none"/>
          <w:lang w:eastAsia="zh-CN"/>
        </w:rPr>
        <w:t>招标人将于中标通知书发出后 30 日内向未中标人支付技术成果经济补偿费。</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27" w:name="bookmark69"/>
      <w:bookmarkEnd w:id="127"/>
      <w:bookmarkStart w:id="128" w:name="bookmark68"/>
      <w:bookmarkEnd w:id="128"/>
      <w:r>
        <w:rPr>
          <w:rFonts w:hint="eastAsia" w:ascii="宋体" w:hAnsi="宋体" w:eastAsia="宋体" w:cs="宋体"/>
          <w:bCs w:val="0"/>
          <w:color w:val="auto"/>
          <w:sz w:val="28"/>
          <w:szCs w:val="28"/>
          <w:highlight w:val="none"/>
          <w:lang w:val="en-US" w:eastAsia="zh-CN"/>
        </w:rPr>
        <w:t>7.</w:t>
      </w:r>
      <w:r>
        <w:rPr>
          <w:rFonts w:hint="eastAsia" w:ascii="宋体" w:hAnsi="宋体" w:cs="宋体"/>
          <w:bCs w:val="0"/>
          <w:color w:val="auto"/>
          <w:sz w:val="28"/>
          <w:szCs w:val="28"/>
          <w:highlight w:val="none"/>
          <w:lang w:val="en-US" w:eastAsia="zh-CN"/>
        </w:rPr>
        <w:t>5</w:t>
      </w:r>
      <w:r>
        <w:rPr>
          <w:rFonts w:hint="eastAsia" w:ascii="宋体" w:hAnsi="宋体" w:eastAsia="宋体" w:cs="宋体"/>
          <w:bCs w:val="0"/>
          <w:color w:val="auto"/>
          <w:sz w:val="28"/>
          <w:szCs w:val="28"/>
          <w:highlight w:val="none"/>
        </w:rPr>
        <w:t>履约担保</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lang w:val="en-US" w:eastAsia="zh-CN"/>
        </w:rPr>
        <w:t>5</w:t>
      </w:r>
      <w:r>
        <w:rPr>
          <w:rFonts w:ascii="宋体" w:hAnsi="宋体"/>
          <w:color w:val="auto"/>
          <w:sz w:val="24"/>
          <w:szCs w:val="24"/>
          <w:highlight w:val="none"/>
        </w:rPr>
        <w:t>.1</w:t>
      </w:r>
      <w:r>
        <w:rPr>
          <w:rFonts w:hint="eastAsia" w:ascii="宋体" w:hAnsi="宋体"/>
          <w:color w:val="auto"/>
          <w:sz w:val="24"/>
          <w:szCs w:val="24"/>
          <w:highlight w:val="none"/>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lang w:val="en-US" w:eastAsia="zh-CN"/>
        </w:rPr>
        <w:t>5</w:t>
      </w:r>
      <w:r>
        <w:rPr>
          <w:rFonts w:ascii="宋体" w:hAnsi="宋体"/>
          <w:color w:val="auto"/>
          <w:sz w:val="24"/>
          <w:szCs w:val="24"/>
          <w:highlight w:val="none"/>
        </w:rPr>
        <w:t>.2</w:t>
      </w:r>
      <w:r>
        <w:rPr>
          <w:rFonts w:hint="eastAsia" w:ascii="宋体" w:hAnsi="宋体"/>
          <w:color w:val="auto"/>
          <w:sz w:val="24"/>
          <w:szCs w:val="24"/>
          <w:highlight w:val="none"/>
        </w:rPr>
        <w:t>中标人不能按本章第</w:t>
      </w:r>
      <w:r>
        <w:rPr>
          <w:rFonts w:ascii="宋体" w:hAnsi="宋体"/>
          <w:color w:val="auto"/>
          <w:sz w:val="24"/>
          <w:szCs w:val="24"/>
          <w:highlight w:val="none"/>
        </w:rPr>
        <w:t>7.</w:t>
      </w:r>
      <w:r>
        <w:rPr>
          <w:rFonts w:hint="eastAsia" w:ascii="宋体" w:hAnsi="宋体"/>
          <w:color w:val="auto"/>
          <w:sz w:val="24"/>
          <w:szCs w:val="24"/>
          <w:highlight w:val="none"/>
          <w:lang w:val="en-US" w:eastAsia="zh-CN"/>
        </w:rPr>
        <w:t>5</w:t>
      </w:r>
      <w:r>
        <w:rPr>
          <w:rFonts w:ascii="宋体" w:hAnsi="宋体"/>
          <w:color w:val="auto"/>
          <w:sz w:val="24"/>
          <w:szCs w:val="24"/>
          <w:highlight w:val="none"/>
        </w:rPr>
        <w:t>.1</w:t>
      </w:r>
      <w:r>
        <w:rPr>
          <w:rFonts w:hint="eastAsia" w:ascii="宋体" w:hAnsi="宋体"/>
          <w:color w:val="auto"/>
          <w:sz w:val="24"/>
          <w:szCs w:val="24"/>
          <w:highlight w:val="none"/>
        </w:rPr>
        <w:t>项要求提交履约担保的，视为放弃中标，其投标保证金不予退还，给招标人造成的损失超过投标保证金数额的，中标人还应当对超过部分予以赔偿。</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bookmarkStart w:id="129" w:name="bookmark70"/>
      <w:bookmarkEnd w:id="129"/>
      <w:r>
        <w:rPr>
          <w:rFonts w:hint="eastAsia" w:ascii="宋体" w:hAnsi="宋体" w:eastAsia="宋体" w:cs="宋体"/>
          <w:bCs w:val="0"/>
          <w:color w:val="auto"/>
          <w:sz w:val="28"/>
          <w:szCs w:val="28"/>
          <w:highlight w:val="none"/>
          <w:lang w:val="en-US" w:eastAsia="zh-CN"/>
        </w:rPr>
        <w:t>7.</w:t>
      </w:r>
      <w:r>
        <w:rPr>
          <w:rFonts w:hint="eastAsia" w:ascii="宋体" w:hAnsi="宋体" w:cs="宋体"/>
          <w:bCs w:val="0"/>
          <w:color w:val="auto"/>
          <w:sz w:val="28"/>
          <w:szCs w:val="28"/>
          <w:highlight w:val="none"/>
          <w:lang w:val="en-US" w:eastAsia="zh-CN"/>
        </w:rPr>
        <w:t>6</w:t>
      </w:r>
      <w:r>
        <w:rPr>
          <w:rFonts w:hint="eastAsia" w:ascii="宋体" w:hAnsi="宋体" w:eastAsia="宋体" w:cs="宋体"/>
          <w:bCs w:val="0"/>
          <w:color w:val="auto"/>
          <w:sz w:val="28"/>
          <w:szCs w:val="28"/>
          <w:highlight w:val="none"/>
        </w:rPr>
        <w:t>签订合同</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lang w:val="en-US" w:eastAsia="zh-CN"/>
        </w:rPr>
        <w:t>6</w:t>
      </w:r>
      <w:r>
        <w:rPr>
          <w:rFonts w:ascii="宋体" w:hAnsi="宋体"/>
          <w:color w:val="auto"/>
          <w:sz w:val="24"/>
          <w:szCs w:val="24"/>
          <w:highlight w:val="none"/>
        </w:rPr>
        <w:t>.1</w:t>
      </w:r>
      <w:r>
        <w:rPr>
          <w:rFonts w:hint="eastAsia" w:ascii="宋体" w:hAnsi="宋体"/>
          <w:color w:val="auto"/>
          <w:sz w:val="24"/>
          <w:szCs w:val="24"/>
          <w:highlight w:val="none"/>
        </w:rPr>
        <w:t>招标人和中标人应当在中标通知书发出之日起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lang w:val="en-US" w:eastAsia="zh-CN"/>
        </w:rPr>
        <w:t>6</w:t>
      </w:r>
      <w:r>
        <w:rPr>
          <w:rFonts w:ascii="宋体" w:hAnsi="宋体"/>
          <w:color w:val="auto"/>
          <w:sz w:val="24"/>
          <w:szCs w:val="24"/>
          <w:highlight w:val="none"/>
        </w:rPr>
        <w:t>.2</w:t>
      </w:r>
      <w:r>
        <w:rPr>
          <w:rFonts w:hint="eastAsia" w:ascii="宋体" w:hAnsi="宋体"/>
          <w:color w:val="auto"/>
          <w:sz w:val="24"/>
          <w:szCs w:val="24"/>
          <w:highlight w:val="none"/>
        </w:rPr>
        <w:t>发出中标通知书后，招标人无正当理由拒签合同，招标人向中标人退还投标保证金；给中标人造成损失的，还应当赔偿损失。</w:t>
      </w:r>
    </w:p>
    <w:p>
      <w:pPr>
        <w:pStyle w:val="11"/>
        <w:pageBreakBefore w:val="0"/>
        <w:kinsoku/>
        <w:overflowPunct/>
        <w:topLinePunct w:val="0"/>
        <w:bidi w:val="0"/>
        <w:snapToGrid w:val="0"/>
        <w:spacing w:after="0" w:line="360" w:lineRule="auto"/>
        <w:ind w:left="0"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lang w:val="en-US" w:eastAsia="zh-CN"/>
        </w:rPr>
        <w:t>6</w:t>
      </w:r>
      <w:r>
        <w:rPr>
          <w:rFonts w:ascii="宋体" w:hAnsi="宋体"/>
          <w:color w:val="auto"/>
          <w:sz w:val="24"/>
          <w:szCs w:val="24"/>
          <w:highlight w:val="none"/>
        </w:rPr>
        <w:t>.3</w:t>
      </w:r>
      <w:r>
        <w:rPr>
          <w:rFonts w:hint="eastAsia" w:ascii="宋体" w:hAnsi="宋体"/>
          <w:color w:val="auto"/>
          <w:sz w:val="24"/>
          <w:szCs w:val="24"/>
          <w:highlight w:val="none"/>
        </w:rPr>
        <w:t>联合体中标的，联合体各方应当共同与招标人签订合同，就中标项目向招标人承担连带责任。</w:t>
      </w:r>
    </w:p>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130" w:name="bookmark71"/>
      <w:bookmarkEnd w:id="130"/>
      <w:bookmarkStart w:id="131" w:name="_Toc45697239"/>
      <w:bookmarkStart w:id="132" w:name="_Toc29433"/>
      <w:bookmarkStart w:id="133" w:name="_Toc494121485"/>
      <w:bookmarkStart w:id="134" w:name="_Toc22828075"/>
      <w:r>
        <w:rPr>
          <w:rFonts w:hint="eastAsia" w:ascii="宋体" w:hAnsi="宋体" w:eastAsia="宋体" w:cs="宋体"/>
          <w:b/>
          <w:color w:val="auto"/>
          <w:sz w:val="30"/>
          <w:szCs w:val="30"/>
          <w:highlight w:val="none"/>
        </w:rPr>
        <w:t>8.重新招标和不再招标</w:t>
      </w:r>
      <w:bookmarkEnd w:id="131"/>
      <w:bookmarkEnd w:id="132"/>
      <w:bookmarkEnd w:id="133"/>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8.1</w:t>
      </w:r>
      <w:r>
        <w:rPr>
          <w:rFonts w:hint="eastAsia" w:ascii="宋体" w:hAnsi="宋体" w:eastAsia="宋体" w:cs="宋体"/>
          <w:bCs w:val="0"/>
          <w:color w:val="auto"/>
          <w:sz w:val="28"/>
          <w:szCs w:val="28"/>
          <w:highlight w:val="none"/>
        </w:rPr>
        <w:t>重新招标</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有下列情形之一的，招标人将重新招标：</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投标截止时间止，投标人少于</w:t>
      </w:r>
      <w:r>
        <w:rPr>
          <w:rFonts w:ascii="宋体" w:hAnsi="宋体"/>
          <w:color w:val="auto"/>
          <w:sz w:val="24"/>
          <w:szCs w:val="24"/>
          <w:highlight w:val="none"/>
        </w:rPr>
        <w:t>3个的</w:t>
      </w:r>
      <w:r>
        <w:rPr>
          <w:rFonts w:hint="eastAsia" w:ascii="宋体" w:hAnsi="宋体"/>
          <w:color w:val="auto"/>
          <w:sz w:val="24"/>
          <w:szCs w:val="24"/>
          <w:highlight w:val="none"/>
        </w:rPr>
        <w:t>；</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）经评标委员会评审后否决所有投标的；</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）其他情形见须知前附表。</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8.2</w:t>
      </w:r>
      <w:r>
        <w:rPr>
          <w:rFonts w:hint="eastAsia" w:ascii="宋体" w:hAnsi="宋体" w:eastAsia="宋体" w:cs="宋体"/>
          <w:bCs w:val="0"/>
          <w:color w:val="auto"/>
          <w:sz w:val="28"/>
          <w:szCs w:val="28"/>
          <w:highlight w:val="none"/>
        </w:rPr>
        <w:t>不再招标</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见须知前附表。</w:t>
      </w:r>
    </w:p>
    <w:bookmarkEnd w:id="134"/>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135" w:name="bookmark77"/>
      <w:bookmarkEnd w:id="135"/>
      <w:bookmarkStart w:id="136" w:name="_Toc45697240"/>
      <w:bookmarkStart w:id="137" w:name="_Toc494121486"/>
      <w:bookmarkStart w:id="138" w:name="_Toc14014"/>
      <w:bookmarkStart w:id="139" w:name="_Toc22828076"/>
      <w:r>
        <w:rPr>
          <w:rFonts w:hint="eastAsia" w:ascii="宋体" w:hAnsi="宋体" w:eastAsia="宋体" w:cs="宋体"/>
          <w:b/>
          <w:color w:val="auto"/>
          <w:sz w:val="30"/>
          <w:szCs w:val="30"/>
          <w:highlight w:val="none"/>
        </w:rPr>
        <w:t>9.纪律和监督</w:t>
      </w:r>
      <w:bookmarkEnd w:id="136"/>
      <w:bookmarkEnd w:id="137"/>
      <w:bookmarkEnd w:id="138"/>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9.1</w:t>
      </w:r>
      <w:r>
        <w:rPr>
          <w:rFonts w:hint="eastAsia" w:ascii="宋体" w:hAnsi="宋体" w:eastAsia="宋体" w:cs="宋体"/>
          <w:bCs w:val="0"/>
          <w:color w:val="auto"/>
          <w:sz w:val="28"/>
          <w:szCs w:val="28"/>
          <w:highlight w:val="none"/>
        </w:rPr>
        <w:t>对招标人的纪律要求</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招标人不得泄漏招标投标活动中应当保密的情况和资料，不得与投标人串通损害国家利益、社会公共利益或者他人合法权益。</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9.2</w:t>
      </w:r>
      <w:r>
        <w:rPr>
          <w:rFonts w:hint="eastAsia" w:ascii="宋体" w:hAnsi="宋体" w:eastAsia="宋体" w:cs="宋体"/>
          <w:bCs w:val="0"/>
          <w:color w:val="auto"/>
          <w:sz w:val="28"/>
          <w:szCs w:val="28"/>
          <w:highlight w:val="none"/>
        </w:rPr>
        <w:t>对投标人的纪律要求</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9.3</w:t>
      </w:r>
      <w:r>
        <w:rPr>
          <w:rFonts w:hint="eastAsia" w:ascii="宋体" w:hAnsi="宋体" w:eastAsia="宋体" w:cs="宋体"/>
          <w:bCs w:val="0"/>
          <w:color w:val="auto"/>
          <w:sz w:val="28"/>
          <w:szCs w:val="28"/>
          <w:highlight w:val="none"/>
        </w:rPr>
        <w:t>对评标委员会成员的纪律要求</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评标委员会成员不得收受他人的财物或者其他好处，不得向他人透漏对投标文件的评审和比较、</w:t>
      </w:r>
      <w:r>
        <w:rPr>
          <w:rFonts w:hint="eastAsia" w:ascii="宋体" w:hAnsi="宋体"/>
          <w:color w:val="auto"/>
          <w:sz w:val="24"/>
          <w:szCs w:val="24"/>
          <w:highlight w:val="none"/>
          <w:lang w:eastAsia="zh-CN"/>
        </w:rPr>
        <w:t>合格投标人</w:t>
      </w:r>
      <w:r>
        <w:rPr>
          <w:rFonts w:hint="eastAsia" w:ascii="宋体" w:hAnsi="宋体"/>
          <w:color w:val="auto"/>
          <w:sz w:val="24"/>
          <w:szCs w:val="24"/>
          <w:highlight w:val="none"/>
        </w:rPr>
        <w:t>的推荐情况以及评标有关的其他情况。在评标活动中，评标委员会成员不得擅离职守，影响评标程序正常进行，不得使用第三章“评标</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办法”没有规定的评审因素和标准进行评标。</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9.4</w:t>
      </w:r>
      <w:r>
        <w:rPr>
          <w:rFonts w:hint="eastAsia" w:ascii="宋体" w:hAnsi="宋体" w:eastAsia="宋体" w:cs="宋体"/>
          <w:bCs w:val="0"/>
          <w:color w:val="auto"/>
          <w:sz w:val="28"/>
          <w:szCs w:val="28"/>
          <w:highlight w:val="none"/>
        </w:rPr>
        <w:t>对</w:t>
      </w:r>
      <w:r>
        <w:rPr>
          <w:rFonts w:hint="eastAsia" w:ascii="宋体" w:hAnsi="宋体" w:cs="宋体"/>
          <w:bCs w:val="0"/>
          <w:color w:val="auto"/>
          <w:sz w:val="28"/>
          <w:szCs w:val="28"/>
          <w:highlight w:val="none"/>
          <w:lang w:eastAsia="zh-CN"/>
        </w:rPr>
        <w:t>定标</w:t>
      </w:r>
      <w:r>
        <w:rPr>
          <w:rFonts w:hint="eastAsia" w:ascii="宋体" w:hAnsi="宋体" w:eastAsia="宋体" w:cs="宋体"/>
          <w:bCs w:val="0"/>
          <w:color w:val="auto"/>
          <w:sz w:val="28"/>
          <w:szCs w:val="28"/>
          <w:highlight w:val="none"/>
        </w:rPr>
        <w:t>委员会成员的纪律要求</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委员会成员不得收受他人的财物或者其他好处，不得向他人透漏对投标文件的评审和比较、</w:t>
      </w:r>
      <w:r>
        <w:rPr>
          <w:rFonts w:hint="eastAsia" w:ascii="宋体" w:hAnsi="宋体"/>
          <w:color w:val="auto"/>
          <w:sz w:val="24"/>
          <w:szCs w:val="24"/>
          <w:highlight w:val="none"/>
          <w:lang w:eastAsia="zh-CN"/>
        </w:rPr>
        <w:t>合格投标人</w:t>
      </w:r>
      <w:r>
        <w:rPr>
          <w:rFonts w:hint="eastAsia" w:ascii="宋体" w:hAnsi="宋体"/>
          <w:color w:val="auto"/>
          <w:sz w:val="24"/>
          <w:szCs w:val="24"/>
          <w:highlight w:val="none"/>
        </w:rPr>
        <w:t>的推荐情况以及</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有关的其他情况。在</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活动中，</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委员会成员不得擅离职守，影响</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程序正常进行，不得使用第三章“评标</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办法”没有规定的评审因素和标准进行</w:t>
      </w:r>
      <w:r>
        <w:rPr>
          <w:rFonts w:hint="eastAsia" w:ascii="宋体" w:hAnsi="宋体"/>
          <w:color w:val="auto"/>
          <w:sz w:val="24"/>
          <w:szCs w:val="24"/>
          <w:highlight w:val="none"/>
          <w:lang w:eastAsia="zh-CN"/>
        </w:rPr>
        <w:t>定标</w:t>
      </w:r>
      <w:r>
        <w:rPr>
          <w:rFonts w:hint="eastAsia" w:ascii="宋体" w:hAnsi="宋体"/>
          <w:color w:val="auto"/>
          <w:sz w:val="24"/>
          <w:szCs w:val="24"/>
          <w:highlight w:val="none"/>
        </w:rPr>
        <w:t>。</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lang w:val="en-US" w:eastAsia="zh-CN"/>
        </w:rPr>
      </w:pPr>
      <w:r>
        <w:rPr>
          <w:rFonts w:hint="eastAsia" w:ascii="宋体" w:hAnsi="宋体" w:eastAsia="宋体" w:cs="宋体"/>
          <w:bCs w:val="0"/>
          <w:color w:val="auto"/>
          <w:sz w:val="28"/>
          <w:szCs w:val="28"/>
          <w:highlight w:val="none"/>
          <w:lang w:val="en-US" w:eastAsia="zh-CN"/>
        </w:rPr>
        <w:t>9.5 对与评标、定标活动有关的工作人员的纪律要求</w:t>
      </w:r>
    </w:p>
    <w:p>
      <w:pPr>
        <w:pageBreakBefore w:val="0"/>
        <w:kinsoku/>
        <w:overflowPunct/>
        <w:topLinePunct w:val="0"/>
        <w:bidi w:val="0"/>
        <w:snapToGrid w:val="0"/>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与评标</w:t>
      </w:r>
      <w:r>
        <w:rPr>
          <w:rFonts w:hint="eastAsia" w:ascii="宋体" w:hAnsi="宋体" w:cs="Times New Roman"/>
          <w:color w:val="auto"/>
          <w:sz w:val="24"/>
          <w:szCs w:val="24"/>
          <w:highlight w:val="none"/>
          <w:lang w:eastAsia="zh-CN"/>
        </w:rPr>
        <w:t>、定标</w:t>
      </w:r>
      <w:r>
        <w:rPr>
          <w:rFonts w:hint="eastAsia" w:ascii="宋体" w:hAnsi="宋体" w:eastAsia="宋体" w:cs="Times New Roman"/>
          <w:color w:val="auto"/>
          <w:sz w:val="24"/>
          <w:szCs w:val="24"/>
          <w:highlight w:val="none"/>
        </w:rPr>
        <w:t>活动有关的工作人员不得收受他人的财物或者其他好处，不得向他人透露对投标文件的评审和比较、以及评标</w:t>
      </w:r>
      <w:r>
        <w:rPr>
          <w:rFonts w:hint="eastAsia" w:ascii="宋体" w:hAnsi="宋体" w:cs="Times New Roman"/>
          <w:color w:val="auto"/>
          <w:sz w:val="24"/>
          <w:szCs w:val="24"/>
          <w:highlight w:val="none"/>
          <w:lang w:eastAsia="zh-CN"/>
        </w:rPr>
        <w:t>、定标</w:t>
      </w:r>
      <w:r>
        <w:rPr>
          <w:rFonts w:hint="eastAsia" w:ascii="宋体" w:hAnsi="宋体" w:eastAsia="宋体" w:cs="Times New Roman"/>
          <w:color w:val="auto"/>
          <w:sz w:val="24"/>
          <w:szCs w:val="24"/>
          <w:highlight w:val="none"/>
        </w:rPr>
        <w:t>有关的其他情况。在评标</w:t>
      </w:r>
      <w:r>
        <w:rPr>
          <w:rFonts w:hint="eastAsia" w:ascii="宋体" w:hAnsi="宋体" w:cs="Times New Roman"/>
          <w:color w:val="auto"/>
          <w:sz w:val="24"/>
          <w:szCs w:val="24"/>
          <w:highlight w:val="none"/>
          <w:lang w:eastAsia="zh-CN"/>
        </w:rPr>
        <w:t>、定标</w:t>
      </w:r>
      <w:r>
        <w:rPr>
          <w:rFonts w:hint="eastAsia" w:ascii="宋体" w:hAnsi="宋体" w:eastAsia="宋体" w:cs="Times New Roman"/>
          <w:color w:val="auto"/>
          <w:sz w:val="24"/>
          <w:szCs w:val="24"/>
          <w:highlight w:val="none"/>
        </w:rPr>
        <w:t>活动中，与评标</w:t>
      </w:r>
      <w:r>
        <w:rPr>
          <w:rFonts w:hint="eastAsia" w:ascii="宋体" w:hAnsi="宋体" w:cs="Times New Roman"/>
          <w:color w:val="auto"/>
          <w:sz w:val="24"/>
          <w:szCs w:val="24"/>
          <w:highlight w:val="none"/>
          <w:lang w:eastAsia="zh-CN"/>
        </w:rPr>
        <w:t>、定标</w:t>
      </w:r>
      <w:r>
        <w:rPr>
          <w:rFonts w:hint="eastAsia" w:ascii="宋体" w:hAnsi="宋体" w:eastAsia="宋体" w:cs="Times New Roman"/>
          <w:color w:val="auto"/>
          <w:sz w:val="24"/>
          <w:szCs w:val="24"/>
          <w:highlight w:val="none"/>
        </w:rPr>
        <w:t>活动有关的工作人员不得擅离职守，影响评标</w:t>
      </w:r>
      <w:r>
        <w:rPr>
          <w:rFonts w:hint="eastAsia" w:ascii="宋体" w:hAnsi="宋体" w:cs="Times New Roman"/>
          <w:color w:val="auto"/>
          <w:sz w:val="24"/>
          <w:szCs w:val="24"/>
          <w:highlight w:val="none"/>
          <w:lang w:eastAsia="zh-CN"/>
        </w:rPr>
        <w:t>、定标</w:t>
      </w:r>
      <w:r>
        <w:rPr>
          <w:rFonts w:hint="eastAsia" w:ascii="宋体" w:hAnsi="宋体" w:eastAsia="宋体" w:cs="Times New Roman"/>
          <w:color w:val="auto"/>
          <w:sz w:val="24"/>
          <w:szCs w:val="24"/>
          <w:highlight w:val="none"/>
        </w:rPr>
        <w:t>程序正常进行。</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9.</w:t>
      </w:r>
      <w:r>
        <w:rPr>
          <w:rFonts w:hint="eastAsia" w:ascii="宋体" w:hAnsi="宋体" w:cs="宋体"/>
          <w:bCs w:val="0"/>
          <w:color w:val="auto"/>
          <w:sz w:val="28"/>
          <w:szCs w:val="28"/>
          <w:highlight w:val="none"/>
          <w:lang w:val="en-US" w:eastAsia="zh-CN"/>
        </w:rPr>
        <w:t>6</w:t>
      </w:r>
      <w:r>
        <w:rPr>
          <w:rFonts w:hint="eastAsia" w:ascii="宋体" w:hAnsi="宋体" w:eastAsia="宋体" w:cs="宋体"/>
          <w:bCs w:val="0"/>
          <w:color w:val="auto"/>
          <w:sz w:val="28"/>
          <w:szCs w:val="28"/>
          <w:highlight w:val="none"/>
        </w:rPr>
        <w:t>异议和投诉</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w:t>
      </w:r>
      <w:r>
        <w:rPr>
          <w:rFonts w:hint="eastAsia" w:ascii="宋体" w:hAnsi="宋体"/>
          <w:color w:val="auto"/>
          <w:sz w:val="24"/>
          <w:szCs w:val="24"/>
          <w:highlight w:val="none"/>
          <w:lang w:val="en-US" w:eastAsia="zh-CN"/>
        </w:rPr>
        <w:t>6</w:t>
      </w:r>
      <w:r>
        <w:rPr>
          <w:rFonts w:ascii="宋体" w:hAnsi="宋体"/>
          <w:color w:val="auto"/>
          <w:sz w:val="24"/>
          <w:szCs w:val="24"/>
          <w:highlight w:val="none"/>
        </w:rPr>
        <w:t>.1异议</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1）潜在投标人或者其他利害关系人对招标文件有异议的，应当在投标截止时间10</w:t>
      </w:r>
      <w:r>
        <w:rPr>
          <w:rFonts w:hint="eastAsia" w:ascii="宋体" w:hAnsi="宋体"/>
          <w:color w:val="auto"/>
          <w:sz w:val="24"/>
          <w:szCs w:val="24"/>
          <w:highlight w:val="none"/>
        </w:rPr>
        <w:t>日前以书面形式向招标人提出。招标人将在收到异议之日起</w:t>
      </w:r>
      <w:r>
        <w:rPr>
          <w:rFonts w:ascii="宋体" w:hAnsi="宋体"/>
          <w:color w:val="auto"/>
          <w:sz w:val="24"/>
          <w:szCs w:val="24"/>
          <w:highlight w:val="none"/>
        </w:rPr>
        <w:t>3</w:t>
      </w:r>
      <w:r>
        <w:rPr>
          <w:rFonts w:hint="eastAsia" w:ascii="宋体" w:hAnsi="宋体"/>
          <w:color w:val="auto"/>
          <w:sz w:val="24"/>
          <w:szCs w:val="24"/>
          <w:highlight w:val="none"/>
        </w:rPr>
        <w:t>日内作出书面答复；作出答复前，暂停招标投标活动。</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2）投标人认为开标不符合有关规定的，应当在开标</w:t>
      </w:r>
      <w:r>
        <w:rPr>
          <w:rFonts w:hint="eastAsia" w:ascii="宋体" w:hAnsi="宋体"/>
          <w:color w:val="auto"/>
          <w:sz w:val="24"/>
          <w:szCs w:val="24"/>
          <w:highlight w:val="none"/>
        </w:rPr>
        <w:t>时</w:t>
      </w:r>
      <w:r>
        <w:rPr>
          <w:rFonts w:ascii="宋体" w:hAnsi="宋体"/>
          <w:color w:val="auto"/>
          <w:sz w:val="24"/>
          <w:szCs w:val="24"/>
          <w:highlight w:val="none"/>
        </w:rPr>
        <w:t>提出异议。招标人将当场对异议给</w:t>
      </w:r>
      <w:r>
        <w:rPr>
          <w:rFonts w:hint="eastAsia" w:ascii="宋体" w:hAnsi="宋体"/>
          <w:color w:val="auto"/>
          <w:sz w:val="24"/>
          <w:szCs w:val="24"/>
          <w:highlight w:val="none"/>
        </w:rPr>
        <w:t>予处理或者告知处理的办法。异议和答复应记入开标记录或者制作专门记录以存档备查。</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3）投标人及其他利害关系人对评标结果有异议的，应当在中标人公示期内以书面形式向招标人提出。招标人将在收到异议之日起3</w:t>
      </w:r>
      <w:r>
        <w:rPr>
          <w:rFonts w:hint="eastAsia" w:ascii="宋体" w:hAnsi="宋体"/>
          <w:color w:val="auto"/>
          <w:sz w:val="24"/>
          <w:szCs w:val="24"/>
          <w:highlight w:val="none"/>
        </w:rPr>
        <w:t>日内作出书面答复；作出答复前，暂停招标投标活动。</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w:t>
      </w:r>
      <w:r>
        <w:rPr>
          <w:rFonts w:hint="eastAsia" w:ascii="宋体" w:hAnsi="宋体"/>
          <w:color w:val="auto"/>
          <w:sz w:val="24"/>
          <w:szCs w:val="24"/>
          <w:highlight w:val="none"/>
          <w:lang w:val="en-US" w:eastAsia="zh-CN"/>
        </w:rPr>
        <w:t>6</w:t>
      </w:r>
      <w:r>
        <w:rPr>
          <w:rFonts w:ascii="宋体" w:hAnsi="宋体"/>
          <w:color w:val="auto"/>
          <w:sz w:val="24"/>
          <w:szCs w:val="24"/>
          <w:highlight w:val="none"/>
        </w:rPr>
        <w:t>.2投诉</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投标人或者其他利害关系人认为招标投标活动不符合法律、行政法规和招标文件规定的，可以自知道或者应当知道之日起</w:t>
      </w:r>
      <w:r>
        <w:rPr>
          <w:rFonts w:ascii="宋体" w:hAnsi="宋体"/>
          <w:color w:val="auto"/>
          <w:sz w:val="24"/>
          <w:szCs w:val="24"/>
          <w:highlight w:val="none"/>
        </w:rPr>
        <w:t>10日内向有关行政监督部门投诉。投诉应当有明确的请求和必要的证明资料，具体要求按国家、省及</w:t>
      </w:r>
      <w:r>
        <w:rPr>
          <w:rFonts w:hint="eastAsia" w:ascii="宋体" w:hAnsi="宋体"/>
          <w:color w:val="auto"/>
          <w:sz w:val="24"/>
          <w:szCs w:val="24"/>
          <w:highlight w:val="none"/>
        </w:rPr>
        <w:t>当地招投标主管部门制定的规定。就招标文件、开标和评标结果投诉的，应当先向招标人提出异议，异议答复期不计算在前款规定的期限内。</w:t>
      </w:r>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上述时限最后一日如遇国家法定休假日的，顺延至法定休假日后的第一个工作日。</w:t>
      </w:r>
    </w:p>
    <w:bookmarkEnd w:id="139"/>
    <w:p>
      <w:pPr>
        <w:pStyle w:val="5"/>
        <w:keepNext/>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szCs w:val="30"/>
          <w:highlight w:val="none"/>
        </w:rPr>
      </w:pPr>
      <w:bookmarkStart w:id="140" w:name="bookmark78"/>
      <w:bookmarkEnd w:id="140"/>
      <w:bookmarkStart w:id="141" w:name="_Toc819"/>
      <w:bookmarkStart w:id="142" w:name="_Toc45697241"/>
      <w:bookmarkStart w:id="143" w:name="_Toc22828077"/>
      <w:r>
        <w:rPr>
          <w:rFonts w:hint="eastAsia" w:ascii="宋体" w:hAnsi="宋体" w:eastAsia="宋体" w:cs="宋体"/>
          <w:b/>
          <w:color w:val="auto"/>
          <w:sz w:val="30"/>
          <w:szCs w:val="30"/>
          <w:highlight w:val="none"/>
        </w:rPr>
        <w:t>10.需要补充的其他内容</w:t>
      </w:r>
      <w:bookmarkEnd w:id="141"/>
      <w:bookmarkEnd w:id="142"/>
      <w:bookmarkEnd w:id="143"/>
    </w:p>
    <w:p>
      <w:pPr>
        <w:pageBreakBefore w:val="0"/>
        <w:kinsoku/>
        <w:overflowPunct/>
        <w:topLinePunct w:val="0"/>
        <w:bidi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需要补充的其他内容：见投标人须知前附表。</w:t>
      </w:r>
    </w:p>
    <w:p>
      <w:pPr>
        <w:pageBreakBefore w:val="0"/>
        <w:kinsoku/>
        <w:overflowPunct/>
        <w:topLinePunct w:val="0"/>
        <w:bidi w:val="0"/>
        <w:spacing w:line="360" w:lineRule="auto"/>
        <w:ind w:firstLine="440" w:firstLineChars="200"/>
        <w:rPr>
          <w:rFonts w:ascii="宋体" w:hAnsi="宋体"/>
          <w:color w:val="auto"/>
          <w:sz w:val="22"/>
          <w:szCs w:val="22"/>
          <w:highlight w:val="none"/>
        </w:rPr>
      </w:pPr>
    </w:p>
    <w:p>
      <w:pPr>
        <w:pageBreakBefore w:val="0"/>
        <w:kinsoku/>
        <w:overflowPunct/>
        <w:topLinePunct w:val="0"/>
        <w:bidi w:val="0"/>
        <w:spacing w:line="360" w:lineRule="auto"/>
        <w:ind w:firstLine="440" w:firstLineChars="200"/>
        <w:rPr>
          <w:rFonts w:ascii="宋体" w:hAnsi="宋体"/>
          <w:color w:val="auto"/>
          <w:sz w:val="22"/>
          <w:szCs w:val="22"/>
          <w:highlight w:val="none"/>
        </w:rPr>
        <w:sectPr>
          <w:footerReference r:id="rId5" w:type="first"/>
          <w:footerReference r:id="rId4" w:type="default"/>
          <w:footnotePr>
            <w:numFmt w:val="decimalEnclosedCircleChinese"/>
          </w:footnotePr>
          <w:pgSz w:w="11906" w:h="16838"/>
          <w:pgMar w:top="1440" w:right="1729" w:bottom="1440" w:left="1729" w:header="851" w:footer="992" w:gutter="0"/>
          <w:pgNumType w:fmt="decimal"/>
          <w:cols w:space="720" w:num="1"/>
          <w:titlePg/>
          <w:docGrid w:linePitch="312" w:charSpace="0"/>
        </w:sectPr>
      </w:pPr>
    </w:p>
    <w:bookmarkEnd w:id="57"/>
    <w:bookmarkEnd w:id="58"/>
    <w:bookmarkEnd w:id="59"/>
    <w:p>
      <w:pPr>
        <w:pStyle w:val="4"/>
        <w:pageBreakBefore w:val="0"/>
        <w:widowControl w:val="0"/>
        <w:numPr>
          <w:ilvl w:val="0"/>
          <w:numId w:val="19"/>
        </w:numPr>
        <w:kinsoku/>
        <w:overflowPunct/>
        <w:topLinePunct w:val="0"/>
        <w:bidi w:val="0"/>
        <w:spacing w:before="0" w:after="0" w:line="276" w:lineRule="auto"/>
        <w:jc w:val="center"/>
        <w:rPr>
          <w:rFonts w:hint="eastAsia" w:ascii="Times New Roman" w:hAnsi="Times New Roman" w:eastAsia="黑体" w:cs="Times New Roman"/>
          <w:b w:val="0"/>
          <w:bCs/>
          <w:color w:val="auto"/>
          <w:kern w:val="44"/>
          <w:sz w:val="44"/>
          <w:szCs w:val="44"/>
          <w:highlight w:val="none"/>
          <w:lang w:val="en-US" w:eastAsia="zh-CN" w:bidi="ar-SA"/>
        </w:rPr>
      </w:pPr>
      <w:bookmarkStart w:id="144" w:name="page36"/>
      <w:bookmarkEnd w:id="144"/>
      <w:bookmarkStart w:id="145" w:name="page42"/>
      <w:bookmarkEnd w:id="145"/>
      <w:bookmarkStart w:id="146" w:name="_Toc16534"/>
      <w:bookmarkStart w:id="147" w:name="_Toc14522"/>
      <w:r>
        <w:rPr>
          <w:rFonts w:hint="eastAsia" w:ascii="Times New Roman" w:hAnsi="Times New Roman" w:eastAsia="黑体" w:cs="Times New Roman"/>
          <w:b w:val="0"/>
          <w:bCs/>
          <w:color w:val="auto"/>
          <w:kern w:val="44"/>
          <w:sz w:val="44"/>
          <w:szCs w:val="44"/>
          <w:highlight w:val="none"/>
          <w:lang w:val="en-US" w:eastAsia="zh-CN" w:bidi="ar-SA"/>
        </w:rPr>
        <w:t xml:space="preserve"> 评标办法</w:t>
      </w:r>
      <w:bookmarkEnd w:id="146"/>
      <w:bookmarkEnd w:id="147"/>
      <w:bookmarkStart w:id="148" w:name="_Toc12322"/>
    </w:p>
    <w:p>
      <w:pPr>
        <w:pStyle w:val="4"/>
        <w:pageBreakBefore w:val="0"/>
        <w:widowControl w:val="0"/>
        <w:numPr>
          <w:ilvl w:val="0"/>
          <w:numId w:val="0"/>
        </w:numPr>
        <w:kinsoku/>
        <w:overflowPunct/>
        <w:topLinePunct w:val="0"/>
        <w:bidi w:val="0"/>
        <w:spacing w:before="0" w:after="0" w:line="276"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lang w:val="en-US" w:eastAsia="zh-CN"/>
        </w:rPr>
        <w:t>“评定分离”</w:t>
      </w:r>
      <w:r>
        <w:rPr>
          <w:rFonts w:hint="eastAsia" w:ascii="宋体" w:hAnsi="宋体" w:eastAsia="宋体" w:cs="宋体"/>
          <w:color w:val="auto"/>
          <w:sz w:val="30"/>
          <w:szCs w:val="30"/>
          <w:highlight w:val="none"/>
          <w:lang w:eastAsia="zh-CN"/>
        </w:rPr>
        <w:t>评标办法</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 评标方法</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本项目采用“评定分离”模式招标。评标委员会对满足招标文件实质性要求的投标文件，按照本章第 2.2 款规定的评审标准进行评审，以不排序的形式向招标人推荐中标候选人</w:t>
      </w:r>
      <w:r>
        <w:rPr>
          <w:rFonts w:hint="eastAsia"/>
          <w:color w:val="auto"/>
          <w:sz w:val="21"/>
          <w:szCs w:val="21"/>
          <w:highlight w:val="none"/>
          <w:shd w:val="clear" w:color="auto" w:fill="auto"/>
          <w:lang w:eastAsia="zh-CN"/>
        </w:rPr>
        <w:t>，但投标报价低于其成本的除外</w:t>
      </w:r>
      <w:r>
        <w:rPr>
          <w:rFonts w:hint="eastAsia"/>
          <w:color w:val="auto"/>
          <w:sz w:val="21"/>
          <w:szCs w:val="21"/>
          <w:highlight w:val="none"/>
          <w:shd w:val="clear" w:color="auto" w:fill="auto"/>
          <w:lang w:val="en-US" w:eastAsia="zh-CN"/>
        </w:rPr>
        <w:t>。</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各评审阶段，因有效投标不足三个使得投标明显缺乏竞争的，经评标委员会认定，可以否决全部投标；未否决全部投标的，评标委员会应当在评标报告中阐明理由。</w:t>
      </w:r>
    </w:p>
    <w:p>
      <w:pPr>
        <w:pStyle w:val="11"/>
        <w:pageBreakBefore w:val="0"/>
        <w:kinsoku/>
        <w:overflowPunct/>
        <w:topLinePunct w:val="0"/>
        <w:bidi w:val="0"/>
        <w:snapToGrid w:val="0"/>
        <w:spacing w:after="0" w:line="360" w:lineRule="auto"/>
        <w:ind w:left="0" w:firstLine="416" w:firstLineChars="200"/>
        <w:rPr>
          <w:rFonts w:hint="eastAsia" w:ascii="Times New Roman" w:hAnsi="宋体" w:eastAsia="宋体" w:cs="Times New Roman"/>
          <w:color w:val="auto"/>
          <w:spacing w:val="-1"/>
          <w:sz w:val="21"/>
          <w:szCs w:val="21"/>
          <w:highlight w:val="none"/>
          <w:lang w:val="en-US" w:eastAsia="zh-CN"/>
        </w:rPr>
      </w:pPr>
      <w:r>
        <w:rPr>
          <w:rFonts w:hint="eastAsia" w:ascii="Times New Roman" w:hAnsi="宋体" w:eastAsia="宋体" w:cs="Times New Roman"/>
          <w:color w:val="auto"/>
          <w:spacing w:val="-1"/>
          <w:sz w:val="21"/>
          <w:szCs w:val="21"/>
          <w:highlight w:val="none"/>
          <w:lang w:val="en-US" w:eastAsia="zh-CN"/>
        </w:rPr>
        <w:t>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w:t>
      </w:r>
      <w:r>
        <w:rPr>
          <w:rFonts w:hint="eastAsia" w:ascii="Times New Roman" w:hAnsi="宋体" w:cs="Times New Roman"/>
          <w:color w:val="auto"/>
          <w:spacing w:val="-1"/>
          <w:sz w:val="21"/>
          <w:szCs w:val="21"/>
          <w:highlight w:val="none"/>
          <w:lang w:val="en-US" w:eastAsia="zh-CN"/>
        </w:rPr>
        <w:t>又不书面说明</w:t>
      </w:r>
      <w:r>
        <w:rPr>
          <w:rFonts w:hint="eastAsia" w:ascii="Times New Roman" w:hAnsi="宋体" w:eastAsia="宋体" w:cs="Times New Roman"/>
          <w:color w:val="auto"/>
          <w:spacing w:val="-1"/>
          <w:sz w:val="21"/>
          <w:szCs w:val="21"/>
          <w:highlight w:val="none"/>
          <w:lang w:val="en-US" w:eastAsia="zh-CN"/>
        </w:rPr>
        <w:t>其不同意见和理由的，视为同意评标结果。</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 评审标准</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bCs w:val="0"/>
          <w:color w:val="auto"/>
          <w:kern w:val="2"/>
          <w:sz w:val="21"/>
          <w:szCs w:val="21"/>
          <w:highlight w:val="none"/>
          <w:lang w:val="en-US" w:eastAsia="zh-CN"/>
        </w:rPr>
        <w:t>2.1 初步评审标准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2.1.1形式评审标准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投标人不存在第二章“投标人须知”前附表第10.3项1款规定的情形。</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2.1.2资格评审标准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投标人不存在第二章“投标人须知”前附表第10.3项2款规定的情形。</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2.1.3响应性评审标准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投标人不存在第二章“投标人须知”前附表第10.3项3款规定的情形。</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bookmarkStart w:id="149" w:name="_Toc144974559"/>
      <w:bookmarkStart w:id="150" w:name="_Toc152042369"/>
      <w:bookmarkStart w:id="151" w:name="_Toc152045592"/>
      <w:bookmarkStart w:id="152" w:name="_Toc179632610"/>
      <w:r>
        <w:rPr>
          <w:rFonts w:hint="eastAsia" w:ascii="宋体" w:hAnsi="宋体" w:eastAsia="宋体" w:cs="宋体"/>
          <w:bCs w:val="0"/>
          <w:color w:val="auto"/>
          <w:kern w:val="2"/>
          <w:sz w:val="21"/>
          <w:szCs w:val="21"/>
          <w:highlight w:val="none"/>
          <w:lang w:val="en-US" w:eastAsia="zh-CN"/>
        </w:rPr>
        <w:t xml:space="preserve">2.2 </w:t>
      </w:r>
      <w:bookmarkEnd w:id="149"/>
      <w:bookmarkEnd w:id="150"/>
      <w:bookmarkEnd w:id="151"/>
      <w:bookmarkEnd w:id="152"/>
      <w:r>
        <w:rPr>
          <w:rFonts w:hint="eastAsia" w:ascii="宋体" w:hAnsi="宋体" w:eastAsia="宋体" w:cs="宋体"/>
          <w:bCs w:val="0"/>
          <w:color w:val="auto"/>
          <w:kern w:val="2"/>
          <w:sz w:val="21"/>
          <w:szCs w:val="21"/>
          <w:highlight w:val="none"/>
          <w:lang w:val="en-US" w:eastAsia="zh-CN"/>
        </w:rPr>
        <w:t>详细评审因素</w:t>
      </w:r>
    </w:p>
    <w:p>
      <w:pPr>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详细</w:t>
      </w:r>
      <w:r>
        <w:rPr>
          <w:rFonts w:hint="eastAsia" w:ascii="宋体" w:hAnsi="宋体" w:eastAsia="宋体" w:cs="宋体"/>
          <w:color w:val="auto"/>
          <w:sz w:val="21"/>
          <w:szCs w:val="21"/>
          <w:highlight w:val="none"/>
          <w:shd w:val="clear" w:color="auto" w:fill="auto"/>
        </w:rPr>
        <w:t>评审</w:t>
      </w:r>
      <w:r>
        <w:rPr>
          <w:rFonts w:hint="eastAsia" w:ascii="宋体" w:hAnsi="宋体" w:eastAsia="宋体" w:cs="宋体"/>
          <w:color w:val="auto"/>
          <w:sz w:val="21"/>
          <w:szCs w:val="21"/>
          <w:highlight w:val="none"/>
          <w:shd w:val="clear" w:color="auto" w:fill="auto"/>
          <w:lang w:val="en-US" w:eastAsia="zh-CN"/>
        </w:rPr>
        <w:t>因素</w:t>
      </w:r>
      <w:r>
        <w:rPr>
          <w:rFonts w:hint="eastAsia" w:ascii="宋体" w:hAnsi="宋体" w:eastAsia="宋体" w:cs="宋体"/>
          <w:color w:val="auto"/>
          <w:sz w:val="21"/>
          <w:szCs w:val="21"/>
          <w:highlight w:val="none"/>
          <w:shd w:val="clear" w:color="auto" w:fill="auto"/>
        </w:rPr>
        <w:t>：</w:t>
      </w:r>
      <w:r>
        <w:rPr>
          <w:rFonts w:hint="eastAsia" w:ascii="Times New Roman" w:hAnsi="宋体" w:cs="Times New Roman"/>
          <w:color w:val="auto"/>
          <w:spacing w:val="-1"/>
          <w:sz w:val="21"/>
          <w:szCs w:val="21"/>
          <w:highlight w:val="none"/>
          <w:lang w:val="en-US" w:eastAsia="zh-CN"/>
        </w:rPr>
        <w:t>见资信标评审表、商务标评审表、技术标评审表</w:t>
      </w:r>
      <w:r>
        <w:rPr>
          <w:rFonts w:hint="eastAsia" w:ascii="宋体" w:hAnsi="宋体" w:eastAsia="宋体" w:cs="宋体"/>
          <w:color w:val="auto"/>
          <w:sz w:val="21"/>
          <w:szCs w:val="21"/>
          <w:highlight w:val="none"/>
          <w:shd w:val="clear" w:color="auto" w:fill="auto"/>
        </w:rPr>
        <w:t>。</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 评标程序</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bCs w:val="0"/>
          <w:color w:val="auto"/>
          <w:kern w:val="2"/>
          <w:sz w:val="21"/>
          <w:szCs w:val="21"/>
          <w:highlight w:val="none"/>
          <w:lang w:val="en-US" w:eastAsia="zh-CN"/>
        </w:rPr>
        <w:t>3.1 初步评审</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3.1.1 投标人提交的第二章“投标人须知”规定的有关证明和证件的复印件不清晰的，评标委员会可要求投标人澄清。</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3.1.2 评标委员会依据本章第 2.1 款规定的标准对投标文件进行初步评审。有一项不符合评审标准的，评标委员会应当否决其投标。</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3.1.3 投标人有以下情形之一的，评标委员会应当否决其投标：</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（1）投标文件没有对招标文件的实质性要求和条件作出响应，或者对招标文件的偏差超出招标文件规定的偏差范围或最高项数；</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（2）有串通投标、弄虚作假、行贿等违法行为。</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3.1.4 投标报价有算术错误及其他错误的，评标委员会按以下原则要求投标人对投标报价进行修正，并要求投标人书面澄清确认。投标人拒不澄清确认的，评标委员会应当否决其投标：</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（1）投标文件中的大写金额与小写金额不一致的，以大写金额为准；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（2）总价金额与单价金额不一致的，以单价金额为准，但单价金额小数点有明显错误的除外。</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3.1.5 修正后的最终投标报价若超过最高投标限价（如有），评标委员会应否决其投标。</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3.1.6 修正后的最终投标报价仅作为签订合同的一个依据，</w:t>
      </w:r>
      <w:r>
        <w:rPr>
          <w:rFonts w:hint="eastAsia" w:ascii="宋体" w:hAnsi="宋体" w:eastAsia="宋体" w:cs="宋体"/>
          <w:color w:val="auto"/>
          <w:spacing w:val="-1"/>
          <w:sz w:val="21"/>
          <w:szCs w:val="21"/>
          <w:highlight w:val="none"/>
          <w:lang w:val="en-US" w:eastAsia="zh-CN"/>
        </w:rPr>
        <w:t>不作为商务分计算过程的投标报价</w:t>
      </w:r>
      <w:r>
        <w:rPr>
          <w:rFonts w:hint="eastAsia" w:ascii="Times New Roman" w:hAnsi="宋体" w:cs="Times New Roman"/>
          <w:color w:val="auto"/>
          <w:spacing w:val="-1"/>
          <w:sz w:val="21"/>
          <w:szCs w:val="21"/>
          <w:highlight w:val="none"/>
          <w:lang w:val="en-US" w:eastAsia="zh-CN"/>
        </w:rPr>
        <w:t>。</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bCs w:val="0"/>
          <w:color w:val="auto"/>
          <w:kern w:val="2"/>
          <w:sz w:val="21"/>
          <w:szCs w:val="21"/>
          <w:highlight w:val="none"/>
          <w:lang w:val="en-US" w:eastAsia="zh-CN"/>
        </w:rPr>
        <w:t>3.2 详细评审</w:t>
      </w:r>
    </w:p>
    <w:p>
      <w:pPr>
        <w:keepNext w:val="0"/>
        <w:keepLines w:val="0"/>
        <w:pageBreakBefore w:val="0"/>
        <w:widowControl/>
        <w:kinsoku/>
        <w:wordWrap/>
        <w:overflowPunct/>
        <w:topLinePunct w:val="0"/>
        <w:autoSpaceDE/>
        <w:autoSpaceDN/>
        <w:bidi w:val="0"/>
        <w:adjustRightInd w:val="0"/>
        <w:snapToGrid w:val="0"/>
        <w:spacing w:line="348" w:lineRule="auto"/>
        <w:ind w:firstLine="416" w:firstLineChars="200"/>
        <w:jc w:val="both"/>
        <w:textAlignment w:val="auto"/>
        <w:rPr>
          <w:rFonts w:hint="eastAsia" w:ascii="宋体" w:hAnsi="宋体" w:eastAsia="宋体" w:cs="宋体"/>
          <w:color w:val="auto"/>
          <w:sz w:val="21"/>
          <w:szCs w:val="21"/>
          <w:highlight w:val="none"/>
          <w:shd w:val="clear" w:color="auto" w:fill="auto"/>
          <w:lang w:val="en-US" w:eastAsia="zh-CN"/>
        </w:rPr>
      </w:pPr>
      <w:r>
        <w:rPr>
          <w:rFonts w:hint="eastAsia" w:ascii="Times New Roman" w:hAnsi="宋体" w:cs="Times New Roman"/>
          <w:color w:val="auto"/>
          <w:spacing w:val="-1"/>
          <w:sz w:val="21"/>
          <w:szCs w:val="21"/>
          <w:highlight w:val="none"/>
          <w:lang w:val="en-US" w:eastAsia="zh-CN"/>
        </w:rPr>
        <w:t xml:space="preserve">3.2.1 </w:t>
      </w:r>
      <w:r>
        <w:rPr>
          <w:rFonts w:hint="eastAsia" w:ascii="宋体" w:hAnsi="宋体" w:eastAsia="宋体" w:cs="宋体"/>
          <w:color w:val="auto"/>
          <w:sz w:val="21"/>
          <w:szCs w:val="21"/>
          <w:highlight w:val="none"/>
          <w:shd w:val="clear" w:color="auto" w:fill="auto"/>
          <w:lang w:val="en-US" w:eastAsia="zh-CN"/>
        </w:rPr>
        <w:t>初步评审结束后，评标委员会按以下原则选择</w:t>
      </w:r>
      <w:r>
        <w:rPr>
          <w:rFonts w:hint="eastAsia" w:ascii="宋体" w:hAnsi="宋体" w:cs="宋体"/>
          <w:color w:val="auto"/>
          <w:sz w:val="21"/>
          <w:szCs w:val="21"/>
          <w:highlight w:val="none"/>
          <w:shd w:val="clear" w:color="auto" w:fill="auto"/>
          <w:lang w:val="en-US" w:eastAsia="zh-CN"/>
        </w:rPr>
        <w:t>进入定性评审的</w:t>
      </w:r>
      <w:r>
        <w:rPr>
          <w:rFonts w:hint="eastAsia" w:ascii="宋体" w:hAnsi="宋体" w:eastAsia="宋体" w:cs="宋体"/>
          <w:color w:val="auto"/>
          <w:sz w:val="21"/>
          <w:szCs w:val="21"/>
          <w:highlight w:val="none"/>
          <w:shd w:val="clear" w:color="auto" w:fill="auto"/>
          <w:lang w:val="en-US" w:eastAsia="zh-CN"/>
        </w:rPr>
        <w:t>投标人：</w:t>
      </w:r>
    </w:p>
    <w:p>
      <w:pPr>
        <w:pStyle w:val="11"/>
        <w:keepNext w:val="0"/>
        <w:keepLines w:val="0"/>
        <w:pageBreakBefore w:val="0"/>
        <w:widowControl/>
        <w:kinsoku/>
        <w:wordWrap/>
        <w:overflowPunct/>
        <w:topLinePunct w:val="0"/>
        <w:autoSpaceDE/>
        <w:autoSpaceDN/>
        <w:bidi w:val="0"/>
        <w:snapToGrid w:val="0"/>
        <w:spacing w:after="0" w:line="348" w:lineRule="auto"/>
        <w:ind w:left="0" w:firstLine="416" w:firstLineChars="200"/>
        <w:textAlignment w:val="auto"/>
        <w:rPr>
          <w:rFonts w:hint="default" w:ascii="Times New Roman" w:hAnsi="宋体" w:cs="Times New Roman"/>
          <w:color w:val="auto"/>
          <w:spacing w:val="-1"/>
          <w:sz w:val="21"/>
          <w:szCs w:val="21"/>
          <w:highlight w:val="none"/>
          <w:lang w:val="en-US" w:eastAsia="zh-CN"/>
        </w:rPr>
      </w:pPr>
      <w:r>
        <w:rPr>
          <w:rFonts w:hint="default" w:ascii="Times New Roman" w:hAnsi="宋体" w:cs="Times New Roman"/>
          <w:color w:val="auto"/>
          <w:spacing w:val="-1"/>
          <w:sz w:val="21"/>
          <w:szCs w:val="21"/>
          <w:highlight w:val="none"/>
          <w:lang w:val="en-US" w:eastAsia="zh-CN"/>
        </w:rPr>
        <w:t>（1）通过初步评审的投标人数量≤</w:t>
      </w:r>
      <w:r>
        <w:rPr>
          <w:rFonts w:hint="eastAsia" w:ascii="Times New Roman" w:hAnsi="宋体" w:cs="Times New Roman"/>
          <w:color w:val="auto"/>
          <w:spacing w:val="-1"/>
          <w:sz w:val="21"/>
          <w:szCs w:val="21"/>
          <w:highlight w:val="none"/>
          <w:lang w:val="en-US" w:eastAsia="zh-CN"/>
        </w:rPr>
        <w:t>7</w:t>
      </w:r>
      <w:r>
        <w:rPr>
          <w:rFonts w:hint="default" w:ascii="Times New Roman" w:hAnsi="宋体" w:cs="Times New Roman"/>
          <w:color w:val="auto"/>
          <w:spacing w:val="-1"/>
          <w:sz w:val="21"/>
          <w:szCs w:val="21"/>
          <w:highlight w:val="none"/>
          <w:lang w:val="en-US" w:eastAsia="zh-CN"/>
        </w:rPr>
        <w:t>家的，初步评审合格投标人均进入定性评审。</w:t>
      </w:r>
    </w:p>
    <w:p>
      <w:pPr>
        <w:pStyle w:val="11"/>
        <w:keepNext w:val="0"/>
        <w:keepLines w:val="0"/>
        <w:pageBreakBefore w:val="0"/>
        <w:widowControl/>
        <w:kinsoku/>
        <w:wordWrap/>
        <w:overflowPunct/>
        <w:topLinePunct w:val="0"/>
        <w:autoSpaceDE/>
        <w:autoSpaceDN/>
        <w:bidi w:val="0"/>
        <w:snapToGrid w:val="0"/>
        <w:spacing w:after="0" w:line="348" w:lineRule="auto"/>
        <w:ind w:left="0" w:firstLine="416" w:firstLineChars="200"/>
        <w:textAlignment w:val="auto"/>
        <w:rPr>
          <w:rFonts w:hint="default" w:ascii="Times New Roman" w:hAnsi="宋体" w:cs="Times New Roman"/>
          <w:color w:val="auto"/>
          <w:spacing w:val="-1"/>
          <w:sz w:val="21"/>
          <w:szCs w:val="21"/>
          <w:highlight w:val="none"/>
          <w:lang w:val="en-US" w:eastAsia="zh-CN"/>
        </w:rPr>
      </w:pPr>
      <w:r>
        <w:rPr>
          <w:rFonts w:hint="default" w:ascii="Times New Roman" w:hAnsi="宋体" w:cs="Times New Roman"/>
          <w:color w:val="auto"/>
          <w:spacing w:val="-1"/>
          <w:sz w:val="21"/>
          <w:szCs w:val="21"/>
          <w:highlight w:val="none"/>
          <w:lang w:val="en-US" w:eastAsia="zh-CN"/>
        </w:rPr>
        <w:t>（2）通过初步评审的投标人数量＞7家的，对初步评审合格投标人进行资信与报价评审，按照评审得分从高到低进行排序，选择前7家投标人均进入定性评审。</w:t>
      </w:r>
    </w:p>
    <w:p>
      <w:pPr>
        <w:pStyle w:val="11"/>
        <w:keepNext w:val="0"/>
        <w:keepLines w:val="0"/>
        <w:pageBreakBefore w:val="0"/>
        <w:widowControl/>
        <w:kinsoku/>
        <w:wordWrap/>
        <w:overflowPunct/>
        <w:topLinePunct w:val="0"/>
        <w:autoSpaceDE/>
        <w:autoSpaceDN/>
        <w:bidi w:val="0"/>
        <w:snapToGrid w:val="0"/>
        <w:spacing w:after="0" w:line="348" w:lineRule="auto"/>
        <w:ind w:left="0" w:firstLine="416" w:firstLineChars="200"/>
        <w:textAlignment w:val="auto"/>
        <w:rPr>
          <w:rFonts w:hint="default" w:ascii="Times New Roman" w:hAnsi="宋体" w:cs="Times New Roman"/>
          <w:color w:val="auto"/>
          <w:spacing w:val="-1"/>
          <w:sz w:val="21"/>
          <w:szCs w:val="21"/>
          <w:highlight w:val="none"/>
          <w:lang w:val="en-US" w:eastAsia="zh-CN"/>
        </w:rPr>
      </w:pPr>
      <w:r>
        <w:rPr>
          <w:rFonts w:hint="default" w:ascii="Times New Roman" w:hAnsi="宋体" w:cs="Times New Roman"/>
          <w:color w:val="auto"/>
          <w:spacing w:val="-1"/>
          <w:sz w:val="21"/>
          <w:szCs w:val="21"/>
          <w:highlight w:val="none"/>
          <w:lang w:val="en-US" w:eastAsia="zh-CN"/>
        </w:rPr>
        <w:t>评审得分=资信标得分×60%+报价得分×40%（四舍五入保留小数点后两位，中间计算过程不予保留）。如评审得分相同的，以资信标得分高的投标人优先；资信标得分也相同的，以投标报价低的投标人优先；投标报价也相同的，则采用随机方式，先抽到的投标人优先。</w:t>
      </w:r>
    </w:p>
    <w:p>
      <w:pPr>
        <w:pStyle w:val="11"/>
        <w:keepNext w:val="0"/>
        <w:keepLines w:val="0"/>
        <w:pageBreakBefore w:val="0"/>
        <w:widowControl/>
        <w:kinsoku/>
        <w:wordWrap/>
        <w:overflowPunct/>
        <w:topLinePunct w:val="0"/>
        <w:autoSpaceDE/>
        <w:autoSpaceDN/>
        <w:bidi w:val="0"/>
        <w:snapToGrid w:val="0"/>
        <w:spacing w:after="0" w:line="348" w:lineRule="auto"/>
        <w:ind w:left="0" w:firstLine="416" w:firstLineChars="200"/>
        <w:textAlignment w:val="auto"/>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3.2.2 评标委员会发现投标人的报价明显低于其他投标报价，使得其投标报价可能低于其个别成本的，应当要求该投标人作出说明并提供相应的证明材料。投标人不能合理说明或者不能提供相应证明材料的，评标委员会应认定该投标人以低于成本报价竞标，并否决其投标。</w:t>
      </w:r>
    </w:p>
    <w:p>
      <w:pPr>
        <w:pStyle w:val="11"/>
        <w:keepNext w:val="0"/>
        <w:keepLines w:val="0"/>
        <w:pageBreakBefore w:val="0"/>
        <w:widowControl/>
        <w:kinsoku/>
        <w:wordWrap/>
        <w:overflowPunct/>
        <w:topLinePunct w:val="0"/>
        <w:autoSpaceDE/>
        <w:autoSpaceDN/>
        <w:bidi w:val="0"/>
        <w:snapToGrid w:val="0"/>
        <w:spacing w:after="0" w:line="348" w:lineRule="auto"/>
        <w:ind w:left="0" w:firstLine="416" w:firstLineChars="200"/>
        <w:textAlignment w:val="auto"/>
        <w:rPr>
          <w:rFonts w:hint="default"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3.2.3 评标委员会依据本章第2.2款规定的评审因素对进入定性评审的投标人的投标文件进行评审，指出各投标文件中的优点和缺陷、签订合同前应当注意和澄清的事项等。定性评审不合格的，评标委员会应出具书面理由，并否决其投标。</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bCs w:val="0"/>
          <w:color w:val="auto"/>
          <w:kern w:val="2"/>
          <w:sz w:val="21"/>
          <w:szCs w:val="21"/>
          <w:highlight w:val="none"/>
          <w:lang w:val="en-US" w:eastAsia="zh-CN"/>
        </w:rPr>
        <w:t>3.3 投标文件的澄清和补正</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3.3.1 在评标过程中，评标委员会可以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3.3.2 澄清、说明和补正不得超出投标文件的范围且不得改变投标文件的实质性内容（算术性错误修正的除外），并构成投标文件的组成部分。</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3.3.3 评标委员会对投标人提交的澄清、说明或补正有疑问的，可以要求投标人进一步澄清、说明或补正，直至满足评标委员会的要求。</w:t>
      </w:r>
    </w:p>
    <w:p>
      <w:pPr>
        <w:pStyle w:val="6"/>
        <w:widowControl w:val="0"/>
        <w:bidi w:val="0"/>
        <w:spacing w:before="0" w:after="0" w:line="360" w:lineRule="auto"/>
        <w:jc w:val="both"/>
        <w:rPr>
          <w:rFonts w:hint="eastAsia" w:ascii="宋体" w:hAnsi="宋体" w:eastAsia="宋体" w:cs="宋体"/>
          <w:bCs w:val="0"/>
          <w:color w:val="auto"/>
          <w:kern w:val="2"/>
          <w:sz w:val="21"/>
          <w:szCs w:val="21"/>
          <w:highlight w:val="none"/>
          <w:lang w:val="en-US" w:eastAsia="zh-CN"/>
        </w:rPr>
      </w:pPr>
      <w:r>
        <w:rPr>
          <w:rFonts w:hint="eastAsia" w:ascii="宋体" w:hAnsi="宋体" w:eastAsia="宋体" w:cs="宋体"/>
          <w:bCs w:val="0"/>
          <w:color w:val="auto"/>
          <w:kern w:val="2"/>
          <w:sz w:val="21"/>
          <w:szCs w:val="21"/>
          <w:highlight w:val="none"/>
          <w:lang w:val="en-US" w:eastAsia="zh-CN"/>
        </w:rPr>
        <w:t>3.4 评标结果</w:t>
      </w:r>
    </w:p>
    <w:p>
      <w:pPr>
        <w:pStyle w:val="11"/>
        <w:keepNext w:val="0"/>
        <w:keepLines w:val="0"/>
        <w:pageBreakBefore w:val="0"/>
        <w:widowControl/>
        <w:kinsoku/>
        <w:wordWrap/>
        <w:overflowPunct/>
        <w:topLinePunct w:val="0"/>
        <w:autoSpaceDE/>
        <w:autoSpaceDN/>
        <w:bidi w:val="0"/>
        <w:adjustRightInd/>
        <w:snapToGrid w:val="0"/>
        <w:spacing w:after="0" w:line="348" w:lineRule="auto"/>
        <w:ind w:left="0" w:firstLine="416" w:firstLineChars="200"/>
        <w:textAlignment w:val="auto"/>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3.4.1 推荐中标候选人</w:t>
      </w:r>
    </w:p>
    <w:p>
      <w:pPr>
        <w:pStyle w:val="11"/>
        <w:keepNext w:val="0"/>
        <w:keepLines w:val="0"/>
        <w:pageBreakBefore w:val="0"/>
        <w:widowControl/>
        <w:kinsoku/>
        <w:wordWrap/>
        <w:overflowPunct/>
        <w:topLinePunct w:val="0"/>
        <w:autoSpaceDE/>
        <w:autoSpaceDN/>
        <w:bidi w:val="0"/>
        <w:adjustRightInd/>
        <w:snapToGrid w:val="0"/>
        <w:spacing w:after="0" w:line="348" w:lineRule="auto"/>
        <w:ind w:left="0" w:firstLine="416" w:firstLineChars="200"/>
        <w:textAlignment w:val="auto"/>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在通过详细评审的投标人中以投票并说明理由的方式推荐中标候选人，评标委员会成员对投标人投票票数总和为该投标人最终得票数，按最终得票数从高到低进行排序推荐中标候选人，推荐的数量详见第二章“投标人须知”前附表第6.3.2款规定。通过详细评审的投标人少于中标候选人推荐数量的，则全部推荐为中标候选人。评标委员会以不排序的形式推荐中标候选人。</w:t>
      </w:r>
    </w:p>
    <w:p>
      <w:pPr>
        <w:pStyle w:val="11"/>
        <w:keepNext w:val="0"/>
        <w:keepLines w:val="0"/>
        <w:pageBreakBefore w:val="0"/>
        <w:widowControl/>
        <w:kinsoku/>
        <w:wordWrap/>
        <w:overflowPunct/>
        <w:topLinePunct w:val="0"/>
        <w:autoSpaceDE/>
        <w:autoSpaceDN/>
        <w:bidi w:val="0"/>
        <w:adjustRightInd/>
        <w:snapToGrid w:val="0"/>
        <w:spacing w:after="0" w:line="348" w:lineRule="auto"/>
        <w:ind w:left="0" w:firstLine="416" w:firstLineChars="200"/>
        <w:textAlignment w:val="auto"/>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3.4.2 评标委员会完成评标后，应当向招标人提交书面评标报告和中标候选人名单。</w:t>
      </w:r>
    </w:p>
    <w:p>
      <w:pPr>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br w:type="page"/>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t>附表.商务标评审表</w:t>
      </w:r>
    </w:p>
    <w:tbl>
      <w:tblPr>
        <w:tblStyle w:val="30"/>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74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692"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auto"/>
                <w:spacing w:val="-1"/>
                <w:kern w:val="2"/>
                <w:sz w:val="21"/>
                <w:szCs w:val="21"/>
                <w:highlight w:val="none"/>
                <w:lang w:val="en-US" w:eastAsia="zh-CN"/>
              </w:rPr>
            </w:pPr>
            <w:r>
              <w:rPr>
                <w:rFonts w:hint="eastAsia" w:ascii="宋体" w:hAnsi="宋体" w:eastAsia="宋体" w:cs="宋体"/>
                <w:b/>
                <w:bCs/>
                <w:color w:val="auto"/>
                <w:spacing w:val="-1"/>
                <w:kern w:val="2"/>
                <w:sz w:val="21"/>
                <w:szCs w:val="21"/>
                <w:highlight w:val="none"/>
                <w:lang w:val="en-US" w:eastAsia="zh-CN"/>
              </w:rPr>
              <w:t>评审项</w:t>
            </w:r>
          </w:p>
        </w:tc>
        <w:tc>
          <w:tcPr>
            <w:tcW w:w="4307"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auto"/>
                <w:spacing w:val="-1"/>
                <w:kern w:val="2"/>
                <w:sz w:val="21"/>
                <w:szCs w:val="21"/>
                <w:highlight w:val="none"/>
                <w:lang w:val="en-US" w:eastAsia="zh-CN"/>
              </w:rPr>
            </w:pPr>
            <w:r>
              <w:rPr>
                <w:rFonts w:hint="eastAsia" w:ascii="宋体" w:hAnsi="宋体" w:eastAsia="宋体" w:cs="宋体"/>
                <w:b/>
                <w:bCs/>
                <w:color w:val="auto"/>
                <w:spacing w:val="-1"/>
                <w:kern w:val="2"/>
                <w:sz w:val="21"/>
                <w:szCs w:val="21"/>
                <w:highlight w:val="none"/>
                <w:lang w:val="en-US" w:eastAsia="zh-CN"/>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2"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宋体" w:hAnsi="宋体" w:eastAsia="宋体" w:cs="宋体"/>
                <w:b/>
                <w:bCs/>
                <w:color w:val="auto"/>
                <w:spacing w:val="-1"/>
                <w:kern w:val="2"/>
                <w:sz w:val="21"/>
                <w:szCs w:val="21"/>
                <w:highlight w:val="none"/>
                <w:lang w:val="en-US" w:eastAsia="zh-CN"/>
              </w:rPr>
            </w:pPr>
            <w:r>
              <w:rPr>
                <w:rFonts w:hint="eastAsia"/>
                <w:color w:val="auto"/>
                <w:kern w:val="2"/>
                <w:sz w:val="21"/>
                <w:szCs w:val="21"/>
                <w:highlight w:val="none"/>
              </w:rPr>
              <w:t>投标报价</w:t>
            </w:r>
          </w:p>
        </w:tc>
        <w:tc>
          <w:tcPr>
            <w:tcW w:w="4307"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left"/>
              <w:textAlignment w:val="auto"/>
              <w:rPr>
                <w:rFonts w:hint="eastAsia"/>
                <w:kern w:val="2"/>
                <w:sz w:val="21"/>
                <w:szCs w:val="22"/>
                <w:lang w:val="en-US" w:eastAsia="zh-CN"/>
              </w:rPr>
            </w:pPr>
            <w:r>
              <w:rPr>
                <w:rFonts w:hint="eastAsia"/>
                <w:kern w:val="2"/>
                <w:sz w:val="21"/>
                <w:szCs w:val="22"/>
              </w:rPr>
              <w:t>投标报价＝</w:t>
            </w:r>
            <w:r>
              <w:rPr>
                <w:rFonts w:hint="eastAsia"/>
                <w:kern w:val="2"/>
                <w:sz w:val="21"/>
                <w:szCs w:val="22"/>
                <w:lang w:eastAsia="zh-CN"/>
              </w:rPr>
              <w:t>投标函文字报价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left"/>
              <w:textAlignment w:val="auto"/>
              <w:rPr>
                <w:rFonts w:hint="eastAsia"/>
                <w:kern w:val="2"/>
                <w:sz w:val="21"/>
                <w:szCs w:val="22"/>
                <w:lang w:val="en-US" w:eastAsia="zh-CN"/>
              </w:rPr>
            </w:pPr>
            <w:r>
              <w:rPr>
                <w:rFonts w:hint="eastAsia"/>
                <w:kern w:val="2"/>
                <w:sz w:val="21"/>
                <w:szCs w:val="22"/>
                <w:lang w:eastAsia="zh-CN"/>
              </w:rPr>
              <w:t>投标评审价</w:t>
            </w:r>
            <w:r>
              <w:rPr>
                <w:rFonts w:hint="eastAsia"/>
                <w:kern w:val="2"/>
                <w:sz w:val="21"/>
                <w:szCs w:val="22"/>
                <w:lang w:val="en-US" w:eastAsia="zh-CN"/>
              </w:rPr>
              <w:t>=投标报价</w:t>
            </w:r>
          </w:p>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outlineLvl w:val="9"/>
              <w:rPr>
                <w:rFonts w:hint="eastAsia"/>
                <w:color w:val="auto"/>
                <w:kern w:val="2"/>
                <w:sz w:val="21"/>
                <w:szCs w:val="21"/>
              </w:rPr>
            </w:pPr>
            <w:r>
              <w:rPr>
                <w:rFonts w:hint="eastAsia"/>
                <w:color w:val="FF0000"/>
                <w:kern w:val="2"/>
                <w:sz w:val="21"/>
                <w:szCs w:val="21"/>
              </w:rPr>
              <w:t>本项目设计费</w:t>
            </w:r>
            <w:r>
              <w:rPr>
                <w:rFonts w:hint="eastAsia" w:ascii="宋体" w:hAnsi="宋体" w:cs="宋体"/>
                <w:bCs/>
                <w:color w:val="FF0000"/>
                <w:kern w:val="2"/>
                <w:sz w:val="21"/>
                <w:szCs w:val="21"/>
              </w:rPr>
              <w:t>最高</w:t>
            </w:r>
            <w:r>
              <w:rPr>
                <w:rFonts w:hint="eastAsia" w:ascii="宋体" w:hAnsi="宋体" w:cs="宋体"/>
                <w:bCs/>
                <w:color w:val="FF0000"/>
                <w:kern w:val="2"/>
                <w:sz w:val="21"/>
                <w:szCs w:val="21"/>
                <w:highlight w:val="none"/>
              </w:rPr>
              <w:t>投标限价</w:t>
            </w:r>
            <w:r>
              <w:rPr>
                <w:rFonts w:hint="eastAsia" w:ascii="宋体" w:hAnsi="宋体" w:cs="宋体"/>
                <w:bCs/>
                <w:color w:val="FF0000"/>
                <w:kern w:val="2"/>
                <w:sz w:val="21"/>
                <w:szCs w:val="21"/>
                <w:highlight w:val="none"/>
                <w:u w:val="single"/>
                <w:lang w:val="en-US" w:eastAsia="zh-CN"/>
              </w:rPr>
              <w:t>1155000</w:t>
            </w:r>
            <w:r>
              <w:rPr>
                <w:rFonts w:hint="eastAsia" w:ascii="宋体" w:hAnsi="宋体" w:cs="宋体"/>
                <w:bCs/>
                <w:color w:val="FF0000"/>
                <w:kern w:val="2"/>
                <w:sz w:val="21"/>
                <w:szCs w:val="21"/>
                <w:highlight w:val="none"/>
              </w:rPr>
              <w:t>元</w:t>
            </w:r>
            <w:r>
              <w:rPr>
                <w:rFonts w:hint="eastAsia" w:ascii="宋体" w:hAnsi="宋体" w:cs="宋体"/>
                <w:bCs/>
                <w:color w:val="FF0000"/>
                <w:kern w:val="2"/>
                <w:sz w:val="21"/>
                <w:szCs w:val="21"/>
                <w:highlight w:val="none"/>
                <w:lang w:val="en-US" w:eastAsia="zh-CN"/>
              </w:rPr>
              <w:t>,勘察费</w:t>
            </w:r>
            <w:r>
              <w:rPr>
                <w:rFonts w:hint="eastAsia" w:ascii="宋体" w:hAnsi="宋体" w:cs="宋体"/>
                <w:bCs/>
                <w:color w:val="FF0000"/>
                <w:kern w:val="2"/>
                <w:sz w:val="21"/>
                <w:szCs w:val="21"/>
              </w:rPr>
              <w:t>最高</w:t>
            </w:r>
            <w:r>
              <w:rPr>
                <w:rFonts w:hint="eastAsia" w:ascii="宋体" w:hAnsi="宋体" w:cs="宋体"/>
                <w:bCs/>
                <w:color w:val="FF0000"/>
                <w:kern w:val="2"/>
                <w:sz w:val="21"/>
                <w:szCs w:val="21"/>
                <w:highlight w:val="none"/>
              </w:rPr>
              <w:t>投标限价</w:t>
            </w:r>
            <w:r>
              <w:rPr>
                <w:rFonts w:hint="eastAsia" w:ascii="宋体" w:hAnsi="宋体" w:cs="宋体"/>
                <w:bCs/>
                <w:color w:val="FF0000"/>
                <w:kern w:val="2"/>
                <w:sz w:val="21"/>
                <w:szCs w:val="21"/>
                <w:highlight w:val="none"/>
                <w:u w:val="single"/>
                <w:lang w:val="en-US" w:eastAsia="zh-CN"/>
              </w:rPr>
              <w:t xml:space="preserve"> 305600</w:t>
            </w:r>
            <w:r>
              <w:rPr>
                <w:rFonts w:hint="eastAsia" w:ascii="宋体" w:hAnsi="宋体" w:cs="宋体"/>
                <w:bCs/>
                <w:color w:val="FF0000"/>
                <w:kern w:val="2"/>
                <w:sz w:val="21"/>
                <w:szCs w:val="21"/>
                <w:highlight w:val="none"/>
              </w:rPr>
              <w:t>元</w:t>
            </w:r>
            <w:r>
              <w:rPr>
                <w:rFonts w:hint="eastAsia" w:ascii="宋体" w:hAnsi="宋体" w:cs="宋体"/>
                <w:bCs/>
                <w:color w:val="FF0000"/>
                <w:kern w:val="2"/>
                <w:sz w:val="21"/>
                <w:szCs w:val="21"/>
                <w:highlight w:val="none"/>
                <w:lang w:eastAsia="zh-CN"/>
              </w:rPr>
              <w:t>。</w:t>
            </w:r>
            <w:r>
              <w:rPr>
                <w:rFonts w:hint="eastAsia"/>
                <w:color w:val="auto"/>
                <w:kern w:val="2"/>
                <w:sz w:val="21"/>
                <w:szCs w:val="21"/>
              </w:rPr>
              <w:t>投标报价高于最高投标限价或经评标委员会认定</w:t>
            </w:r>
            <w:r>
              <w:rPr>
                <w:rFonts w:hint="eastAsia"/>
                <w:color w:val="auto"/>
                <w:kern w:val="2"/>
                <w:sz w:val="21"/>
                <w:szCs w:val="21"/>
                <w:lang w:val="en-US" w:eastAsia="zh-CN"/>
              </w:rPr>
              <w:t>低于成本价</w:t>
            </w:r>
            <w:r>
              <w:rPr>
                <w:rFonts w:hint="eastAsia"/>
                <w:color w:val="auto"/>
                <w:kern w:val="2"/>
                <w:sz w:val="21"/>
                <w:szCs w:val="21"/>
              </w:rPr>
              <w:t>的，其投标报价为无效报价，其投标作否决投标处理。</w:t>
            </w:r>
          </w:p>
          <w:p>
            <w:pPr>
              <w:pStyle w:val="36"/>
              <w:keepNext w:val="0"/>
              <w:keepLines w:val="0"/>
              <w:widowControl w:val="0"/>
              <w:suppressLineNumbers w:val="0"/>
              <w:spacing w:before="0" w:beforeAutospacing="0" w:after="0" w:afterAutospacing="0"/>
              <w:ind w:left="0" w:right="0"/>
              <w:jc w:val="both"/>
              <w:rPr>
                <w:rFonts w:hint="eastAsia"/>
                <w:kern w:val="2"/>
                <w:sz w:val="21"/>
                <w:szCs w:val="22"/>
                <w:lang w:val="en-US" w:eastAsia="zh-CN"/>
              </w:rPr>
            </w:pPr>
            <w:r>
              <w:rPr>
                <w:rFonts w:hint="eastAsia" w:ascii="Calibri" w:hAnsi="Calibri" w:eastAsia="宋体" w:cs="Arial"/>
                <w:color w:val="auto"/>
                <w:kern w:val="2"/>
                <w:sz w:val="21"/>
                <w:szCs w:val="21"/>
                <w:lang w:val="en-US" w:eastAsia="zh-CN" w:bidi="ar-SA"/>
              </w:rPr>
              <w:t>投标报价以“元”为单位，四舍五入保留到个位数。对未按此规定进行报价的投标人，其商务标将被视作有细微偏差，须按上述规定进行修正，第一位小数四舍五入。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2"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auto"/>
                <w:spacing w:val="-1"/>
                <w:kern w:val="2"/>
                <w:sz w:val="21"/>
                <w:szCs w:val="21"/>
                <w:highlight w:val="none"/>
                <w:lang w:val="en-US" w:eastAsia="zh-CN"/>
              </w:rPr>
            </w:pPr>
            <w:r>
              <w:rPr>
                <w:rFonts w:hint="eastAsia" w:ascii="宋体" w:hAnsi="宋体" w:cs="宋体"/>
                <w:b w:val="0"/>
                <w:bCs w:val="0"/>
                <w:color w:val="auto"/>
                <w:spacing w:val="-1"/>
                <w:kern w:val="2"/>
                <w:sz w:val="21"/>
                <w:szCs w:val="21"/>
                <w:highlight w:val="none"/>
                <w:vertAlign w:val="baseline"/>
                <w:lang w:val="en-US" w:eastAsia="zh-CN"/>
              </w:rPr>
              <w:t>投标报价区间</w:t>
            </w:r>
          </w:p>
        </w:tc>
        <w:tc>
          <w:tcPr>
            <w:tcW w:w="4307"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hint="eastAsia" w:ascii="宋体" w:hAnsi="宋体" w:eastAsia="宋体" w:cs="宋体"/>
                <w:b/>
                <w:bCs/>
                <w:color w:val="auto"/>
                <w:spacing w:val="-1"/>
                <w:kern w:val="2"/>
                <w:sz w:val="21"/>
                <w:szCs w:val="21"/>
                <w:highlight w:val="none"/>
                <w:lang w:val="en-US" w:eastAsia="zh-CN"/>
              </w:rPr>
            </w:pPr>
            <w:r>
              <w:rPr>
                <w:rFonts w:hint="eastAsia" w:ascii="宋体" w:hAnsi="宋体" w:cs="宋体"/>
                <w:b w:val="0"/>
                <w:bCs/>
                <w:color w:val="auto"/>
                <w:kern w:val="2"/>
                <w:sz w:val="21"/>
                <w:szCs w:val="21"/>
                <w:highlight w:val="none"/>
                <w:lang w:eastAsia="zh-CN"/>
              </w:rPr>
              <w:t>☑</w:t>
            </w:r>
            <w:r>
              <w:rPr>
                <w:rFonts w:hint="eastAsia" w:ascii="宋体" w:hAnsi="宋体" w:eastAsia="宋体" w:cs="宋体"/>
                <w:color w:val="auto"/>
                <w:spacing w:val="-1"/>
                <w:kern w:val="2"/>
                <w:sz w:val="21"/>
                <w:szCs w:val="21"/>
                <w:highlight w:val="none"/>
                <w:lang w:val="en-US" w:eastAsia="zh-CN"/>
              </w:rPr>
              <w:t>本招标文件未</w:t>
            </w:r>
            <w:r>
              <w:rPr>
                <w:rFonts w:hint="eastAsia" w:ascii="宋体" w:hAnsi="宋体" w:cs="宋体"/>
                <w:color w:val="auto"/>
                <w:spacing w:val="-1"/>
                <w:kern w:val="2"/>
                <w:sz w:val="21"/>
                <w:szCs w:val="21"/>
                <w:highlight w:val="none"/>
                <w:lang w:val="en-US" w:eastAsia="zh-CN"/>
              </w:rPr>
              <w:t>设置</w:t>
            </w:r>
            <w:r>
              <w:rPr>
                <w:rFonts w:hint="eastAsia" w:ascii="宋体" w:hAnsi="宋体" w:eastAsia="宋体" w:cs="宋体"/>
                <w:color w:val="auto"/>
                <w:spacing w:val="-1"/>
                <w:kern w:val="2"/>
                <w:sz w:val="21"/>
                <w:szCs w:val="21"/>
                <w:highlight w:val="none"/>
                <w:lang w:val="en-US" w:eastAsia="zh-CN"/>
              </w:rPr>
              <w:t>投标报价区间。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00"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rFonts w:hint="eastAsia" w:ascii="宋体" w:hAnsi="宋体" w:cs="宋体"/>
                <w:b w:val="0"/>
                <w:bCs w:val="0"/>
                <w:color w:val="auto"/>
                <w:spacing w:val="-1"/>
                <w:kern w:val="2"/>
                <w:sz w:val="21"/>
                <w:szCs w:val="21"/>
                <w:highlight w:val="none"/>
                <w:vertAlign w:val="baseline"/>
                <w:lang w:val="en-US" w:eastAsia="zh-CN"/>
              </w:rPr>
            </w:pPr>
            <w:r>
              <w:rPr>
                <w:rFonts w:hint="eastAsia" w:ascii="宋体" w:hAnsi="宋体" w:cs="宋体"/>
                <w:b w:val="0"/>
                <w:bCs w:val="0"/>
                <w:color w:val="auto"/>
                <w:spacing w:val="-1"/>
                <w:kern w:val="2"/>
                <w:sz w:val="21"/>
                <w:szCs w:val="21"/>
                <w:highlight w:val="none"/>
                <w:vertAlign w:val="baseline"/>
                <w:lang w:val="en-US" w:eastAsia="zh-CN"/>
              </w:rPr>
              <w:t>风险</w:t>
            </w:r>
          </w:p>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jc w:val="center"/>
              <w:textAlignment w:val="auto"/>
              <w:outlineLvl w:val="9"/>
              <w:rPr>
                <w:rFonts w:hint="eastAsia" w:ascii="宋体" w:hAnsi="宋体" w:eastAsia="宋体" w:cs="宋体"/>
                <w:b w:val="0"/>
                <w:bCs w:val="0"/>
                <w:color w:val="auto"/>
                <w:kern w:val="2"/>
                <w:sz w:val="21"/>
                <w:szCs w:val="21"/>
                <w:highlight w:val="none"/>
                <w:lang w:eastAsia="zh-CN"/>
              </w:rPr>
            </w:pPr>
            <w:r>
              <w:rPr>
                <w:rFonts w:hint="eastAsia" w:ascii="宋体" w:hAnsi="宋体" w:cs="宋体"/>
                <w:b w:val="0"/>
                <w:bCs w:val="0"/>
                <w:color w:val="auto"/>
                <w:spacing w:val="-1"/>
                <w:kern w:val="2"/>
                <w:sz w:val="21"/>
                <w:szCs w:val="21"/>
                <w:highlight w:val="none"/>
                <w:vertAlign w:val="baseline"/>
                <w:lang w:val="en-US" w:eastAsia="zh-CN"/>
              </w:rPr>
              <w:t>控制价</w:t>
            </w:r>
          </w:p>
        </w:tc>
        <w:tc>
          <w:tcPr>
            <w:tcW w:w="7461" w:type="dxa"/>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420" w:firstLineChars="200"/>
              <w:jc w:val="left"/>
              <w:textAlignment w:val="auto"/>
              <w:outlineLvl w:val="9"/>
              <w:rPr>
                <w:rFonts w:hint="eastAsia" w:ascii="Times New Roman" w:hAnsi="Times New Roman" w:cs="Times New Roman"/>
                <w:color w:val="FF0000"/>
                <w:kern w:val="2"/>
                <w:sz w:val="21"/>
                <w:szCs w:val="21"/>
                <w:highlight w:val="none"/>
                <w:lang w:val="en-US" w:eastAsia="zh-CN"/>
              </w:rPr>
            </w:pPr>
            <w:r>
              <w:rPr>
                <w:rFonts w:hint="eastAsia" w:ascii="Times New Roman" w:hAnsi="Times New Roman" w:cs="Times New Roman"/>
                <w:color w:val="FF0000"/>
                <w:kern w:val="2"/>
                <w:sz w:val="21"/>
                <w:szCs w:val="22"/>
                <w:highlight w:val="none"/>
                <w:lang w:val="en-US" w:eastAsia="zh-CN"/>
              </w:rPr>
              <w:t>商务标初步评审合格，其投标报价进入风险控制价计算：M≤7时，风险控制价＝各投标报价的算术平均值×85%；M＞7时，风险控制价＝各投标报价去掉M1个最高价、M2个最低价后的算术平均值×85%。</w:t>
            </w:r>
            <w:r>
              <w:rPr>
                <w:rFonts w:hint="eastAsia" w:ascii="Times New Roman" w:hAnsi="Times New Roman" w:cs="Times New Roman"/>
                <w:color w:val="FF0000"/>
                <w:kern w:val="2"/>
                <w:sz w:val="21"/>
                <w:szCs w:val="21"/>
                <w:highlight w:val="none"/>
                <w:lang w:val="en-US" w:eastAsia="zh-CN"/>
              </w:rPr>
              <w:t>M为进入风险控制价计算的投标人数量；M1＝0.1M＋1，向上进位取整数；M2＝0.1M，向上进位取整数。本计算公式中的最高价或最低价相同的，相同的报价均参与排序。</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420" w:firstLineChars="200"/>
              <w:jc w:val="left"/>
              <w:textAlignment w:val="auto"/>
              <w:outlineLvl w:val="9"/>
              <w:rPr>
                <w:rFonts w:hint="default" w:eastAsia="宋体"/>
                <w:kern w:val="2"/>
                <w:sz w:val="21"/>
                <w:szCs w:val="21"/>
                <w:highlight w:val="none"/>
                <w:lang w:val="en-US" w:eastAsia="zh-CN"/>
              </w:rPr>
            </w:pPr>
            <w:r>
              <w:rPr>
                <w:rFonts w:hint="eastAsia" w:ascii="Times New Roman" w:hAnsi="Times New Roman" w:cs="Times New Roman"/>
                <w:color w:val="FF0000"/>
                <w:kern w:val="2"/>
                <w:sz w:val="21"/>
                <w:szCs w:val="21"/>
                <w:highlight w:val="none"/>
                <w:lang w:val="en-US" w:eastAsia="zh-CN"/>
              </w:rPr>
              <w:t>投标报价低于风险控制价的，按照第二章“投标人须知”前附表</w:t>
            </w:r>
            <w:r>
              <w:rPr>
                <w:rFonts w:hint="eastAsia" w:ascii="Times New Roman" w:hAnsi="宋体" w:cs="Times New Roman"/>
                <w:color w:val="FF0000"/>
                <w:spacing w:val="-1"/>
                <w:kern w:val="2"/>
                <w:sz w:val="21"/>
                <w:szCs w:val="21"/>
                <w:highlight w:val="none"/>
                <w:lang w:val="en-US" w:eastAsia="zh-CN"/>
              </w:rPr>
              <w:t>第10.3项</w:t>
            </w:r>
            <w:r>
              <w:rPr>
                <w:rFonts w:hint="eastAsia" w:ascii="Times New Roman" w:hAnsi="Times New Roman" w:cs="Times New Roman"/>
                <w:color w:val="FF0000"/>
                <w:kern w:val="2"/>
                <w:sz w:val="21"/>
                <w:szCs w:val="21"/>
                <w:highlight w:val="none"/>
                <w:lang w:val="en-US" w:eastAsia="zh-CN"/>
              </w:rPr>
              <w:t>4款规定认定是否低于成本价。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9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jc w:val="center"/>
              <w:textAlignment w:val="auto"/>
              <w:outlineLvl w:val="9"/>
              <w:rPr>
                <w:rFonts w:hint="eastAsia" w:ascii="宋体" w:hAnsi="宋体" w:cs="宋体"/>
                <w:b w:val="0"/>
                <w:bCs w:val="0"/>
                <w:color w:val="auto"/>
                <w:spacing w:val="-1"/>
                <w:kern w:val="2"/>
                <w:sz w:val="21"/>
                <w:szCs w:val="21"/>
                <w:highlight w:val="none"/>
                <w:vertAlign w:val="baseline"/>
                <w:lang w:val="en-US" w:eastAsia="zh-CN"/>
              </w:rPr>
            </w:pPr>
            <w:r>
              <w:rPr>
                <w:rFonts w:hint="eastAsia" w:ascii="宋体" w:hAnsi="宋体" w:cs="宋体"/>
                <w:b w:val="0"/>
                <w:bCs w:val="0"/>
                <w:color w:val="auto"/>
                <w:spacing w:val="-1"/>
                <w:kern w:val="2"/>
                <w:sz w:val="21"/>
                <w:szCs w:val="21"/>
                <w:highlight w:val="none"/>
                <w:vertAlign w:val="baseline"/>
                <w:lang w:val="en-US" w:eastAsia="zh-CN"/>
              </w:rPr>
              <w:t>评标基准价计算</w:t>
            </w:r>
          </w:p>
        </w:tc>
        <w:tc>
          <w:tcPr>
            <w:tcW w:w="746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jc w:val="center"/>
              <w:textAlignment w:val="auto"/>
              <w:outlineLvl w:val="9"/>
              <w:rPr>
                <w:rFonts w:hint="eastAsia" w:ascii="宋体" w:hAnsi="宋体" w:cs="宋体"/>
                <w:b w:val="0"/>
                <w:bCs w:val="0"/>
                <w:color w:val="auto"/>
                <w:spacing w:val="-1"/>
                <w:kern w:val="2"/>
                <w:sz w:val="21"/>
                <w:szCs w:val="21"/>
                <w:highlight w:val="none"/>
                <w:vertAlign w:val="baseline"/>
                <w:lang w:val="en-US" w:eastAsia="zh-CN"/>
              </w:rPr>
            </w:pPr>
            <w:r>
              <w:rPr>
                <w:rFonts w:hint="eastAsia" w:ascii="宋体" w:hAnsi="宋体" w:cs="宋体"/>
                <w:b w:val="0"/>
                <w:bCs w:val="0"/>
                <w:color w:val="auto"/>
                <w:spacing w:val="-1"/>
                <w:kern w:val="2"/>
                <w:sz w:val="21"/>
                <w:szCs w:val="21"/>
                <w:highlight w:val="none"/>
                <w:vertAlign w:val="baseline"/>
                <w:lang w:val="en-US" w:eastAsia="zh-CN"/>
              </w:rPr>
              <w:t>评标基准价=通过初步评审的所有投标报价去掉一个最高价和一个最低价后的算术平均值（计算结果按四舍五入保留整数，单位为元）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2"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报价得分</w:t>
            </w:r>
          </w:p>
        </w:tc>
        <w:tc>
          <w:tcPr>
            <w:tcW w:w="4307"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jc w:val="left"/>
              <w:textAlignment w:val="auto"/>
              <w:outlineLvl w:val="9"/>
              <w:rPr>
                <w:rFonts w:hint="eastAsia" w:ascii="宋体" w:hAnsi="宋体" w:eastAsia="宋体" w:cs="宋体"/>
                <w:b w:val="0"/>
                <w:bCs w:val="0"/>
                <w:color w:val="auto"/>
                <w:spacing w:val="-1"/>
                <w:kern w:val="2"/>
                <w:sz w:val="21"/>
                <w:szCs w:val="21"/>
                <w:highlight w:val="none"/>
                <w:lang w:val="en-US" w:eastAsia="zh-CN"/>
              </w:rPr>
            </w:pPr>
            <w:r>
              <w:rPr>
                <w:rFonts w:hint="eastAsia" w:ascii="宋体" w:hAnsi="宋体" w:eastAsia="宋体" w:cs="宋体"/>
                <w:b w:val="0"/>
                <w:bCs w:val="0"/>
                <w:color w:val="auto"/>
                <w:spacing w:val="-1"/>
                <w:kern w:val="2"/>
                <w:sz w:val="21"/>
                <w:szCs w:val="21"/>
                <w:highlight w:val="none"/>
                <w:lang w:val="en-US" w:eastAsia="zh-CN"/>
              </w:rPr>
              <w:t>投标报价得分：当投标报价与</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一致时，得100分；当投标报价与</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不一致时，投标报价每高于</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一个百分率的扣2分，每低于</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一个百分率的扣1分，公式为：投标报价高于或低于</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的百分率=(投标报价-</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w:t>
            </w:r>
            <w:r>
              <w:rPr>
                <w:rFonts w:hint="eastAsia" w:ascii="宋体" w:hAnsi="宋体" w:cs="宋体"/>
                <w:b w:val="0"/>
                <w:bCs w:val="0"/>
                <w:color w:val="auto"/>
                <w:spacing w:val="-1"/>
                <w:kern w:val="2"/>
                <w:sz w:val="21"/>
                <w:szCs w:val="21"/>
                <w:highlight w:val="none"/>
                <w:vertAlign w:val="baseline"/>
                <w:lang w:val="en-US" w:eastAsia="zh-CN"/>
              </w:rPr>
              <w:t>评标基准价</w:t>
            </w:r>
            <w:r>
              <w:rPr>
                <w:rFonts w:hint="eastAsia" w:ascii="宋体" w:hAnsi="宋体" w:eastAsia="宋体" w:cs="宋体"/>
                <w:b w:val="0"/>
                <w:bCs w:val="0"/>
                <w:color w:val="auto"/>
                <w:spacing w:val="-1"/>
                <w:kern w:val="2"/>
                <w:sz w:val="21"/>
                <w:szCs w:val="21"/>
                <w:highlight w:val="none"/>
                <w:lang w:val="en-US" w:eastAsia="zh-CN"/>
              </w:rPr>
              <w:t>×100％（计算结果按四舍五入保留二位小数)，以此求得各投标人的投标报价得分（中间值用内插法计算，计算过程及结果均按四舍五入保留二位小数，得分扣完为止）。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2"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color w:val="auto"/>
                <w:spacing w:val="-1"/>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sym w:font="Wingdings 2" w:char="0052"/>
            </w:r>
            <w:r>
              <w:rPr>
                <w:rFonts w:hint="eastAsia" w:ascii="宋体" w:hAnsi="宋体" w:eastAsia="宋体" w:cs="宋体"/>
                <w:b w:val="0"/>
                <w:bCs w:val="0"/>
                <w:color w:val="auto"/>
                <w:spacing w:val="-1"/>
                <w:kern w:val="2"/>
                <w:sz w:val="21"/>
                <w:szCs w:val="21"/>
                <w:highlight w:val="none"/>
                <w:lang w:val="en-US" w:eastAsia="zh-CN"/>
              </w:rPr>
              <w:t>商务标定性评审</w:t>
            </w:r>
          </w:p>
        </w:tc>
        <w:tc>
          <w:tcPr>
            <w:tcW w:w="4307" w:type="pct"/>
            <w:noWrap w:val="0"/>
            <w:vAlign w:val="center"/>
          </w:tcPr>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16" w:firstLineChars="200"/>
              <w:jc w:val="both"/>
              <w:textAlignment w:val="auto"/>
              <w:rPr>
                <w:rFonts w:hint="eastAsia" w:ascii="宋体" w:hAnsi="宋体" w:eastAsia="宋体" w:cs="宋体"/>
                <w:b w:val="0"/>
                <w:bCs w:val="0"/>
                <w:color w:val="auto"/>
                <w:spacing w:val="-1"/>
                <w:kern w:val="2"/>
                <w:sz w:val="21"/>
                <w:szCs w:val="21"/>
                <w:highlight w:val="none"/>
                <w:lang w:val="en-US" w:eastAsia="zh-CN"/>
              </w:rPr>
            </w:pPr>
            <w:r>
              <w:rPr>
                <w:rFonts w:hint="eastAsia" w:ascii="宋体" w:hAnsi="宋体" w:eastAsia="宋体" w:cs="宋体"/>
                <w:b w:val="0"/>
                <w:bCs w:val="0"/>
                <w:color w:val="auto"/>
                <w:spacing w:val="-1"/>
                <w:kern w:val="2"/>
                <w:sz w:val="21"/>
                <w:szCs w:val="21"/>
                <w:highlight w:val="none"/>
                <w:lang w:val="en-US" w:eastAsia="zh-CN"/>
              </w:rPr>
              <w:t>1.商务标评审采用合格制，</w:t>
            </w:r>
            <w:r>
              <w:rPr>
                <w:rFonts w:hint="eastAsia" w:ascii="宋体" w:hAnsi="宋体" w:eastAsia="宋体" w:cs="宋体"/>
                <w:b w:val="0"/>
                <w:bCs/>
                <w:color w:val="auto"/>
                <w:kern w:val="2"/>
                <w:sz w:val="21"/>
                <w:szCs w:val="21"/>
                <w:highlight w:val="none"/>
                <w:lang w:val="en-US" w:eastAsia="zh-CN" w:bidi="ar"/>
              </w:rPr>
              <w:t>评标委员会认定投标人的商务标评审不合格的，该投标人应作否决投标处理；</w:t>
            </w:r>
          </w:p>
          <w:p>
            <w:pPr>
              <w:pStyle w:val="11"/>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16" w:firstLineChars="200"/>
              <w:jc w:val="both"/>
              <w:textAlignment w:val="auto"/>
              <w:rPr>
                <w:rFonts w:hint="eastAsia" w:ascii="宋体" w:hAnsi="宋体" w:eastAsia="宋体" w:cs="宋体"/>
                <w:b w:val="0"/>
                <w:bCs w:val="0"/>
                <w:color w:val="auto"/>
                <w:spacing w:val="-1"/>
                <w:kern w:val="2"/>
                <w:sz w:val="21"/>
                <w:szCs w:val="21"/>
                <w:highlight w:val="none"/>
                <w:lang w:val="en-US" w:eastAsia="zh-CN"/>
              </w:rPr>
            </w:pPr>
            <w:r>
              <w:rPr>
                <w:rFonts w:hint="eastAsia" w:ascii="宋体" w:hAnsi="宋体" w:eastAsia="宋体" w:cs="宋体"/>
                <w:b w:val="0"/>
                <w:bCs w:val="0"/>
                <w:color w:val="auto"/>
                <w:spacing w:val="-1"/>
                <w:kern w:val="2"/>
                <w:sz w:val="21"/>
                <w:szCs w:val="21"/>
                <w:highlight w:val="none"/>
                <w:lang w:val="en-US" w:eastAsia="zh-CN"/>
              </w:rPr>
              <w:t>2.评标委员会成员</w:t>
            </w:r>
            <w:r>
              <w:rPr>
                <w:rFonts w:hint="eastAsia" w:ascii="宋体" w:hAnsi="宋体" w:eastAsia="宋体" w:cs="宋体"/>
                <w:b w:val="0"/>
                <w:bCs/>
                <w:color w:val="auto"/>
                <w:kern w:val="2"/>
                <w:sz w:val="21"/>
                <w:szCs w:val="21"/>
                <w:highlight w:val="none"/>
                <w:lang w:val="en-US" w:eastAsia="zh-CN" w:bidi="ar"/>
              </w:rPr>
              <w:t>应对商务标独立评审，提出各投标人的评审意见，应包含投标人的优点、缺点以及签订合同前应注意和澄清事项</w:t>
            </w:r>
            <w:r>
              <w:rPr>
                <w:rFonts w:hint="eastAsia" w:ascii="宋体" w:hAnsi="宋体" w:cs="宋体"/>
                <w:b w:val="0"/>
                <w:bCs/>
                <w:color w:val="auto"/>
                <w:kern w:val="2"/>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16" w:firstLineChars="200"/>
              <w:jc w:val="left"/>
              <w:textAlignment w:val="auto"/>
              <w:rPr>
                <w:rFonts w:hint="eastAsia" w:ascii="宋体" w:hAnsi="宋体" w:eastAsia="宋体" w:cs="宋体"/>
                <w:b w:val="0"/>
                <w:bCs w:val="0"/>
                <w:color w:val="auto"/>
                <w:spacing w:val="-1"/>
                <w:kern w:val="2"/>
                <w:sz w:val="21"/>
                <w:szCs w:val="21"/>
                <w:highlight w:val="none"/>
                <w:lang w:val="en-US" w:eastAsia="zh-CN"/>
              </w:rPr>
            </w:pPr>
            <w:r>
              <w:rPr>
                <w:rFonts w:hint="eastAsia" w:ascii="宋体" w:hAnsi="宋体" w:eastAsia="宋体" w:cs="宋体"/>
                <w:b w:val="0"/>
                <w:bCs w:val="0"/>
                <w:color w:val="auto"/>
                <w:spacing w:val="-1"/>
                <w:kern w:val="2"/>
                <w:sz w:val="21"/>
                <w:szCs w:val="21"/>
                <w:highlight w:val="none"/>
                <w:lang w:val="en-US" w:eastAsia="zh-CN"/>
              </w:rPr>
              <w:t>3.经独立评审后，</w:t>
            </w:r>
            <w:r>
              <w:rPr>
                <w:rFonts w:hint="eastAsia" w:ascii="宋体" w:hAnsi="宋体" w:eastAsia="宋体" w:cs="宋体"/>
                <w:b w:val="0"/>
                <w:bCs/>
                <w:color w:val="auto"/>
                <w:kern w:val="2"/>
                <w:sz w:val="21"/>
                <w:szCs w:val="21"/>
                <w:highlight w:val="none"/>
                <w:lang w:val="en-US" w:eastAsia="zh-CN" w:bidi="ar"/>
              </w:rPr>
              <w:t>评标委员会应将意见汇总，对各投标人出具总体评审意见，总体评审意见应经评标委员同意，不同意总体评审意见的评标委员会成员可持保留意见并书面记录。</w:t>
            </w:r>
          </w:p>
        </w:tc>
      </w:tr>
    </w:tbl>
    <w:p>
      <w:pPr>
        <w:pStyle w:val="5"/>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color w:val="auto"/>
          <w:sz w:val="24"/>
          <w:szCs w:val="24"/>
          <w:highlight w:val="none"/>
        </w:rPr>
        <w:br w:type="page"/>
      </w:r>
      <w:r>
        <w:rPr>
          <w:rFonts w:hint="eastAsia" w:ascii="宋体" w:hAnsi="宋体" w:eastAsia="宋体" w:cs="宋体"/>
          <w:b/>
          <w:color w:val="auto"/>
          <w:kern w:val="2"/>
          <w:sz w:val="30"/>
          <w:szCs w:val="30"/>
          <w:highlight w:val="none"/>
          <w:lang w:val="en-US" w:eastAsia="zh-CN" w:bidi="ar-SA"/>
        </w:rPr>
        <w:t>附表.</w:t>
      </w:r>
      <w:r>
        <w:rPr>
          <w:rFonts w:hint="eastAsia" w:ascii="宋体" w:hAnsi="宋体" w:cs="宋体"/>
          <w:b/>
          <w:color w:val="auto"/>
          <w:kern w:val="2"/>
          <w:sz w:val="30"/>
          <w:szCs w:val="30"/>
          <w:highlight w:val="none"/>
          <w:lang w:val="en-US" w:eastAsia="zh-CN" w:bidi="ar-SA"/>
        </w:rPr>
        <w:t>资信</w:t>
      </w:r>
      <w:r>
        <w:rPr>
          <w:rFonts w:hint="eastAsia" w:ascii="宋体" w:hAnsi="宋体" w:eastAsia="宋体" w:cs="宋体"/>
          <w:b/>
          <w:color w:val="auto"/>
          <w:kern w:val="2"/>
          <w:sz w:val="30"/>
          <w:szCs w:val="30"/>
          <w:highlight w:val="none"/>
          <w:lang w:val="en-US" w:eastAsia="zh-CN" w:bidi="ar-SA"/>
        </w:rPr>
        <w:t>标评审表</w:t>
      </w:r>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4783"/>
        <w:gridCol w:w="2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53"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评审项</w:t>
            </w:r>
          </w:p>
        </w:tc>
        <w:tc>
          <w:tcPr>
            <w:tcW w:w="2761"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评审</w:t>
            </w:r>
            <w:r>
              <w:rPr>
                <w:rFonts w:hint="eastAsia" w:ascii="宋体" w:hAnsi="宋体" w:cs="宋体"/>
                <w:b/>
                <w:bCs/>
                <w:color w:val="auto"/>
                <w:sz w:val="21"/>
                <w:szCs w:val="21"/>
                <w:highlight w:val="none"/>
              </w:rPr>
              <w:t>标准</w:t>
            </w: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评审等级</w:t>
            </w:r>
            <w:r>
              <w:rPr>
                <w:rFonts w:hint="eastAsia" w:ascii="宋体" w:hAnsi="宋体" w:cs="宋体"/>
                <w:b/>
                <w:bCs/>
                <w:color w:val="auto"/>
                <w:sz w:val="21"/>
                <w:szCs w:val="21"/>
                <w:highlight w:val="none"/>
                <w:lang w:eastAsia="zh-CN"/>
              </w:rPr>
              <w:t>及</w:t>
            </w:r>
            <w:r>
              <w:rPr>
                <w:rFonts w:hint="eastAsia" w:ascii="宋体" w:hAnsi="宋体" w:cs="宋体"/>
                <w:b/>
                <w:bCs/>
                <w:color w:val="auto"/>
                <w:sz w:val="21"/>
                <w:szCs w:val="21"/>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53"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基本分值</w:t>
            </w:r>
          </w:p>
        </w:tc>
        <w:tc>
          <w:tcPr>
            <w:tcW w:w="2761"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hint="default" w:ascii="宋体" w:hAnsi="宋体" w:eastAsia="宋体" w:cs="宋体"/>
                <w:b w:val="0"/>
                <w:bCs w:val="0"/>
                <w:color w:val="auto"/>
                <w:sz w:val="21"/>
                <w:szCs w:val="21"/>
                <w:highlight w:val="none"/>
                <w:lang w:val="en-US" w:eastAsia="zh-CN"/>
              </w:rPr>
            </w:pPr>
            <w:r>
              <w:rPr>
                <w:rFonts w:hint="eastAsia" w:ascii="宋体" w:hAnsi="宋体" w:cs="宋体"/>
                <w:color w:val="auto"/>
                <w:sz w:val="21"/>
                <w:szCs w:val="21"/>
                <w:highlight w:val="none"/>
              </w:rPr>
              <w:t>投标人统一得</w:t>
            </w:r>
            <w:r>
              <w:rPr>
                <w:rFonts w:hint="eastAsia" w:ascii="宋体" w:hAnsi="宋体" w:cs="宋体"/>
                <w:b w:val="0"/>
                <w:bCs w:val="0"/>
                <w:color w:val="auto"/>
                <w:sz w:val="21"/>
                <w:szCs w:val="21"/>
                <w:highlight w:val="none"/>
                <w:lang w:val="en-US" w:eastAsia="zh-CN"/>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restar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color w:val="auto"/>
                <w:sz w:val="21"/>
                <w:szCs w:val="21"/>
                <w:highlight w:val="none"/>
              </w:rPr>
            </w:pPr>
            <w:r>
              <w:rPr>
                <w:rFonts w:hint="eastAsia" w:ascii="宋体" w:hAnsi="宋体" w:cs="宋体"/>
                <w:color w:val="auto"/>
                <w:sz w:val="21"/>
                <w:szCs w:val="21"/>
                <w:highlight w:val="none"/>
              </w:rPr>
              <w:t>建筑市场信用等级</w:t>
            </w:r>
          </w:p>
        </w:tc>
        <w:tc>
          <w:tcPr>
            <w:tcW w:w="2761" w:type="pct"/>
            <w:vMerge w:val="restart"/>
            <w:noWrap w:val="0"/>
            <w:vAlign w:val="center"/>
          </w:tcPr>
          <w:p>
            <w:pPr>
              <w:pStyle w:val="4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i w:val="0"/>
                <w:iCs w:val="0"/>
                <w:color w:val="auto"/>
                <w:sz w:val="21"/>
                <w:szCs w:val="21"/>
                <w:highlight w:val="none"/>
                <w:u w:val="none"/>
                <w:lang w:val="en-US" w:eastAsia="zh-CN"/>
              </w:rPr>
              <w:t>适用于</w:t>
            </w:r>
            <w:r>
              <w:rPr>
                <w:rFonts w:hint="eastAsia" w:ascii="宋体" w:hAnsi="宋体" w:cs="宋体"/>
                <w:bCs/>
                <w:i w:val="0"/>
                <w:iCs w:val="0"/>
                <w:color w:val="auto"/>
                <w:sz w:val="21"/>
                <w:szCs w:val="21"/>
                <w:highlight w:val="none"/>
                <w:u w:val="none"/>
                <w:lang w:eastAsia="zh-CN"/>
              </w:rPr>
              <w:t>设置招标要求相应类别信用</w:t>
            </w:r>
            <w:r>
              <w:rPr>
                <w:rFonts w:hint="eastAsia" w:ascii="宋体" w:hAnsi="宋体" w:cs="宋体"/>
                <w:bCs/>
                <w:i w:val="0"/>
                <w:iCs w:val="0"/>
                <w:color w:val="auto"/>
                <w:sz w:val="21"/>
                <w:szCs w:val="21"/>
                <w:highlight w:val="none"/>
                <w:u w:val="none"/>
              </w:rPr>
              <w:t>等级的招标项目</w:t>
            </w:r>
            <w:r>
              <w:rPr>
                <w:rFonts w:hint="eastAsia" w:ascii="宋体" w:hAnsi="宋体" w:cs="宋体"/>
                <w:bCs/>
                <w:i w:val="0"/>
                <w:iCs w:val="0"/>
                <w:color w:val="auto"/>
                <w:sz w:val="21"/>
                <w:szCs w:val="21"/>
                <w:highlight w:val="none"/>
                <w:u w:val="none"/>
                <w:lang w:eastAsia="zh-CN"/>
              </w:rPr>
              <w:t>：</w:t>
            </w:r>
            <w:r>
              <w:rPr>
                <w:rFonts w:hint="eastAsia" w:ascii="宋体" w:hAnsi="宋体" w:cs="宋体"/>
                <w:color w:val="auto"/>
                <w:sz w:val="21"/>
                <w:szCs w:val="21"/>
                <w:highlight w:val="none"/>
              </w:rPr>
              <w:t>以开标之日的宁波市建筑市场信用信息管理系统</w:t>
            </w:r>
            <w:r>
              <w:rPr>
                <w:rFonts w:hint="eastAsia" w:ascii="宋体" w:hAnsi="宋体" w:cs="宋体"/>
                <w:color w:val="auto"/>
                <w:sz w:val="21"/>
                <w:szCs w:val="21"/>
                <w:highlight w:val="none"/>
                <w:lang w:eastAsia="zh-CN"/>
              </w:rPr>
              <w:t>中</w:t>
            </w:r>
            <w:r>
              <w:rPr>
                <w:rFonts w:hint="eastAsia" w:ascii="宋体" w:hAnsi="宋体" w:cs="宋体"/>
                <w:color w:val="auto"/>
                <w:sz w:val="21"/>
                <w:szCs w:val="21"/>
                <w:highlight w:val="none"/>
                <w:u w:val="none"/>
                <w:lang w:val="en-US" w:eastAsia="zh-CN"/>
              </w:rPr>
              <w:t>的</w:t>
            </w:r>
            <w:r>
              <w:rPr>
                <w:rFonts w:hint="eastAsia" w:ascii="宋体" w:hAnsi="宋体" w:cs="宋体"/>
                <w:i w:val="0"/>
                <w:iCs w:val="0"/>
                <w:color w:val="auto"/>
                <w:sz w:val="21"/>
                <w:szCs w:val="21"/>
                <w:highlight w:val="none"/>
                <w:u w:val="single"/>
                <w:lang w:val="en-US" w:eastAsia="zh-CN"/>
              </w:rPr>
              <w:t>（设计）</w:t>
            </w:r>
            <w:r>
              <w:rPr>
                <w:rFonts w:hint="eastAsia" w:ascii="宋体" w:hAnsi="宋体" w:cs="宋体"/>
                <w:color w:val="auto"/>
                <w:sz w:val="21"/>
                <w:szCs w:val="21"/>
                <w:highlight w:val="none"/>
                <w:lang w:val="en-US" w:eastAsia="zh-CN"/>
              </w:rPr>
              <w:t>信用等级</w:t>
            </w:r>
            <w:r>
              <w:rPr>
                <w:rFonts w:hint="eastAsia" w:ascii="宋体" w:hAnsi="宋体" w:cs="宋体"/>
                <w:color w:val="auto"/>
                <w:sz w:val="21"/>
                <w:szCs w:val="21"/>
                <w:highlight w:val="none"/>
              </w:rPr>
              <w:t>信息为准</w:t>
            </w:r>
            <w:r>
              <w:rPr>
                <w:rFonts w:hint="eastAsia" w:ascii="宋体" w:hAnsi="宋体" w:cs="宋体"/>
                <w:color w:val="auto"/>
                <w:sz w:val="21"/>
                <w:szCs w:val="21"/>
                <w:highlight w:val="none"/>
                <w:lang w:eastAsia="zh-CN"/>
              </w:rPr>
              <w:t>。</w:t>
            </w: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ascii="宋体" w:hAnsi="宋体" w:cs="宋体"/>
                <w:color w:val="auto"/>
                <w:sz w:val="21"/>
                <w:szCs w:val="21"/>
                <w:highlight w:val="none"/>
              </w:rPr>
            </w:pPr>
            <w:r>
              <w:rPr>
                <w:rFonts w:hint="eastAsia" w:ascii="宋体" w:hAnsi="宋体" w:cs="宋体"/>
                <w:bCs/>
                <w:color w:val="auto"/>
                <w:sz w:val="21"/>
                <w:szCs w:val="21"/>
                <w:highlight w:val="none"/>
              </w:rPr>
              <w:t>A级</w:t>
            </w:r>
            <w:r>
              <w:rPr>
                <w:rFonts w:hint="eastAsia" w:ascii="宋体" w:hAnsi="宋体" w:cs="宋体"/>
                <w:bCs/>
                <w:color w:val="auto"/>
                <w:sz w:val="21"/>
                <w:szCs w:val="21"/>
                <w:highlight w:val="none"/>
                <w:lang w:eastAsia="zh-CN"/>
              </w:rPr>
              <w:t>，</w:t>
            </w:r>
            <w:r>
              <w:rPr>
                <w:rFonts w:hint="eastAsia" w:ascii="宋体" w:hAnsi="宋体" w:cs="宋体"/>
                <w:color w:val="auto"/>
                <w:sz w:val="21"/>
                <w:szCs w:val="21"/>
                <w:highlight w:val="none"/>
                <w:lang w:eastAsia="zh-CN"/>
              </w:rPr>
              <w:t>得</w:t>
            </w:r>
            <w:r>
              <w:rPr>
                <w:rFonts w:hint="eastAsia" w:ascii="宋体" w:hAnsi="宋体" w:cs="宋体"/>
                <w:bCs/>
                <w:color w:val="auto"/>
                <w:sz w:val="21"/>
                <w:szCs w:val="21"/>
                <w:highlight w:val="none"/>
                <w:lang w:val="en-US" w:eastAsia="zh-CN"/>
              </w:rPr>
              <w:t>60</w:t>
            </w:r>
            <w:r>
              <w:rPr>
                <w:rFonts w:hint="eastAsia" w:ascii="宋体" w:hAnsi="宋体" w:cs="宋体"/>
                <w:bCs/>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continue"/>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2761" w:type="pct"/>
            <w:vMerge w:val="continue"/>
            <w:noWrap w:val="0"/>
            <w:vAlign w:val="center"/>
          </w:tcPr>
          <w:p>
            <w:pPr>
              <w:pStyle w:val="4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ascii="宋体" w:hAnsi="宋体" w:cs="宋体"/>
                <w:color w:val="auto"/>
                <w:sz w:val="21"/>
                <w:szCs w:val="21"/>
                <w:highlight w:val="none"/>
              </w:rPr>
            </w:pP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ascii="宋体" w:hAnsi="宋体" w:cs="宋体"/>
                <w:color w:val="auto"/>
                <w:sz w:val="21"/>
                <w:szCs w:val="21"/>
                <w:highlight w:val="none"/>
              </w:rPr>
            </w:pPr>
            <w:r>
              <w:rPr>
                <w:rFonts w:hint="eastAsia" w:ascii="宋体" w:hAnsi="宋体" w:cs="宋体"/>
                <w:bCs/>
                <w:color w:val="auto"/>
                <w:sz w:val="21"/>
                <w:szCs w:val="21"/>
                <w:highlight w:val="none"/>
              </w:rPr>
              <w:t>B级</w:t>
            </w:r>
            <w:r>
              <w:rPr>
                <w:rFonts w:hint="eastAsia" w:ascii="宋体" w:hAnsi="宋体" w:cs="宋体"/>
                <w:bCs/>
                <w:color w:val="auto"/>
                <w:sz w:val="21"/>
                <w:szCs w:val="21"/>
                <w:highlight w:val="none"/>
                <w:lang w:eastAsia="zh-CN"/>
              </w:rPr>
              <w:t>，</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50</w:t>
            </w:r>
            <w:r>
              <w:rPr>
                <w:rFonts w:hint="eastAsia" w:ascii="宋体" w:hAnsi="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continue"/>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2761" w:type="pct"/>
            <w:vMerge w:val="continue"/>
            <w:noWrap w:val="0"/>
            <w:vAlign w:val="center"/>
          </w:tcPr>
          <w:p>
            <w:pPr>
              <w:pStyle w:val="4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ascii="宋体" w:hAnsi="宋体" w:cs="宋体"/>
                <w:color w:val="auto"/>
                <w:sz w:val="21"/>
                <w:szCs w:val="21"/>
                <w:highlight w:val="none"/>
              </w:rPr>
            </w:pP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ascii="宋体" w:hAnsi="宋体" w:cs="宋体"/>
                <w:color w:val="auto"/>
                <w:sz w:val="21"/>
                <w:szCs w:val="21"/>
                <w:highlight w:val="none"/>
              </w:rPr>
            </w:pPr>
            <w:r>
              <w:rPr>
                <w:rFonts w:hint="eastAsia" w:ascii="宋体" w:hAnsi="宋体" w:cs="宋体"/>
                <w:bCs/>
                <w:color w:val="auto"/>
                <w:sz w:val="21"/>
                <w:szCs w:val="21"/>
                <w:highlight w:val="none"/>
              </w:rPr>
              <w:t>C级</w:t>
            </w:r>
            <w:r>
              <w:rPr>
                <w:rFonts w:hint="eastAsia" w:ascii="宋体" w:hAnsi="宋体" w:cs="宋体"/>
                <w:bCs/>
                <w:color w:val="auto"/>
                <w:sz w:val="21"/>
                <w:szCs w:val="21"/>
                <w:highlight w:val="none"/>
                <w:lang w:eastAsia="zh-CN"/>
              </w:rPr>
              <w:t>，</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40</w:t>
            </w:r>
            <w:r>
              <w:rPr>
                <w:rFonts w:hint="eastAsia" w:ascii="宋体" w:hAnsi="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continue"/>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2761" w:type="pct"/>
            <w:vMerge w:val="continue"/>
            <w:noWrap w:val="0"/>
            <w:vAlign w:val="center"/>
          </w:tcPr>
          <w:p>
            <w:pPr>
              <w:pStyle w:val="4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ascii="宋体" w:hAnsi="宋体" w:cs="宋体"/>
                <w:color w:val="auto"/>
                <w:sz w:val="21"/>
                <w:szCs w:val="21"/>
                <w:highlight w:val="none"/>
              </w:rPr>
            </w:pP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cs="宋体"/>
                <w:bCs/>
                <w:color w:val="auto"/>
                <w:sz w:val="21"/>
                <w:szCs w:val="21"/>
                <w:highlight w:val="none"/>
              </w:rPr>
              <w:t>D级</w:t>
            </w:r>
            <w:r>
              <w:rPr>
                <w:rFonts w:hint="eastAsia" w:ascii="宋体" w:hAnsi="宋体" w:cs="宋体"/>
                <w:bCs/>
                <w:color w:val="auto"/>
                <w:sz w:val="21"/>
                <w:szCs w:val="21"/>
                <w:highlight w:val="none"/>
                <w:lang w:eastAsia="zh-CN"/>
              </w:rPr>
              <w:t>，</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3" w:type="pct"/>
            <w:vMerge w:val="continue"/>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2761" w:type="pct"/>
            <w:vMerge w:val="continue"/>
            <w:noWrap w:val="0"/>
            <w:vAlign w:val="center"/>
          </w:tcPr>
          <w:p>
            <w:pPr>
              <w:pStyle w:val="47"/>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jc w:val="left"/>
              <w:textAlignment w:val="auto"/>
              <w:rPr>
                <w:rFonts w:ascii="宋体" w:hAnsi="宋体" w:cs="宋体"/>
                <w:color w:val="auto"/>
                <w:sz w:val="21"/>
                <w:szCs w:val="21"/>
                <w:highlight w:val="none"/>
              </w:rPr>
            </w:pPr>
          </w:p>
        </w:tc>
        <w:tc>
          <w:tcPr>
            <w:tcW w:w="1484" w:type="pct"/>
            <w:noWrap w:val="0"/>
            <w:vAlign w:val="center"/>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eastAsia="zh-CN"/>
              </w:rPr>
              <w:t>其他情形，得</w:t>
            </w:r>
            <w:r>
              <w:rPr>
                <w:rFonts w:hint="eastAsia" w:ascii="宋体" w:hAnsi="宋体" w:cs="宋体"/>
                <w:color w:val="auto"/>
                <w:sz w:val="21"/>
                <w:szCs w:val="21"/>
                <w:highlight w:val="none"/>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restart"/>
            <w:noWrap w:val="0"/>
            <w:vAlign w:val="center"/>
          </w:tcPr>
          <w:p>
            <w:pPr>
              <w:pStyle w:val="47"/>
              <w:keepNext w:val="0"/>
              <w:keepLines w:val="0"/>
              <w:suppressLineNumbers w:val="0"/>
              <w:snapToGrid w:val="0"/>
              <w:spacing w:before="0" w:beforeAutospacing="0" w:after="0" w:afterAutospacing="0" w:line="360" w:lineRule="auto"/>
              <w:ind w:left="0" w:right="0"/>
              <w:jc w:val="center"/>
              <w:rPr>
                <w:rFonts w:ascii="宋体" w:hAnsi="宋体" w:cs="宋体"/>
                <w:color w:val="auto"/>
                <w:sz w:val="21"/>
                <w:szCs w:val="21"/>
                <w:highlight w:val="none"/>
              </w:rPr>
            </w:pPr>
            <w:r>
              <w:rPr>
                <w:rFonts w:hint="eastAsia" w:ascii="宋体" w:hAnsi="宋体" w:cs="宋体"/>
                <w:color w:val="auto"/>
                <w:szCs w:val="21"/>
              </w:rPr>
              <w:t>投标人的类似项目经验</w:t>
            </w:r>
          </w:p>
        </w:tc>
        <w:tc>
          <w:tcPr>
            <w:tcW w:w="4783" w:type="dxa"/>
            <w:vMerge w:val="restart"/>
            <w:noWrap w:val="0"/>
            <w:vAlign w:val="center"/>
          </w:tcPr>
          <w:p>
            <w:pPr>
              <w:pStyle w:val="47"/>
              <w:keepNext w:val="0"/>
              <w:keepLines w:val="0"/>
              <w:suppressLineNumbers w:val="0"/>
              <w:snapToGrid w:val="0"/>
              <w:spacing w:before="0" w:beforeAutospacing="0" w:after="0" w:afterAutospacing="0" w:line="360" w:lineRule="auto"/>
              <w:ind w:left="0" w:right="0" w:firstLine="420" w:firstLineChars="200"/>
              <w:jc w:val="left"/>
              <w:rPr>
                <w:rFonts w:ascii="宋体" w:hAnsi="宋体" w:cs="仿宋_GB2312"/>
                <w:color w:val="auto"/>
                <w:szCs w:val="21"/>
                <w:lang w:bidi="ar"/>
              </w:rPr>
            </w:pPr>
            <w:r>
              <w:rPr>
                <w:rFonts w:hint="eastAsia" w:ascii="宋体" w:hAnsi="宋体" w:cs="宋体"/>
                <w:color w:val="auto"/>
                <w:szCs w:val="21"/>
                <w:u w:val="single"/>
              </w:rPr>
              <w:t xml:space="preserve"> </w:t>
            </w:r>
            <w:r>
              <w:rPr>
                <w:rFonts w:ascii="宋体" w:hAnsi="宋体" w:cs="宋体"/>
                <w:color w:val="auto"/>
                <w:szCs w:val="21"/>
                <w:u w:val="single"/>
              </w:rPr>
              <w:t>20</w:t>
            </w:r>
            <w:r>
              <w:rPr>
                <w:rFonts w:hint="eastAsia" w:ascii="宋体" w:hAnsi="宋体" w:cs="宋体"/>
                <w:color w:val="auto"/>
                <w:szCs w:val="21"/>
                <w:u w:val="single"/>
                <w:lang w:val="en-US" w:eastAsia="zh-CN"/>
              </w:rPr>
              <w:t>20</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1</w:t>
            </w:r>
            <w:r>
              <w:rPr>
                <w:rFonts w:hint="eastAsia" w:ascii="宋体" w:hAnsi="宋体" w:cs="宋体"/>
                <w:color w:val="auto"/>
                <w:szCs w:val="21"/>
                <w:u w:val="single"/>
              </w:rPr>
              <w:t xml:space="preserve"> </w:t>
            </w:r>
            <w:r>
              <w:rPr>
                <w:rFonts w:hint="eastAsia" w:ascii="宋体" w:hAnsi="宋体" w:cs="宋体"/>
                <w:color w:val="auto"/>
                <w:szCs w:val="21"/>
              </w:rPr>
              <w:t>月1日</w:t>
            </w:r>
            <w:r>
              <w:rPr>
                <w:rFonts w:hint="eastAsia" w:ascii="宋体" w:hAnsi="宋体" w:cs="仿宋_GB2312"/>
                <w:color w:val="auto"/>
                <w:szCs w:val="21"/>
                <w:lang w:bidi="ar"/>
              </w:rPr>
              <w:t>至今，投标人完成过类似项目。时间以</w:t>
            </w:r>
            <w:r>
              <w:rPr>
                <w:rFonts w:hint="eastAsia" w:ascii="宋体" w:hAnsi="宋体" w:cs="仿宋_GB2312"/>
                <w:color w:val="auto"/>
                <w:szCs w:val="21"/>
                <w:u w:val="single"/>
                <w:lang w:bidi="ar"/>
              </w:rPr>
              <w:t xml:space="preserve"> 施工图审图合格证日期</w:t>
            </w:r>
            <w:r>
              <w:rPr>
                <w:rFonts w:hint="eastAsia" w:ascii="宋体" w:hAnsi="宋体" w:cs="仿宋_GB2312"/>
                <w:color w:val="auto"/>
                <w:szCs w:val="21"/>
                <w:lang w:bidi="ar"/>
              </w:rPr>
              <w:t>为准。</w:t>
            </w:r>
          </w:p>
          <w:p>
            <w:pPr>
              <w:pStyle w:val="47"/>
              <w:keepNext w:val="0"/>
              <w:keepLines w:val="0"/>
              <w:suppressLineNumbers w:val="0"/>
              <w:snapToGrid w:val="0"/>
              <w:spacing w:before="0" w:beforeAutospacing="0" w:after="0" w:afterAutospacing="0" w:line="360" w:lineRule="auto"/>
              <w:ind w:left="0" w:right="0" w:firstLine="420" w:firstLineChars="200"/>
              <w:jc w:val="left"/>
              <w:rPr>
                <w:rFonts w:ascii="宋体" w:hAnsi="宋体" w:cs="仿宋_GB2312"/>
                <w:color w:val="auto"/>
                <w:szCs w:val="21"/>
                <w:lang w:bidi="ar"/>
              </w:rPr>
            </w:pPr>
            <w:r>
              <w:rPr>
                <w:rFonts w:hint="eastAsia" w:ascii="宋体" w:hAnsi="宋体" w:cs="仿宋_GB2312"/>
                <w:color w:val="auto"/>
                <w:szCs w:val="21"/>
                <w:lang w:bidi="ar"/>
              </w:rPr>
              <w:t>类似项目指</w:t>
            </w:r>
            <w:r>
              <w:rPr>
                <w:rFonts w:hint="eastAsia" w:ascii="宋体" w:hAnsi="宋体" w:cs="仿宋_GB2312"/>
                <w:color w:val="auto"/>
                <w:szCs w:val="21"/>
                <w:u w:val="single"/>
                <w:lang w:bidi="ar"/>
              </w:rPr>
              <w:t xml:space="preserve"> </w:t>
            </w:r>
            <w:r>
              <w:rPr>
                <w:rFonts w:hint="eastAsia" w:ascii="宋体" w:hAnsi="宋体" w:cs="仿宋_GB2312"/>
                <w:color w:val="auto"/>
                <w:szCs w:val="21"/>
                <w:u w:val="single"/>
                <w:lang w:val="en-US" w:eastAsia="zh-CN" w:bidi="ar"/>
              </w:rPr>
              <w:t>具有市政道路的类似项目</w:t>
            </w:r>
            <w:r>
              <w:rPr>
                <w:rFonts w:hint="eastAsia" w:ascii="宋体" w:hAnsi="宋体" w:cs="仿宋_GB2312"/>
                <w:color w:val="auto"/>
                <w:szCs w:val="21"/>
                <w:u w:val="single"/>
                <w:lang w:bidi="ar"/>
              </w:rPr>
              <w:t xml:space="preserve"> </w:t>
            </w:r>
            <w:r>
              <w:rPr>
                <w:rFonts w:hint="eastAsia" w:ascii="宋体" w:hAnsi="宋体" w:cs="仿宋_GB2312"/>
                <w:color w:val="auto"/>
                <w:szCs w:val="21"/>
                <w:lang w:bidi="ar"/>
              </w:rPr>
              <w:t>。</w:t>
            </w:r>
          </w:p>
          <w:p>
            <w:pPr>
              <w:pStyle w:val="47"/>
              <w:keepNext w:val="0"/>
              <w:keepLines w:val="0"/>
              <w:suppressLineNumbers w:val="0"/>
              <w:snapToGrid w:val="0"/>
              <w:spacing w:before="0" w:beforeAutospacing="0" w:after="0" w:afterAutospacing="0" w:line="360" w:lineRule="auto"/>
              <w:ind w:left="0" w:right="0" w:firstLine="420" w:firstLineChars="200"/>
              <w:rPr>
                <w:rFonts w:hint="eastAsia" w:ascii="宋体" w:hAnsi="宋体" w:cs="仿宋_GB2312"/>
                <w:color w:val="auto"/>
                <w:szCs w:val="21"/>
                <w:lang w:bidi="ar"/>
              </w:rPr>
            </w:pPr>
            <w:r>
              <w:rPr>
                <w:rFonts w:hint="eastAsia" w:ascii="宋体" w:hAnsi="宋体" w:cs="仿宋_GB2312"/>
                <w:color w:val="auto"/>
                <w:szCs w:val="21"/>
                <w:lang w:bidi="ar"/>
              </w:rPr>
              <w:t>本项得分不累计，按就高原则计取。</w:t>
            </w:r>
          </w:p>
          <w:p>
            <w:pPr>
              <w:pStyle w:val="47"/>
              <w:keepNext w:val="0"/>
              <w:keepLines w:val="0"/>
              <w:suppressLineNumbers w:val="0"/>
              <w:snapToGrid w:val="0"/>
              <w:spacing w:before="0" w:beforeAutospacing="0" w:after="0" w:afterAutospacing="0" w:line="360" w:lineRule="auto"/>
              <w:ind w:left="0" w:leftChars="0" w:right="0" w:rightChars="0" w:firstLine="420" w:firstLineChars="200"/>
              <w:rPr>
                <w:rFonts w:hint="eastAsia" w:ascii="宋体" w:hAnsi="宋体" w:eastAsia="宋体" w:cs="宋体"/>
                <w:color w:val="auto"/>
                <w:sz w:val="21"/>
                <w:szCs w:val="21"/>
                <w:highlight w:val="none"/>
                <w:lang w:eastAsia="zh-CN"/>
              </w:rPr>
            </w:pPr>
            <w:r>
              <w:rPr>
                <w:rFonts w:hint="eastAsia" w:ascii="宋体" w:hAnsi="宋体" w:cs="仿宋_GB2312"/>
                <w:color w:val="auto"/>
                <w:szCs w:val="21"/>
                <w:lang w:bidi="ar"/>
              </w:rPr>
              <w:t>如未达到招标项目工程费用</w:t>
            </w:r>
            <w:r>
              <w:rPr>
                <w:rFonts w:hint="eastAsia" w:ascii="宋体" w:hAnsi="宋体" w:cs="仿宋_GB2312"/>
                <w:color w:val="auto"/>
                <w:szCs w:val="21"/>
                <w:u w:val="single"/>
                <w:lang w:bidi="ar"/>
              </w:rPr>
              <w:t xml:space="preserve"> 60</w:t>
            </w:r>
            <w:r>
              <w:rPr>
                <w:rFonts w:hint="eastAsia" w:ascii="宋体" w:hAnsi="宋体" w:cs="仿宋_GB2312"/>
                <w:color w:val="auto"/>
                <w:szCs w:val="21"/>
                <w:u w:val="single"/>
                <w:lang w:val="en-US" w:eastAsia="zh-CN" w:bidi="ar"/>
              </w:rPr>
              <w:t xml:space="preserve"> </w:t>
            </w:r>
            <w:r>
              <w:rPr>
                <w:rFonts w:hint="eastAsia" w:ascii="宋体" w:hAnsi="宋体" w:cs="仿宋_GB2312"/>
                <w:color w:val="auto"/>
                <w:szCs w:val="21"/>
                <w:lang w:bidi="ar"/>
              </w:rPr>
              <w:t>%（即</w:t>
            </w:r>
            <w:r>
              <w:rPr>
                <w:rFonts w:hint="eastAsia" w:ascii="宋体" w:hAnsi="宋体" w:cs="宋体"/>
                <w:bCs/>
                <w:color w:val="auto"/>
                <w:szCs w:val="21"/>
                <w:u w:val="single"/>
                <w:lang w:val="en-US" w:eastAsia="zh-CN"/>
              </w:rPr>
              <w:t>4087.2</w:t>
            </w:r>
            <w:r>
              <w:rPr>
                <w:rFonts w:hint="eastAsia" w:ascii="宋体" w:hAnsi="宋体" w:cs="仿宋_GB2312"/>
                <w:color w:val="auto"/>
                <w:szCs w:val="21"/>
                <w:lang w:bidi="ar"/>
              </w:rPr>
              <w:t>万元</w:t>
            </w:r>
            <w:r>
              <w:rPr>
                <w:rFonts w:hint="eastAsia" w:ascii="宋体" w:hAnsi="宋体" w:cs="仿宋_GB2312"/>
                <w:color w:val="auto"/>
                <w:szCs w:val="21"/>
                <w:lang w:eastAsia="zh-CN" w:bidi="ar"/>
              </w:rPr>
              <w:t>）</w:t>
            </w:r>
            <w:r>
              <w:rPr>
                <w:rFonts w:hint="eastAsia" w:ascii="宋体" w:hAnsi="宋体" w:cs="仿宋_GB2312"/>
                <w:color w:val="auto"/>
                <w:szCs w:val="21"/>
                <w:lang w:bidi="ar"/>
              </w:rPr>
              <w:t>，本项得</w:t>
            </w:r>
            <w:r>
              <w:rPr>
                <w:rFonts w:hint="eastAsia" w:ascii="宋体" w:hAnsi="宋体" w:cs="仿宋_GB2312"/>
                <w:color w:val="auto"/>
                <w:szCs w:val="21"/>
                <w:u w:val="single"/>
                <w:lang w:val="en-US" w:eastAsia="zh-CN" w:bidi="ar"/>
              </w:rPr>
              <w:t xml:space="preserve"> </w:t>
            </w:r>
            <w:r>
              <w:rPr>
                <w:rFonts w:hint="eastAsia" w:ascii="宋体" w:hAnsi="宋体" w:cs="仿宋_GB2312"/>
                <w:color w:val="auto"/>
                <w:szCs w:val="21"/>
                <w:u w:val="single"/>
                <w:lang w:bidi="ar"/>
              </w:rPr>
              <w:t>0</w:t>
            </w:r>
            <w:r>
              <w:rPr>
                <w:rFonts w:hint="eastAsia" w:ascii="宋体" w:hAnsi="宋体" w:cs="仿宋_GB2312"/>
                <w:color w:val="auto"/>
                <w:szCs w:val="21"/>
                <w:lang w:bidi="ar"/>
              </w:rPr>
              <w:t>分。</w:t>
            </w:r>
          </w:p>
        </w:tc>
        <w:tc>
          <w:tcPr>
            <w:tcW w:w="2574" w:type="dxa"/>
            <w:noWrap w:val="0"/>
            <w:vAlign w:val="center"/>
          </w:tcPr>
          <w:p>
            <w:pPr>
              <w:pStyle w:val="47"/>
              <w:keepNext w:val="0"/>
              <w:keepLines w:val="0"/>
              <w:suppressLineNumbers w:val="0"/>
              <w:snapToGrid w:val="0"/>
              <w:spacing w:before="0" w:beforeAutospacing="0" w:after="0" w:afterAutospacing="0" w:line="360" w:lineRule="auto"/>
              <w:ind w:left="0" w:leftChars="0" w:right="0" w:rightChars="0"/>
              <w:rPr>
                <w:rFonts w:ascii="宋体" w:hAnsi="宋体" w:cs="宋体"/>
                <w:color w:val="auto"/>
                <w:sz w:val="21"/>
                <w:szCs w:val="21"/>
                <w:highlight w:val="none"/>
              </w:rPr>
            </w:pPr>
            <w:r>
              <w:rPr>
                <w:rFonts w:hint="eastAsia" w:ascii="宋体" w:hAnsi="宋体" w:cs="宋体"/>
                <w:bCs/>
                <w:color w:val="auto"/>
                <w:szCs w:val="21"/>
                <w:lang w:val="en-US" w:eastAsia="zh-CN"/>
              </w:rPr>
              <w:t>单项合同工程造价</w:t>
            </w:r>
            <w:r>
              <w:rPr>
                <w:rFonts w:ascii="宋体" w:hAnsi="宋体" w:cs="宋体"/>
                <w:bCs/>
                <w:color w:val="auto"/>
                <w:szCs w:val="21"/>
              </w:rPr>
              <w:t>达到</w:t>
            </w:r>
            <w:r>
              <w:rPr>
                <w:rFonts w:hint="eastAsia" w:ascii="宋体" w:hAnsi="宋体" w:cs="宋体"/>
                <w:bCs/>
                <w:color w:val="auto"/>
                <w:szCs w:val="21"/>
                <w:lang w:val="en-US" w:eastAsia="zh-CN"/>
              </w:rPr>
              <w:t>本</w:t>
            </w:r>
            <w:r>
              <w:rPr>
                <w:rFonts w:ascii="宋体" w:hAnsi="宋体" w:cs="宋体"/>
                <w:bCs/>
                <w:color w:val="auto"/>
                <w:szCs w:val="21"/>
              </w:rPr>
              <w:t>招标项目</w:t>
            </w:r>
            <w:r>
              <w:rPr>
                <w:rFonts w:hint="eastAsia" w:cs="宋体"/>
                <w:color w:val="auto"/>
                <w:szCs w:val="21"/>
                <w:lang w:val="en-US" w:eastAsia="zh-CN" w:bidi="ar"/>
              </w:rPr>
              <w:t>工程费用</w:t>
            </w:r>
            <w:r>
              <w:rPr>
                <w:rFonts w:ascii="宋体" w:hAnsi="宋体" w:cs="宋体"/>
                <w:bCs/>
                <w:color w:val="auto"/>
                <w:szCs w:val="21"/>
                <w:u w:val="single"/>
              </w:rPr>
              <w:t>100%</w:t>
            </w:r>
            <w:r>
              <w:rPr>
                <w:rFonts w:hint="eastAsia" w:ascii="宋体" w:hAnsi="宋体" w:cs="宋体"/>
                <w:bCs/>
                <w:color w:val="auto"/>
                <w:szCs w:val="21"/>
                <w:u w:val="single"/>
                <w:lang w:eastAsia="zh-CN"/>
              </w:rPr>
              <w:t>（</w:t>
            </w:r>
            <w:r>
              <w:rPr>
                <w:rFonts w:hint="eastAsia" w:ascii="宋体" w:hAnsi="宋体" w:cs="宋体"/>
                <w:bCs/>
                <w:color w:val="auto"/>
                <w:szCs w:val="21"/>
                <w:u w:val="single"/>
                <w:lang w:val="en-US" w:eastAsia="zh-CN"/>
              </w:rPr>
              <w:t>即6812万元</w:t>
            </w:r>
            <w:r>
              <w:rPr>
                <w:rFonts w:hint="eastAsia" w:ascii="宋体" w:hAnsi="宋体" w:cs="宋体"/>
                <w:bCs/>
                <w:color w:val="auto"/>
                <w:szCs w:val="21"/>
                <w:u w:val="single"/>
                <w:lang w:eastAsia="zh-CN"/>
              </w:rPr>
              <w:t>）</w:t>
            </w:r>
            <w:r>
              <w:rPr>
                <w:rFonts w:hint="eastAsia" w:ascii="宋体" w:hAnsi="宋体" w:cs="宋体"/>
                <w:bCs/>
                <w:color w:val="auto"/>
                <w:szCs w:val="21"/>
                <w:u w:val="single"/>
                <w:lang w:val="en-US" w:eastAsia="zh-CN"/>
              </w:rPr>
              <w:t>及以上</w:t>
            </w:r>
            <w:r>
              <w:rPr>
                <w:rFonts w:hint="eastAsia" w:ascii="宋体" w:hAnsi="宋体" w:cs="宋体"/>
                <w:bCs/>
                <w:color w:val="auto"/>
                <w:szCs w:val="21"/>
              </w:rPr>
              <w:t>，得</w:t>
            </w:r>
            <w:r>
              <w:rPr>
                <w:rFonts w:hint="eastAsia" w:ascii="宋体" w:hAnsi="宋体" w:cs="宋体"/>
                <w:color w:val="auto"/>
                <w:szCs w:val="21"/>
                <w:u w:val="single"/>
              </w:rPr>
              <w:t xml:space="preserve"> </w:t>
            </w:r>
            <w:r>
              <w:rPr>
                <w:rFonts w:ascii="宋体" w:hAnsi="宋体" w:cs="宋体"/>
                <w:color w:val="auto"/>
                <w:szCs w:val="21"/>
                <w:u w:val="single"/>
              </w:rPr>
              <w:t>10</w:t>
            </w:r>
            <w:r>
              <w:rPr>
                <w:rFonts w:hint="eastAsia" w:ascii="宋体" w:hAnsi="宋体" w:cs="宋体"/>
                <w:color w:val="auto"/>
                <w:szCs w:val="21"/>
                <w:u w:val="single"/>
              </w:rPr>
              <w:t xml:space="preserve"> </w:t>
            </w:r>
            <w:r>
              <w:rPr>
                <w:rFonts w:hint="eastAsia" w:ascii="宋体" w:hAnsi="宋体" w:cs="宋体"/>
                <w:color w:val="auto"/>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continue"/>
            <w:noWrap w:val="0"/>
            <w:vAlign w:val="top"/>
          </w:tcPr>
          <w:p>
            <w:pPr>
              <w:pStyle w:val="47"/>
              <w:keepNext w:val="0"/>
              <w:keepLines w:val="0"/>
              <w:suppressLineNumbers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4783" w:type="dxa"/>
            <w:vMerge w:val="continue"/>
            <w:noWrap w:val="0"/>
            <w:vAlign w:val="top"/>
          </w:tcPr>
          <w:p>
            <w:pPr>
              <w:pStyle w:val="47"/>
              <w:keepNext w:val="0"/>
              <w:keepLines w:val="0"/>
              <w:suppressLineNumbers w:val="0"/>
              <w:snapToGrid w:val="0"/>
              <w:spacing w:before="0" w:beforeAutospacing="0" w:after="0" w:afterAutospacing="0" w:line="360" w:lineRule="auto"/>
              <w:ind w:left="0" w:leftChars="0" w:right="0" w:rightChars="0" w:firstLine="420" w:firstLineChars="200"/>
              <w:jc w:val="center"/>
              <w:rPr>
                <w:rFonts w:ascii="宋体" w:hAnsi="宋体" w:cs="宋体"/>
                <w:color w:val="auto"/>
                <w:sz w:val="21"/>
                <w:szCs w:val="21"/>
                <w:highlight w:val="none"/>
              </w:rPr>
            </w:pPr>
          </w:p>
        </w:tc>
        <w:tc>
          <w:tcPr>
            <w:tcW w:w="2574" w:type="dxa"/>
            <w:noWrap w:val="0"/>
            <w:vAlign w:val="center"/>
          </w:tcPr>
          <w:p>
            <w:pPr>
              <w:pStyle w:val="47"/>
              <w:keepNext w:val="0"/>
              <w:keepLines w:val="0"/>
              <w:suppressLineNumbers w:val="0"/>
              <w:snapToGrid w:val="0"/>
              <w:spacing w:before="0" w:beforeAutospacing="0" w:after="0" w:afterAutospacing="0" w:line="360" w:lineRule="auto"/>
              <w:ind w:left="0" w:leftChars="0" w:right="0" w:rightChars="0"/>
              <w:rPr>
                <w:rFonts w:ascii="宋体" w:hAnsi="宋体" w:cs="宋体"/>
                <w:color w:val="auto"/>
                <w:sz w:val="21"/>
                <w:szCs w:val="21"/>
                <w:highlight w:val="none"/>
              </w:rPr>
            </w:pPr>
            <w:r>
              <w:rPr>
                <w:rFonts w:hint="eastAsia" w:ascii="宋体" w:hAnsi="宋体" w:cs="宋体"/>
                <w:bCs/>
                <w:color w:val="auto"/>
                <w:szCs w:val="21"/>
                <w:lang w:val="en-US" w:eastAsia="zh-CN"/>
              </w:rPr>
              <w:t>单项合同工程造价</w:t>
            </w:r>
            <w:r>
              <w:rPr>
                <w:rFonts w:ascii="宋体" w:hAnsi="宋体" w:cs="宋体"/>
                <w:bCs/>
                <w:color w:val="auto"/>
                <w:szCs w:val="21"/>
              </w:rPr>
              <w:t>达到</w:t>
            </w:r>
            <w:r>
              <w:rPr>
                <w:rFonts w:hint="eastAsia" w:ascii="宋体" w:hAnsi="宋体" w:cs="宋体"/>
                <w:bCs/>
                <w:color w:val="auto"/>
                <w:szCs w:val="21"/>
                <w:lang w:val="en-US" w:eastAsia="zh-CN"/>
              </w:rPr>
              <w:t>本</w:t>
            </w:r>
            <w:r>
              <w:rPr>
                <w:rFonts w:ascii="宋体" w:hAnsi="宋体" w:cs="宋体"/>
                <w:bCs/>
                <w:color w:val="auto"/>
                <w:szCs w:val="21"/>
              </w:rPr>
              <w:t>招标项目</w:t>
            </w:r>
            <w:r>
              <w:rPr>
                <w:rFonts w:hint="eastAsia" w:cs="宋体"/>
                <w:color w:val="auto"/>
                <w:szCs w:val="21"/>
                <w:lang w:val="en-US" w:eastAsia="zh-CN" w:bidi="ar"/>
              </w:rPr>
              <w:t>工程费用</w:t>
            </w:r>
            <w:r>
              <w:rPr>
                <w:rFonts w:hint="eastAsia" w:ascii="宋体" w:hAnsi="宋体" w:cs="宋体"/>
                <w:bCs/>
                <w:color w:val="auto"/>
                <w:szCs w:val="21"/>
                <w:u w:val="single"/>
                <w:lang w:val="en-US" w:eastAsia="zh-CN"/>
              </w:rPr>
              <w:t>80</w:t>
            </w:r>
            <w:r>
              <w:rPr>
                <w:rFonts w:ascii="宋体" w:hAnsi="宋体" w:cs="宋体"/>
                <w:bCs/>
                <w:color w:val="auto"/>
                <w:szCs w:val="21"/>
                <w:u w:val="single"/>
              </w:rPr>
              <w:t>%</w:t>
            </w:r>
            <w:r>
              <w:rPr>
                <w:rFonts w:hint="eastAsia" w:ascii="宋体" w:hAnsi="宋体" w:cs="宋体"/>
                <w:bCs/>
                <w:color w:val="auto"/>
                <w:szCs w:val="21"/>
                <w:u w:val="single"/>
                <w:lang w:eastAsia="zh-CN"/>
              </w:rPr>
              <w:t>（</w:t>
            </w:r>
            <w:r>
              <w:rPr>
                <w:rFonts w:hint="eastAsia" w:ascii="宋体" w:hAnsi="宋体" w:cs="宋体"/>
                <w:bCs/>
                <w:color w:val="auto"/>
                <w:szCs w:val="21"/>
                <w:u w:val="single"/>
                <w:lang w:val="en-US" w:eastAsia="zh-CN"/>
              </w:rPr>
              <w:t>即5449.6万元</w:t>
            </w:r>
            <w:r>
              <w:rPr>
                <w:rFonts w:hint="eastAsia" w:ascii="宋体" w:hAnsi="宋体" w:cs="宋体"/>
                <w:bCs/>
                <w:color w:val="auto"/>
                <w:szCs w:val="21"/>
                <w:u w:val="single"/>
                <w:lang w:eastAsia="zh-CN"/>
              </w:rPr>
              <w:t>）</w:t>
            </w:r>
            <w:r>
              <w:rPr>
                <w:rFonts w:hint="eastAsia" w:ascii="宋体" w:hAnsi="宋体" w:cs="宋体"/>
                <w:bCs/>
                <w:color w:val="auto"/>
                <w:szCs w:val="21"/>
              </w:rPr>
              <w:t>，得</w:t>
            </w:r>
            <w:r>
              <w:rPr>
                <w:rFonts w:hint="eastAsia" w:ascii="宋体" w:hAnsi="宋体" w:cs="宋体"/>
                <w:color w:val="auto"/>
                <w:szCs w:val="21"/>
                <w:u w:val="single"/>
              </w:rPr>
              <w:t xml:space="preserve"> </w:t>
            </w:r>
            <w:r>
              <w:rPr>
                <w:rFonts w:ascii="宋体" w:hAnsi="宋体" w:cs="宋体"/>
                <w:color w:val="auto"/>
                <w:szCs w:val="21"/>
                <w:u w:val="single"/>
              </w:rPr>
              <w:t>8</w:t>
            </w:r>
            <w:r>
              <w:rPr>
                <w:rFonts w:hint="eastAsia" w:ascii="宋体" w:hAnsi="宋体" w:cs="宋体"/>
                <w:color w:val="auto"/>
                <w:szCs w:val="21"/>
                <w:u w:val="single"/>
              </w:rPr>
              <w:t xml:space="preserve"> </w:t>
            </w:r>
            <w:r>
              <w:rPr>
                <w:rFonts w:hint="eastAsia" w:ascii="宋体" w:hAnsi="宋体" w:cs="宋体"/>
                <w:color w:val="auto"/>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3" w:type="pct"/>
            <w:vMerge w:val="continue"/>
            <w:noWrap w:val="0"/>
            <w:vAlign w:val="top"/>
          </w:tcPr>
          <w:p>
            <w:pPr>
              <w:pStyle w:val="47"/>
              <w:keepNext w:val="0"/>
              <w:keepLines w:val="0"/>
              <w:suppressLineNumbers w:val="0"/>
              <w:snapToGrid w:val="0"/>
              <w:spacing w:before="0" w:beforeAutospacing="0" w:after="0" w:afterAutospacing="0" w:line="360" w:lineRule="auto"/>
              <w:ind w:left="0" w:right="0"/>
              <w:jc w:val="center"/>
              <w:rPr>
                <w:rFonts w:ascii="宋体" w:hAnsi="宋体" w:cs="宋体"/>
                <w:color w:val="auto"/>
                <w:sz w:val="21"/>
                <w:szCs w:val="21"/>
                <w:highlight w:val="none"/>
              </w:rPr>
            </w:pPr>
          </w:p>
        </w:tc>
        <w:tc>
          <w:tcPr>
            <w:tcW w:w="4783" w:type="dxa"/>
            <w:vMerge w:val="continue"/>
            <w:noWrap w:val="0"/>
            <w:vAlign w:val="top"/>
          </w:tcPr>
          <w:p>
            <w:pPr>
              <w:pStyle w:val="47"/>
              <w:keepNext w:val="0"/>
              <w:keepLines w:val="0"/>
              <w:suppressLineNumbers w:val="0"/>
              <w:snapToGrid w:val="0"/>
              <w:spacing w:before="0" w:beforeAutospacing="0" w:after="0" w:afterAutospacing="0" w:line="360" w:lineRule="auto"/>
              <w:ind w:left="0" w:leftChars="0" w:right="0" w:rightChars="0" w:firstLine="420" w:firstLineChars="200"/>
              <w:jc w:val="center"/>
              <w:rPr>
                <w:rFonts w:ascii="宋体" w:hAnsi="宋体" w:cs="宋体"/>
                <w:color w:val="auto"/>
                <w:sz w:val="21"/>
                <w:szCs w:val="21"/>
                <w:highlight w:val="none"/>
              </w:rPr>
            </w:pPr>
          </w:p>
        </w:tc>
        <w:tc>
          <w:tcPr>
            <w:tcW w:w="2574" w:type="dxa"/>
            <w:noWrap w:val="0"/>
            <w:vAlign w:val="center"/>
          </w:tcPr>
          <w:p>
            <w:pPr>
              <w:pStyle w:val="47"/>
              <w:keepNext w:val="0"/>
              <w:keepLines w:val="0"/>
              <w:suppressLineNumbers w:val="0"/>
              <w:snapToGrid w:val="0"/>
              <w:spacing w:before="0" w:beforeAutospacing="0" w:after="0" w:afterAutospacing="0" w:line="360" w:lineRule="auto"/>
              <w:ind w:left="0" w:leftChars="0" w:right="0" w:rightChars="0"/>
              <w:rPr>
                <w:rFonts w:ascii="宋体" w:hAnsi="宋体" w:cs="宋体"/>
                <w:color w:val="auto"/>
                <w:sz w:val="21"/>
                <w:szCs w:val="21"/>
                <w:highlight w:val="none"/>
              </w:rPr>
            </w:pPr>
            <w:r>
              <w:rPr>
                <w:rFonts w:hint="eastAsia" w:ascii="宋体" w:hAnsi="宋体" w:cs="宋体"/>
                <w:bCs/>
                <w:color w:val="auto"/>
                <w:szCs w:val="21"/>
                <w:lang w:val="en-US" w:eastAsia="zh-CN"/>
              </w:rPr>
              <w:t>单项合同工程造价</w:t>
            </w:r>
            <w:r>
              <w:rPr>
                <w:rFonts w:ascii="宋体" w:hAnsi="宋体" w:cs="宋体"/>
                <w:bCs/>
                <w:color w:val="auto"/>
                <w:szCs w:val="21"/>
              </w:rPr>
              <w:t>达到</w:t>
            </w:r>
            <w:r>
              <w:rPr>
                <w:rFonts w:hint="eastAsia" w:ascii="宋体" w:hAnsi="宋体" w:cs="宋体"/>
                <w:bCs/>
                <w:color w:val="auto"/>
                <w:szCs w:val="21"/>
                <w:lang w:val="en-US" w:eastAsia="zh-CN"/>
              </w:rPr>
              <w:t>本</w:t>
            </w:r>
            <w:r>
              <w:rPr>
                <w:rFonts w:ascii="宋体" w:hAnsi="宋体" w:cs="宋体"/>
                <w:bCs/>
                <w:color w:val="auto"/>
                <w:szCs w:val="21"/>
              </w:rPr>
              <w:t>招标项目</w:t>
            </w:r>
            <w:r>
              <w:rPr>
                <w:rFonts w:hint="eastAsia" w:cs="宋体"/>
                <w:color w:val="auto"/>
                <w:szCs w:val="21"/>
                <w:lang w:val="en-US" w:eastAsia="zh-CN" w:bidi="ar"/>
              </w:rPr>
              <w:t>工程费用</w:t>
            </w:r>
            <w:r>
              <w:rPr>
                <w:rFonts w:hint="eastAsia" w:ascii="宋体" w:hAnsi="宋体" w:cs="宋体"/>
                <w:bCs/>
                <w:color w:val="auto"/>
                <w:szCs w:val="21"/>
                <w:u w:val="single"/>
                <w:lang w:val="en-US" w:eastAsia="zh-CN"/>
              </w:rPr>
              <w:t>6</w:t>
            </w:r>
            <w:r>
              <w:rPr>
                <w:rFonts w:ascii="宋体" w:hAnsi="宋体" w:cs="宋体"/>
                <w:bCs/>
                <w:color w:val="auto"/>
                <w:szCs w:val="21"/>
                <w:u w:val="single"/>
              </w:rPr>
              <w:t>0%</w:t>
            </w:r>
            <w:r>
              <w:rPr>
                <w:rFonts w:hint="eastAsia" w:ascii="宋体" w:hAnsi="宋体" w:cs="宋体"/>
                <w:bCs/>
                <w:color w:val="auto"/>
                <w:szCs w:val="21"/>
                <w:u w:val="single"/>
                <w:lang w:eastAsia="zh-CN"/>
              </w:rPr>
              <w:t>（</w:t>
            </w:r>
            <w:r>
              <w:rPr>
                <w:rFonts w:hint="eastAsia" w:ascii="宋体" w:hAnsi="宋体" w:cs="宋体"/>
                <w:bCs/>
                <w:color w:val="auto"/>
                <w:szCs w:val="21"/>
                <w:u w:val="single"/>
                <w:lang w:val="en-US" w:eastAsia="zh-CN"/>
              </w:rPr>
              <w:t>即4087.2万元</w:t>
            </w:r>
            <w:r>
              <w:rPr>
                <w:rFonts w:hint="eastAsia" w:ascii="宋体" w:hAnsi="宋体" w:cs="宋体"/>
                <w:bCs/>
                <w:color w:val="auto"/>
                <w:szCs w:val="21"/>
                <w:u w:val="single"/>
                <w:lang w:eastAsia="zh-CN"/>
              </w:rPr>
              <w:t>）</w:t>
            </w:r>
            <w:r>
              <w:rPr>
                <w:rFonts w:hint="eastAsia" w:ascii="宋体" w:hAnsi="宋体" w:cs="宋体"/>
                <w:bCs/>
                <w:color w:val="auto"/>
                <w:szCs w:val="21"/>
                <w:u w:val="none"/>
                <w:lang w:eastAsia="zh-CN"/>
              </w:rPr>
              <w:t>，</w:t>
            </w:r>
            <w:r>
              <w:rPr>
                <w:rFonts w:hint="eastAsia" w:ascii="宋体" w:hAnsi="宋体" w:cs="宋体"/>
                <w:bCs/>
                <w:color w:val="auto"/>
                <w:szCs w:val="21"/>
              </w:rPr>
              <w:t>得</w:t>
            </w:r>
            <w:r>
              <w:rPr>
                <w:rFonts w:hint="eastAsia" w:ascii="宋体" w:hAnsi="宋体" w:cs="宋体"/>
                <w:color w:val="auto"/>
                <w:szCs w:val="21"/>
                <w:u w:val="single"/>
              </w:rPr>
              <w:t xml:space="preserve"> </w:t>
            </w:r>
            <w:r>
              <w:rPr>
                <w:rFonts w:ascii="宋体" w:hAnsi="宋体" w:cs="宋体"/>
                <w:color w:val="auto"/>
                <w:szCs w:val="21"/>
                <w:u w:val="single"/>
              </w:rPr>
              <w:t>6</w:t>
            </w:r>
            <w:r>
              <w:rPr>
                <w:rFonts w:hint="eastAsia" w:ascii="宋体" w:hAnsi="宋体" w:cs="宋体"/>
                <w:color w:val="auto"/>
                <w:szCs w:val="21"/>
                <w:u w:val="single"/>
              </w:rPr>
              <w:t xml:space="preserve"> </w:t>
            </w:r>
            <w:r>
              <w:rPr>
                <w:rFonts w:hint="eastAsia" w:ascii="宋体" w:hAnsi="宋体" w:cs="宋体"/>
                <w:color w:val="auto"/>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3"/>
            <w:noWrap w:val="0"/>
            <w:vAlign w:val="top"/>
          </w:tcPr>
          <w:p>
            <w:pPr>
              <w:pStyle w:val="47"/>
              <w:keepNext w:val="0"/>
              <w:keepLines w:val="0"/>
              <w:pageBreakBefore w:val="0"/>
              <w:suppressLineNumbers w:val="0"/>
              <w:kinsoku/>
              <w:overflowPunct/>
              <w:topLinePunct w:val="0"/>
              <w:bidi w:val="0"/>
              <w:snapToGrid w:val="0"/>
              <w:spacing w:before="0" w:beforeAutospacing="0" w:after="0" w:afterAutospacing="0" w:line="360" w:lineRule="auto"/>
              <w:ind w:left="0" w:right="0"/>
              <w:jc w:val="both"/>
              <w:rPr>
                <w:rFonts w:hint="eastAsia"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备注：</w:t>
            </w:r>
          </w:p>
          <w:p>
            <w:pPr>
              <w:pStyle w:val="47"/>
              <w:keepNext w:val="0"/>
              <w:keepLines w:val="0"/>
              <w:pageBreakBefore w:val="0"/>
              <w:numPr>
                <w:ilvl w:val="0"/>
                <w:numId w:val="0"/>
              </w:numPr>
              <w:suppressLineNumbers w:val="0"/>
              <w:kinsoku/>
              <w:overflowPunct/>
              <w:topLinePunct w:val="0"/>
              <w:bidi w:val="0"/>
              <w:snapToGrid w:val="0"/>
              <w:spacing w:before="0" w:beforeAutospacing="0" w:after="0" w:afterAutospacing="0" w:line="360" w:lineRule="auto"/>
              <w:ind w:left="0" w:right="0"/>
              <w:jc w:val="left"/>
              <w:rPr>
                <w:rFonts w:hint="default" w:ascii="宋体" w:hAnsi="宋体" w:cs="宋体"/>
                <w:color w:val="auto"/>
                <w:sz w:val="21"/>
                <w:szCs w:val="21"/>
                <w:highlight w:val="none"/>
                <w:lang w:val="en-US" w:eastAsia="zh-CN"/>
              </w:rPr>
            </w:pPr>
            <w:r>
              <w:rPr>
                <w:rFonts w:hint="default" w:ascii="宋体" w:hAnsi="宋体" w:cs="宋体"/>
                <w:color w:val="auto"/>
                <w:sz w:val="21"/>
                <w:szCs w:val="21"/>
                <w:highlight w:val="none"/>
                <w:lang w:val="en-US" w:eastAsia="zh-CN"/>
              </w:rPr>
              <w:t>1、资信分相同且涉及到排序时，排序规则如下：则采用随机方式确定名次排序，先抽中的排名在先。</w:t>
            </w:r>
          </w:p>
          <w:p>
            <w:pPr>
              <w:pStyle w:val="47"/>
              <w:keepNext w:val="0"/>
              <w:keepLines w:val="0"/>
              <w:pageBreakBefore w:val="0"/>
              <w:numPr>
                <w:ilvl w:val="0"/>
                <w:numId w:val="0"/>
              </w:numPr>
              <w:suppressLineNumbers w:val="0"/>
              <w:kinsoku/>
              <w:overflowPunct/>
              <w:topLinePunct w:val="0"/>
              <w:bidi w:val="0"/>
              <w:snapToGrid w:val="0"/>
              <w:spacing w:before="0" w:beforeAutospacing="0" w:after="0" w:afterAutospacing="0" w:line="360" w:lineRule="auto"/>
              <w:ind w:left="0" w:right="0"/>
              <w:jc w:val="left"/>
              <w:rPr>
                <w:rFonts w:hint="default" w:ascii="宋体" w:hAnsi="宋体" w:cs="宋体"/>
                <w:color w:val="auto"/>
                <w:sz w:val="21"/>
                <w:szCs w:val="21"/>
                <w:highlight w:val="none"/>
                <w:lang w:val="en-US" w:eastAsia="zh-CN"/>
              </w:rPr>
            </w:pPr>
            <w:r>
              <w:rPr>
                <w:rFonts w:hint="default" w:ascii="宋体" w:hAnsi="宋体" w:cs="宋体"/>
                <w:color w:val="auto"/>
                <w:sz w:val="21"/>
                <w:szCs w:val="21"/>
                <w:highlight w:val="none"/>
                <w:lang w:val="en-US" w:eastAsia="zh-CN"/>
              </w:rPr>
              <w:t xml:space="preserve">2、类似项目应提供：①中标通知书（法定招标项目提供）、②合同、③ </w:t>
            </w:r>
            <w:r>
              <w:rPr>
                <w:rFonts w:hint="eastAsia" w:ascii="宋体" w:hAnsi="宋体" w:cs="宋体"/>
                <w:color w:val="auto"/>
                <w:sz w:val="21"/>
                <w:szCs w:val="21"/>
                <w:highlight w:val="none"/>
                <w:lang w:val="en-US" w:eastAsia="zh-CN"/>
              </w:rPr>
              <w:t>勘察报告</w:t>
            </w:r>
            <w:r>
              <w:rPr>
                <w:rFonts w:hint="default" w:ascii="宋体" w:hAnsi="宋体" w:cs="宋体"/>
                <w:color w:val="auto"/>
                <w:sz w:val="21"/>
                <w:szCs w:val="21"/>
                <w:highlight w:val="none"/>
                <w:lang w:val="en-US" w:eastAsia="zh-CN"/>
              </w:rPr>
              <w:t>。缺少上述任意一项的，该项目将不被认定为类似项目。如上述资料</w:t>
            </w:r>
            <w:r>
              <w:rPr>
                <w:rFonts w:hint="eastAsia" w:ascii="宋体" w:hAnsi="宋体" w:cs="宋体"/>
                <w:color w:val="auto"/>
                <w:sz w:val="21"/>
                <w:szCs w:val="21"/>
                <w:highlight w:val="none"/>
                <w:lang w:val="en-US" w:eastAsia="zh-CN"/>
              </w:rPr>
              <w:t>未能反应项目规模的，还需提供立项或可研报告</w:t>
            </w:r>
            <w:r>
              <w:rPr>
                <w:rFonts w:hint="default" w:ascii="宋体" w:hAnsi="宋体" w:cs="宋体"/>
                <w:color w:val="auto"/>
                <w:sz w:val="21"/>
                <w:szCs w:val="21"/>
                <w:highlight w:val="none"/>
                <w:lang w:val="en-US" w:eastAsia="zh-CN"/>
              </w:rPr>
              <w:t>。</w:t>
            </w:r>
          </w:p>
        </w:tc>
      </w:tr>
    </w:tbl>
    <w:p>
      <w:pPr>
        <w:pStyle w:val="5"/>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br w:type="page"/>
      </w:r>
      <w:r>
        <w:rPr>
          <w:rFonts w:hint="eastAsia" w:ascii="宋体" w:hAnsi="宋体" w:eastAsia="宋体" w:cs="宋体"/>
          <w:b/>
          <w:color w:val="auto"/>
          <w:kern w:val="2"/>
          <w:sz w:val="30"/>
          <w:szCs w:val="30"/>
          <w:highlight w:val="none"/>
          <w:lang w:val="en-US" w:eastAsia="zh-CN" w:bidi="ar-SA"/>
        </w:rPr>
        <w:t>附表.</w:t>
      </w:r>
      <w:r>
        <w:rPr>
          <w:rFonts w:hint="eastAsia" w:ascii="宋体" w:hAnsi="宋体" w:cs="宋体"/>
          <w:b/>
          <w:color w:val="auto"/>
          <w:kern w:val="2"/>
          <w:sz w:val="30"/>
          <w:szCs w:val="30"/>
          <w:highlight w:val="none"/>
          <w:lang w:val="en-US" w:eastAsia="zh-CN" w:bidi="ar-SA"/>
        </w:rPr>
        <w:t>技术</w:t>
      </w:r>
      <w:r>
        <w:rPr>
          <w:rFonts w:hint="eastAsia" w:ascii="宋体" w:hAnsi="宋体" w:eastAsia="宋体" w:cs="宋体"/>
          <w:b/>
          <w:color w:val="auto"/>
          <w:kern w:val="2"/>
          <w:sz w:val="30"/>
          <w:szCs w:val="30"/>
          <w:highlight w:val="none"/>
          <w:lang w:val="en-US" w:eastAsia="zh-CN" w:bidi="ar-SA"/>
        </w:rPr>
        <w:t>标评审表</w:t>
      </w:r>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4544"/>
        <w:gridCol w:w="2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eastAsia="宋体" w:cs="宋体"/>
                <w:b/>
                <w:bCs/>
                <w:color w:val="auto"/>
                <w:kern w:val="2"/>
                <w:sz w:val="21"/>
                <w:szCs w:val="21"/>
                <w:highlight w:val="none"/>
                <w:lang w:eastAsia="zh-CN"/>
              </w:rPr>
            </w:pPr>
            <w:r>
              <w:rPr>
                <w:rFonts w:hint="eastAsia" w:ascii="宋体" w:hAnsi="宋体" w:cs="宋体"/>
                <w:b/>
                <w:bCs/>
                <w:color w:val="auto"/>
                <w:kern w:val="2"/>
                <w:sz w:val="21"/>
                <w:szCs w:val="21"/>
                <w:highlight w:val="none"/>
              </w:rPr>
              <w:t>评审</w:t>
            </w:r>
            <w:r>
              <w:rPr>
                <w:rFonts w:hint="eastAsia" w:ascii="宋体" w:hAnsi="宋体" w:cs="宋体"/>
                <w:b/>
                <w:bCs/>
                <w:color w:val="auto"/>
                <w:kern w:val="2"/>
                <w:sz w:val="21"/>
                <w:szCs w:val="21"/>
                <w:highlight w:val="none"/>
                <w:lang w:eastAsia="zh-CN"/>
              </w:rPr>
              <w:t>项</w:t>
            </w:r>
          </w:p>
        </w:tc>
        <w:tc>
          <w:tcPr>
            <w:tcW w:w="2623"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eastAsia="宋体" w:cs="宋体"/>
                <w:b/>
                <w:bCs/>
                <w:color w:val="auto"/>
                <w:kern w:val="2"/>
                <w:sz w:val="21"/>
                <w:szCs w:val="21"/>
                <w:highlight w:val="none"/>
                <w:lang w:eastAsia="zh-CN"/>
              </w:rPr>
            </w:pPr>
            <w:r>
              <w:rPr>
                <w:rFonts w:hint="eastAsia" w:ascii="宋体" w:hAnsi="宋体" w:cs="宋体"/>
                <w:b/>
                <w:bCs/>
                <w:color w:val="auto"/>
                <w:kern w:val="2"/>
                <w:sz w:val="21"/>
                <w:szCs w:val="21"/>
                <w:highlight w:val="none"/>
                <w:lang w:eastAsia="zh-CN"/>
              </w:rPr>
              <w:t>评审标准</w:t>
            </w:r>
          </w:p>
        </w:tc>
        <w:tc>
          <w:tcPr>
            <w:tcW w:w="1480"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r>
              <w:rPr>
                <w:rFonts w:hint="eastAsia" w:ascii="宋体" w:hAnsi="宋体" w:cs="宋体"/>
                <w:b/>
                <w:bCs/>
                <w:color w:val="auto"/>
                <w:kern w:val="2"/>
                <w:sz w:val="21"/>
                <w:szCs w:val="21"/>
                <w:highlight w:val="none"/>
                <w:lang w:eastAsia="zh-CN"/>
              </w:rPr>
              <w:t>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勘察纲要</w:t>
            </w: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勘察技术方案合理、技术可行，预期的勘察成果满足规范和设计施工要求。</w:t>
            </w:r>
          </w:p>
        </w:tc>
        <w:tc>
          <w:tcPr>
            <w:tcW w:w="1480"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96"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设计方案</w:t>
            </w: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设计说明内容全面、满足设计深度要求。</w:t>
            </w:r>
          </w:p>
        </w:tc>
        <w:tc>
          <w:tcPr>
            <w:tcW w:w="1480" w:type="pct"/>
            <w:vMerge w:val="restar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9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总体方案定位准确、布局合理、规划设计指标明确，符合规划要求。</w:t>
            </w:r>
          </w:p>
        </w:tc>
        <w:tc>
          <w:tcPr>
            <w:tcW w:w="1480" w:type="pct"/>
            <w:vMerge w:val="continue"/>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9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设计方案可行性（方案设计构思新颖、完整、整体设计经济、适用、且有现实可行性）。</w:t>
            </w:r>
          </w:p>
        </w:tc>
        <w:tc>
          <w:tcPr>
            <w:tcW w:w="1480" w:type="pct"/>
            <w:vMerge w:val="continue"/>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9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规划设计特色性（理念超前性、整体性强，风格鲜明、有独特创意、与周围环境协调、视觉效果好。</w:t>
            </w:r>
          </w:p>
        </w:tc>
        <w:tc>
          <w:tcPr>
            <w:tcW w:w="1480" w:type="pct"/>
            <w:vMerge w:val="continue"/>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估算资料</w:t>
            </w: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造价估算资料齐全，总造价符合招标文件要求，计算依据充足合理。</w:t>
            </w:r>
          </w:p>
        </w:tc>
        <w:tc>
          <w:tcPr>
            <w:tcW w:w="1480"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质量措施</w:t>
            </w: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勘察设计工作重点、难点分析，设计质量保证措施、进度保证措施。</w:t>
            </w:r>
          </w:p>
        </w:tc>
        <w:tc>
          <w:tcPr>
            <w:tcW w:w="1480" w:type="pc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6"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后期服务安排</w:t>
            </w: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拟投入本项目人员的组成、资格、专业配置齐全、类似项目勘察设计经验</w:t>
            </w:r>
          </w:p>
        </w:tc>
        <w:tc>
          <w:tcPr>
            <w:tcW w:w="1480" w:type="pct"/>
            <w:vMerge w:val="restart"/>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p>
        </w:tc>
        <w:tc>
          <w:tcPr>
            <w:tcW w:w="45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服务承诺及服务计划</w:t>
            </w:r>
          </w:p>
        </w:tc>
        <w:tc>
          <w:tcPr>
            <w:tcW w:w="1480" w:type="pct"/>
            <w:vMerge w:val="continue"/>
            <w:noWrap w:val="0"/>
            <w:vAlign w:val="center"/>
          </w:tcPr>
          <w:p>
            <w:pPr>
              <w:keepNext w:val="0"/>
              <w:keepLines w:val="0"/>
              <w:pageBreakBefore w:val="0"/>
              <w:widowControl/>
              <w:suppressLineNumbers w:val="0"/>
              <w:kinsoku/>
              <w:overflowPunct/>
              <w:topLinePunct w:val="0"/>
              <w:bidi w:val="0"/>
              <w:spacing w:before="0" w:beforeAutospacing="0" w:after="0" w:afterAutospacing="0" w:line="360" w:lineRule="auto"/>
              <w:ind w:left="0" w:right="0"/>
              <w:jc w:val="center"/>
              <w:outlineLvl w:val="0"/>
              <w:rPr>
                <w:rFonts w:hint="eastAsia" w:ascii="宋体" w:hAnsi="宋体" w:cs="宋体"/>
                <w:b/>
                <w:bCs/>
                <w:color w:val="auto"/>
                <w:kern w:val="2"/>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3"/>
            <w:noWrap w:val="0"/>
            <w:vAlign w:val="center"/>
          </w:tcPr>
          <w:p>
            <w:pPr>
              <w:pStyle w:val="47"/>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cs="宋体"/>
                <w:color w:val="auto"/>
                <w:sz w:val="21"/>
                <w:szCs w:val="21"/>
                <w:highlight w:val="none"/>
                <w:lang w:bidi="ar"/>
              </w:rPr>
            </w:pPr>
            <w:r>
              <w:rPr>
                <w:rFonts w:hint="eastAsia" w:cs="宋体"/>
                <w:color w:val="auto"/>
                <w:sz w:val="21"/>
                <w:szCs w:val="21"/>
                <w:highlight w:val="none"/>
                <w:lang w:eastAsia="zh-CN" w:bidi="ar"/>
              </w:rPr>
              <w:t>备注</w:t>
            </w:r>
            <w:r>
              <w:rPr>
                <w:rFonts w:hint="eastAsia" w:cs="宋体"/>
                <w:color w:val="auto"/>
                <w:sz w:val="21"/>
                <w:szCs w:val="21"/>
                <w:highlight w:val="none"/>
                <w:lang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sym w:font="Wingdings 2" w:char="0052"/>
            </w:r>
            <w:r>
              <w:rPr>
                <w:rFonts w:hint="eastAsia" w:ascii="宋体" w:hAnsi="宋体" w:cs="宋体"/>
                <w:color w:val="auto"/>
                <w:kern w:val="2"/>
                <w:sz w:val="21"/>
                <w:szCs w:val="21"/>
                <w:highlight w:val="none"/>
                <w:lang w:val="en-US" w:eastAsia="zh-CN"/>
              </w:rPr>
              <w:t>适用于技术标定性评审的招标项目：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rPr>
              <w:t>1.</w:t>
            </w:r>
            <w:r>
              <w:rPr>
                <w:rFonts w:hint="eastAsia" w:ascii="宋体" w:hAnsi="宋体" w:eastAsia="宋体" w:cs="宋体"/>
                <w:b w:val="0"/>
                <w:bCs/>
                <w:color w:val="auto"/>
                <w:kern w:val="2"/>
                <w:sz w:val="21"/>
                <w:szCs w:val="21"/>
                <w:highlight w:val="none"/>
                <w:lang w:val="en-US" w:eastAsia="zh-CN" w:bidi="ar"/>
              </w:rPr>
              <w:t>技术标评审采用合格制，评标委员会认定投标人的技术标评审不合格的，该投标人应作否决投标处理；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color w:val="auto"/>
                <w:kern w:val="2"/>
                <w:sz w:val="21"/>
                <w:szCs w:val="21"/>
                <w:highlight w:val="none"/>
                <w:lang w:val="en-US" w:eastAsia="zh-CN" w:bidi="ar"/>
              </w:rPr>
            </w:pPr>
            <w:r>
              <w:rPr>
                <w:rFonts w:hint="eastAsia" w:ascii="宋体" w:hAnsi="宋体" w:eastAsia="宋体" w:cs="宋体"/>
                <w:b w:val="0"/>
                <w:bCs/>
                <w:color w:val="auto"/>
                <w:kern w:val="2"/>
                <w:sz w:val="21"/>
                <w:szCs w:val="21"/>
                <w:highlight w:val="none"/>
                <w:lang w:val="en-US" w:eastAsia="zh-CN" w:bidi="ar"/>
              </w:rPr>
              <w:t>2.评标委员会成员按本表所列评审内容进行独立评审，提出各投标人的评审意见，应包含投标人的优点、缺点以及签订合同前应注意和澄清事项；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cs="宋体"/>
                <w:color w:val="auto"/>
                <w:kern w:val="2"/>
                <w:sz w:val="21"/>
                <w:szCs w:val="21"/>
                <w:highlight w:val="none"/>
                <w:lang w:bidi="ar"/>
              </w:rPr>
            </w:pPr>
            <w:r>
              <w:rPr>
                <w:rFonts w:hint="eastAsia" w:ascii="宋体" w:hAnsi="宋体" w:eastAsia="宋体" w:cs="宋体"/>
                <w:b w:val="0"/>
                <w:bCs/>
                <w:color w:val="auto"/>
                <w:kern w:val="2"/>
                <w:sz w:val="21"/>
                <w:szCs w:val="21"/>
                <w:highlight w:val="none"/>
                <w:lang w:val="en-US" w:eastAsia="zh-CN" w:bidi="ar"/>
              </w:rPr>
              <w:t>3.经独立评审后，评标委员会应将意见汇总，对各投标人出具总体评审意见，总体评审意见应经评标委员会同意，不同意总体评审意见的评标委员会成员可持保留意见并书面记录。</w:t>
            </w:r>
          </w:p>
        </w:tc>
      </w:tr>
    </w:tbl>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0"/>
          <w:szCs w:val="30"/>
          <w:highlight w:val="none"/>
          <w:lang w:eastAsia="zh-CN"/>
        </w:rPr>
      </w:pPr>
      <w:r>
        <w:rPr>
          <w:rFonts w:hint="eastAsia" w:ascii="Times New Roman" w:hAnsi="Times New Roman" w:eastAsia="黑体" w:cs="Times New Roman"/>
          <w:b w:val="0"/>
          <w:bCs/>
          <w:color w:val="auto"/>
          <w:kern w:val="44"/>
          <w:sz w:val="44"/>
          <w:szCs w:val="44"/>
          <w:highlight w:val="none"/>
          <w:lang w:val="en-US" w:eastAsia="zh-CN" w:bidi="ar-SA"/>
        </w:rPr>
        <w:br w:type="page"/>
      </w:r>
      <w:r>
        <w:rPr>
          <w:rFonts w:hint="eastAsia" w:ascii="宋体" w:hAnsi="宋体" w:eastAsia="宋体" w:cs="宋体"/>
          <w:b w:val="0"/>
          <w:bCs/>
          <w:color w:val="auto"/>
          <w:kern w:val="44"/>
          <w:sz w:val="30"/>
          <w:szCs w:val="30"/>
          <w:highlight w:val="none"/>
          <w:lang w:val="en-US" w:eastAsia="zh-CN" w:bidi="ar-SA"/>
        </w:rPr>
        <w:sym w:font="Wingdings" w:char="00FE"/>
      </w:r>
      <w:r>
        <w:rPr>
          <w:rFonts w:hint="eastAsia" w:ascii="宋体" w:hAnsi="宋体" w:eastAsia="宋体" w:cs="宋体"/>
          <w:color w:val="auto"/>
          <w:sz w:val="30"/>
          <w:szCs w:val="30"/>
          <w:highlight w:val="none"/>
          <w:lang w:val="en-US" w:eastAsia="zh-CN"/>
        </w:rPr>
        <w:t>“评定分离”定标</w:t>
      </w:r>
      <w:r>
        <w:rPr>
          <w:rFonts w:hint="eastAsia" w:ascii="宋体" w:hAnsi="宋体" w:eastAsia="宋体" w:cs="宋体"/>
          <w:color w:val="auto"/>
          <w:sz w:val="30"/>
          <w:szCs w:val="30"/>
          <w:highlight w:val="none"/>
          <w:lang w:eastAsia="zh-CN"/>
        </w:rPr>
        <w:t>办法</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 定标方法</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本次定标采用</w:t>
      </w:r>
      <w:r>
        <w:rPr>
          <w:rFonts w:hint="eastAsia" w:ascii="Times New Roman" w:hAnsi="宋体" w:cs="Times New Roman"/>
          <w:color w:val="auto"/>
          <w:spacing w:val="-1"/>
          <w:sz w:val="21"/>
          <w:szCs w:val="21"/>
          <w:highlight w:val="none"/>
          <w:u w:val="single"/>
          <w:lang w:val="en-US" w:eastAsia="zh-CN"/>
        </w:rPr>
        <w:t xml:space="preserve"> 直接票决法  </w:t>
      </w:r>
      <w:r>
        <w:rPr>
          <w:rFonts w:hint="eastAsia" w:ascii="Times New Roman" w:hAnsi="宋体" w:cs="Times New Roman"/>
          <w:color w:val="auto"/>
          <w:spacing w:val="-1"/>
          <w:sz w:val="21"/>
          <w:szCs w:val="21"/>
          <w:highlight w:val="none"/>
          <w:lang w:val="en-US" w:eastAsia="zh-CN"/>
        </w:rPr>
        <w:t>。定标委员会对评标委员会推荐的中标候选人，按照本章规定的定标因素和程序确定中标人。</w:t>
      </w: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r>
        <w:rPr>
          <w:rFonts w:hint="eastAsia" w:ascii="Times New Roman" w:hAnsi="宋体" w:cs="Times New Roman"/>
          <w:color w:val="auto"/>
          <w:spacing w:val="-1"/>
          <w:sz w:val="21"/>
          <w:szCs w:val="21"/>
          <w:highlight w:val="none"/>
          <w:lang w:val="en-US" w:eastAsia="zh-CN"/>
        </w:rPr>
        <w:t>中标候选人不足3家的，定标将采用</w:t>
      </w:r>
      <w:r>
        <w:rPr>
          <w:rFonts w:hint="eastAsia" w:ascii="Times New Roman" w:hAnsi="宋体" w:cs="Times New Roman"/>
          <w:color w:val="auto"/>
          <w:spacing w:val="-1"/>
          <w:sz w:val="21"/>
          <w:szCs w:val="21"/>
          <w:highlight w:val="none"/>
          <w:u w:val="single"/>
          <w:lang w:val="en-US" w:eastAsia="zh-CN"/>
        </w:rPr>
        <w:t xml:space="preserve"> 重新招标方式 </w:t>
      </w:r>
      <w:r>
        <w:rPr>
          <w:rFonts w:hint="eastAsia" w:ascii="Times New Roman" w:hAnsi="宋体" w:cs="Times New Roman"/>
          <w:color w:val="auto"/>
          <w:spacing w:val="-1"/>
          <w:sz w:val="21"/>
          <w:szCs w:val="21"/>
          <w:highlight w:val="none"/>
          <w:lang w:val="en-US" w:eastAsia="zh-CN"/>
        </w:rPr>
        <w:t>。</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2. 定标因素（标准高的优于标准低的）</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val="en-US" w:eastAsia="zh-CN"/>
        </w:rPr>
        <w:t>定</w:t>
      </w:r>
      <w:r>
        <w:rPr>
          <w:rFonts w:hint="eastAsia" w:ascii="宋体" w:hAnsi="宋体"/>
          <w:color w:val="auto"/>
          <w:sz w:val="22"/>
          <w:szCs w:val="22"/>
        </w:rPr>
        <w:t>标委员会</w:t>
      </w:r>
      <w:r>
        <w:rPr>
          <w:rFonts w:hint="eastAsia" w:ascii="宋体" w:hAnsi="宋体"/>
          <w:color w:val="auto"/>
          <w:sz w:val="22"/>
          <w:szCs w:val="22"/>
          <w:lang w:eastAsia="zh-CN"/>
        </w:rPr>
        <w:t>在定标时应主要参考以下因素择优确定中标人：</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1</w:t>
      </w:r>
      <w:r>
        <w:rPr>
          <w:rFonts w:hint="eastAsia" w:ascii="宋体" w:hAnsi="宋体"/>
          <w:color w:val="auto"/>
          <w:sz w:val="22"/>
          <w:szCs w:val="22"/>
          <w:lang w:eastAsia="zh-CN"/>
        </w:rPr>
        <w:t>）价格因素：主要包括投标报价在所有有效报价中较低且相对合理；</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2</w:t>
      </w:r>
      <w:r>
        <w:rPr>
          <w:rFonts w:hint="eastAsia" w:ascii="宋体" w:hAnsi="宋体"/>
          <w:color w:val="auto"/>
          <w:sz w:val="22"/>
          <w:szCs w:val="22"/>
          <w:lang w:eastAsia="zh-CN"/>
        </w:rPr>
        <w:t>）企业实力：</w:t>
      </w:r>
      <w:r>
        <w:rPr>
          <w:rFonts w:hint="eastAsia" w:ascii="宋体" w:hAnsi="宋体"/>
          <w:color w:val="auto"/>
          <w:sz w:val="22"/>
          <w:szCs w:val="22"/>
          <w:lang w:val="en-US" w:eastAsia="zh-CN"/>
        </w:rPr>
        <w:t>主要包括荣誉、规模、本地化服务能力</w:t>
      </w:r>
      <w:r>
        <w:rPr>
          <w:rFonts w:hint="eastAsia" w:ascii="宋体" w:hAnsi="宋体"/>
          <w:color w:val="auto"/>
          <w:sz w:val="22"/>
          <w:szCs w:val="22"/>
          <w:lang w:eastAsia="zh-CN"/>
        </w:rPr>
        <w:t>等；</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3</w:t>
      </w:r>
      <w:r>
        <w:rPr>
          <w:rFonts w:hint="eastAsia" w:ascii="宋体" w:hAnsi="宋体"/>
          <w:color w:val="auto"/>
          <w:sz w:val="22"/>
          <w:szCs w:val="22"/>
          <w:lang w:eastAsia="zh-CN"/>
        </w:rPr>
        <w:t>）</w:t>
      </w:r>
      <w:r>
        <w:rPr>
          <w:rFonts w:hint="eastAsia" w:ascii="宋体" w:hAnsi="宋体"/>
          <w:color w:val="auto"/>
          <w:sz w:val="22"/>
          <w:szCs w:val="22"/>
          <w:lang w:val="en-US" w:eastAsia="zh-CN"/>
        </w:rPr>
        <w:t>信用</w:t>
      </w:r>
      <w:r>
        <w:rPr>
          <w:rFonts w:hint="eastAsia" w:ascii="宋体" w:hAnsi="宋体"/>
          <w:color w:val="auto"/>
          <w:sz w:val="22"/>
          <w:szCs w:val="22"/>
          <w:lang w:eastAsia="zh-CN"/>
        </w:rPr>
        <w:t>因素：</w:t>
      </w:r>
      <w:r>
        <w:rPr>
          <w:rFonts w:hint="eastAsia" w:ascii="宋体" w:hAnsi="宋体"/>
          <w:color w:val="auto"/>
          <w:sz w:val="22"/>
          <w:szCs w:val="22"/>
          <w:lang w:val="en-US" w:eastAsia="zh-CN"/>
        </w:rPr>
        <w:t>投标人企业信用评价等级</w:t>
      </w:r>
      <w:r>
        <w:rPr>
          <w:rFonts w:hint="eastAsia" w:ascii="宋体" w:hAnsi="宋体"/>
          <w:color w:val="auto"/>
          <w:sz w:val="22"/>
          <w:szCs w:val="22"/>
          <w:lang w:eastAsia="zh-CN"/>
        </w:rPr>
        <w:t>；</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4</w:t>
      </w:r>
      <w:r>
        <w:rPr>
          <w:rFonts w:hint="eastAsia" w:ascii="宋体" w:hAnsi="宋体"/>
          <w:color w:val="auto"/>
          <w:sz w:val="22"/>
          <w:szCs w:val="22"/>
          <w:lang w:eastAsia="zh-CN"/>
        </w:rPr>
        <w:t>）方案因素：</w:t>
      </w:r>
      <w:r>
        <w:rPr>
          <w:rFonts w:hint="eastAsia" w:ascii="宋体" w:hAnsi="宋体"/>
          <w:color w:val="auto"/>
          <w:sz w:val="22"/>
          <w:szCs w:val="22"/>
          <w:lang w:val="en-US" w:eastAsia="zh-CN"/>
        </w:rPr>
        <w:t>主要包括技术标情况、工程建设时重点难点问题的解决方案等</w:t>
      </w:r>
      <w:r>
        <w:rPr>
          <w:rFonts w:hint="eastAsia" w:ascii="宋体" w:hAnsi="宋体"/>
          <w:color w:val="auto"/>
          <w:sz w:val="22"/>
          <w:szCs w:val="22"/>
          <w:lang w:eastAsia="zh-CN"/>
        </w:rPr>
        <w:t>；</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olor w:val="auto"/>
          <w:sz w:val="22"/>
          <w:szCs w:val="22"/>
          <w:lang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5</w:t>
      </w:r>
      <w:r>
        <w:rPr>
          <w:rFonts w:hint="eastAsia" w:ascii="宋体" w:hAnsi="宋体"/>
          <w:color w:val="auto"/>
          <w:sz w:val="22"/>
          <w:szCs w:val="22"/>
          <w:lang w:eastAsia="zh-CN"/>
        </w:rPr>
        <w:t>）评标委员会的评审意见；</w:t>
      </w:r>
    </w:p>
    <w:p>
      <w:pPr>
        <w:pStyle w:val="5"/>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 定标程序</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outlineLvl w:val="9"/>
        <w:rPr>
          <w:rFonts w:hint="eastAsia" w:ascii="宋体" w:hAnsi="宋体"/>
          <w:color w:val="auto"/>
          <w:sz w:val="22"/>
          <w:szCs w:val="22"/>
          <w:lang w:val="en-US" w:eastAsia="zh-CN"/>
        </w:rPr>
      </w:pPr>
      <w:r>
        <w:rPr>
          <w:rFonts w:hint="eastAsia" w:ascii="宋体" w:hAnsi="宋体"/>
          <w:color w:val="auto"/>
          <w:sz w:val="22"/>
          <w:szCs w:val="22"/>
          <w:lang w:val="en-US" w:eastAsia="zh-CN"/>
        </w:rPr>
        <w:t>3.1由各定标委员会成员对所有入围定标程序的中标候选人根据定标因素，采用记名并注明理由方式进行投票，每人一票。按得票数从高到低排序，得票数最多且超过半数的为中标人。若中标候选人得票数均未超过半数的，取得票数前2名再次票决确定中标人。因并列无法确定前2名时，则对该得票数并列的中标候选人继续投票，直至产生得票数前2名的中标候选人，再对该2名中标候选人再次票决确定中标人。</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outlineLvl w:val="9"/>
        <w:rPr>
          <w:rFonts w:hint="eastAsia" w:ascii="宋体" w:hAnsi="宋体"/>
          <w:color w:val="auto"/>
          <w:sz w:val="22"/>
          <w:szCs w:val="22"/>
          <w:lang w:val="en-US" w:eastAsia="zh-CN"/>
        </w:rPr>
      </w:pPr>
      <w:r>
        <w:rPr>
          <w:rFonts w:hint="eastAsia" w:ascii="宋体" w:hAnsi="宋体"/>
          <w:color w:val="auto"/>
          <w:sz w:val="22"/>
          <w:szCs w:val="22"/>
          <w:lang w:val="en-US" w:eastAsia="zh-CN"/>
        </w:rPr>
        <w:t>定标委员会成员将最高票数投给投标报价明显高于其余中标候选人的，应在票决说明中阐述具体理由，明显高于其余中标候选人的投标报价＝进入定标程序的中标候选人的投标报价的算术平均值的105%。</w:t>
      </w:r>
    </w:p>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outlineLvl w:val="9"/>
        <w:rPr>
          <w:rFonts w:hint="eastAsia" w:ascii="宋体" w:hAnsi="宋体"/>
          <w:color w:val="auto"/>
          <w:sz w:val="22"/>
          <w:szCs w:val="22"/>
          <w:lang w:val="en-US" w:eastAsia="zh-CN"/>
        </w:rPr>
      </w:pPr>
      <w:r>
        <w:rPr>
          <w:rFonts w:hint="eastAsia" w:ascii="宋体" w:hAnsi="宋体"/>
          <w:color w:val="auto"/>
          <w:sz w:val="22"/>
          <w:szCs w:val="22"/>
          <w:lang w:val="en-US" w:eastAsia="zh-CN"/>
        </w:rPr>
        <w:t xml:space="preserve">定标过程中如有异常情况，由定标委员会集体讨论决定，以少数服从多数的原则进行表决。 </w:t>
      </w:r>
    </w:p>
    <w:p>
      <w:pPr>
        <w:pStyle w:val="11"/>
        <w:pageBreakBefore w:val="0"/>
        <w:kinsoku/>
        <w:overflowPunct/>
        <w:topLinePunct w:val="0"/>
        <w:bidi w:val="0"/>
        <w:snapToGrid w:val="0"/>
        <w:spacing w:after="0" w:line="360" w:lineRule="auto"/>
        <w:ind w:left="0" w:firstLine="416" w:firstLineChars="200"/>
        <w:rPr>
          <w:rFonts w:hint="default" w:ascii="Times New Roman" w:hAnsi="宋体" w:cs="Times New Roman"/>
          <w:color w:val="auto"/>
          <w:spacing w:val="-1"/>
          <w:sz w:val="21"/>
          <w:szCs w:val="21"/>
          <w:highlight w:val="none"/>
          <w:lang w:val="en-US" w:eastAsia="zh-CN"/>
        </w:rPr>
      </w:pPr>
    </w:p>
    <w:p>
      <w:pPr>
        <w:pStyle w:val="11"/>
        <w:pageBreakBefore w:val="0"/>
        <w:kinsoku/>
        <w:overflowPunct/>
        <w:topLinePunct w:val="0"/>
        <w:bidi w:val="0"/>
        <w:snapToGrid w:val="0"/>
        <w:spacing w:after="0" w:line="360" w:lineRule="auto"/>
        <w:ind w:left="0" w:firstLine="416" w:firstLineChars="200"/>
        <w:rPr>
          <w:rFonts w:hint="eastAsia" w:ascii="Times New Roman" w:hAnsi="宋体" w:cs="Times New Roman"/>
          <w:color w:val="auto"/>
          <w:spacing w:val="-1"/>
          <w:sz w:val="21"/>
          <w:szCs w:val="21"/>
          <w:highlight w:val="none"/>
          <w:lang w:val="en-US" w:eastAsia="zh-CN"/>
        </w:rPr>
      </w:pPr>
    </w:p>
    <w:p>
      <w:pPr>
        <w:rPr>
          <w:rFonts w:hint="eastAsia" w:ascii="Times New Roman" w:hAnsi="Times New Roman" w:eastAsia="黑体" w:cs="Times New Roman"/>
          <w:b w:val="0"/>
          <w:bCs/>
          <w:color w:val="auto"/>
          <w:kern w:val="44"/>
          <w:sz w:val="44"/>
          <w:szCs w:val="44"/>
          <w:highlight w:val="none"/>
          <w:lang w:val="en-US" w:eastAsia="zh-CN" w:bidi="ar-SA"/>
        </w:rPr>
      </w:pPr>
    </w:p>
    <w:p>
      <w:pPr>
        <w:rPr>
          <w:rFonts w:hint="eastAsia" w:ascii="Times New Roman" w:hAnsi="Times New Roman" w:eastAsia="黑体" w:cs="Times New Roman"/>
          <w:b w:val="0"/>
          <w:bCs/>
          <w:color w:val="auto"/>
          <w:kern w:val="44"/>
          <w:sz w:val="44"/>
          <w:szCs w:val="44"/>
          <w:highlight w:val="none"/>
          <w:lang w:val="en-US" w:eastAsia="zh-CN" w:bidi="ar-SA"/>
        </w:rPr>
      </w:pPr>
      <w:r>
        <w:rPr>
          <w:rFonts w:hint="eastAsia" w:ascii="Times New Roman" w:hAnsi="Times New Roman" w:eastAsia="黑体" w:cs="Times New Roman"/>
          <w:b w:val="0"/>
          <w:bCs/>
          <w:color w:val="auto"/>
          <w:kern w:val="44"/>
          <w:sz w:val="44"/>
          <w:szCs w:val="44"/>
          <w:highlight w:val="none"/>
          <w:lang w:val="en-US" w:eastAsia="zh-CN" w:bidi="ar-SA"/>
        </w:rPr>
        <w:br w:type="page"/>
      </w:r>
    </w:p>
    <w:p>
      <w:pPr>
        <w:pStyle w:val="4"/>
        <w:pageBreakBefore w:val="0"/>
        <w:widowControl w:val="0"/>
        <w:kinsoku/>
        <w:overflowPunct/>
        <w:topLinePunct w:val="0"/>
        <w:bidi w:val="0"/>
        <w:spacing w:before="0" w:after="0" w:line="276" w:lineRule="auto"/>
        <w:jc w:val="center"/>
        <w:rPr>
          <w:rFonts w:hint="eastAsia" w:ascii="Times New Roman" w:hAnsi="Times New Roman" w:eastAsia="黑体" w:cs="Times New Roman"/>
          <w:b w:val="0"/>
          <w:bCs/>
          <w:color w:val="auto"/>
          <w:kern w:val="44"/>
          <w:sz w:val="44"/>
          <w:szCs w:val="44"/>
          <w:highlight w:val="none"/>
          <w:lang w:val="en-US" w:eastAsia="zh-CN" w:bidi="ar-SA"/>
        </w:rPr>
      </w:pPr>
      <w:r>
        <w:rPr>
          <w:rFonts w:hint="eastAsia" w:ascii="Times New Roman" w:hAnsi="Times New Roman" w:eastAsia="黑体" w:cs="Times New Roman"/>
          <w:b w:val="0"/>
          <w:bCs/>
          <w:color w:val="auto"/>
          <w:kern w:val="44"/>
          <w:sz w:val="44"/>
          <w:szCs w:val="44"/>
          <w:highlight w:val="none"/>
          <w:lang w:val="en-US" w:eastAsia="zh-CN" w:bidi="ar-SA"/>
        </w:rPr>
        <w:t>第四章  合同条款及格式</w:t>
      </w:r>
      <w:bookmarkEnd w:id="148"/>
    </w:p>
    <w:p>
      <w:pPr>
        <w:pStyle w:val="5"/>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30"/>
          <w:szCs w:val="30"/>
          <w:highlight w:val="none"/>
          <w:lang w:val="en-US" w:eastAsia="zh-CN"/>
        </w:rPr>
      </w:pPr>
      <w:bookmarkStart w:id="153" w:name="_Toc500941711"/>
      <w:r>
        <w:rPr>
          <w:rFonts w:hint="eastAsia" w:ascii="宋体" w:hAnsi="宋体" w:eastAsia="宋体" w:cs="宋体"/>
          <w:color w:val="auto"/>
          <w:kern w:val="2"/>
          <w:sz w:val="30"/>
          <w:szCs w:val="30"/>
          <w:highlight w:val="none"/>
          <w:lang w:val="en-US" w:eastAsia="zh-CN"/>
        </w:rPr>
        <w:t>第一部分 合同协议书</w:t>
      </w:r>
    </w:p>
    <w:bookmarkEnd w:id="153"/>
    <w:p>
      <w:pPr>
        <w:pageBreakBefore w:val="0"/>
        <w:widowControl w:val="0"/>
        <w:kinsoku/>
        <w:overflowPunct/>
        <w:topLinePunct w:val="0"/>
        <w:bidi w:val="0"/>
        <w:spacing w:line="360" w:lineRule="auto"/>
        <w:ind w:firstLine="480" w:firstLineChars="200"/>
        <w:jc w:val="left"/>
        <w:rPr>
          <w:rFonts w:hint="eastAsia" w:ascii="仿宋" w:hAnsi="仿宋" w:eastAsia="仿宋" w:cs="Times New Roman"/>
          <w:color w:val="auto"/>
          <w:kern w:val="2"/>
          <w:sz w:val="24"/>
          <w:szCs w:val="24"/>
          <w:highlight w:val="none"/>
        </w:rPr>
      </w:pPr>
      <w:r>
        <w:rPr>
          <w:rFonts w:hint="eastAsia" w:ascii="仿宋" w:hAnsi="仿宋" w:eastAsia="仿宋" w:cs="Times New Roman"/>
          <w:color w:val="auto"/>
          <w:kern w:val="2"/>
          <w:sz w:val="24"/>
          <w:szCs w:val="24"/>
          <w:highlight w:val="none"/>
        </w:rPr>
        <w:t>合同协议书直接引用建市〔2016〕199号“住房城乡建设部 工商总局关于印发建设工程勘察合同示范文本的通知”附件《建设工程勘察合同（示范文本）》（GF-2016-0203）、建市〔2015〕44号“住房城乡建设部 工商总局关于印发建设工程设计合同示范文本的通知” 附件《建设工程设计合同示范文本（房屋建筑工程）》（GF-2015-0209）、《建设工程设计合同示范文本（专业建设工程）》（GF-2015-0210）第一部分“合同协议书”内容。</w:t>
      </w:r>
      <w:bookmarkStart w:id="154" w:name="_Toc500941712"/>
      <w:bookmarkStart w:id="155" w:name="_Toc13625"/>
    </w:p>
    <w:p>
      <w:pPr>
        <w:pStyle w:val="22"/>
        <w:rPr>
          <w:rFonts w:hint="eastAsia"/>
          <w:color w:val="auto"/>
          <w:highlight w:val="none"/>
        </w:rPr>
      </w:pPr>
    </w:p>
    <w:p>
      <w:pPr>
        <w:pStyle w:val="5"/>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30"/>
          <w:szCs w:val="30"/>
          <w:highlight w:val="none"/>
          <w:lang w:val="en-US" w:eastAsia="zh-CN"/>
        </w:rPr>
      </w:pPr>
      <w:r>
        <w:rPr>
          <w:rFonts w:hint="eastAsia" w:ascii="宋体" w:hAnsi="宋体" w:eastAsia="宋体" w:cs="宋体"/>
          <w:color w:val="auto"/>
          <w:kern w:val="2"/>
          <w:sz w:val="30"/>
          <w:szCs w:val="30"/>
          <w:highlight w:val="none"/>
          <w:lang w:val="en-US" w:eastAsia="zh-CN"/>
        </w:rPr>
        <w:t>第二部分 通用合同条款</w:t>
      </w:r>
    </w:p>
    <w:bookmarkEnd w:id="154"/>
    <w:p>
      <w:pPr>
        <w:pageBreakBefore w:val="0"/>
        <w:widowControl w:val="0"/>
        <w:kinsoku/>
        <w:overflowPunct/>
        <w:topLinePunct w:val="0"/>
        <w:bidi w:val="0"/>
        <w:spacing w:line="360" w:lineRule="auto"/>
        <w:ind w:firstLine="480" w:firstLineChars="200"/>
        <w:jc w:val="left"/>
        <w:rPr>
          <w:rFonts w:hint="eastAsia" w:ascii="仿宋" w:hAnsi="仿宋" w:eastAsia="仿宋" w:cs="Times New Roman"/>
          <w:color w:val="auto"/>
          <w:kern w:val="2"/>
          <w:sz w:val="24"/>
          <w:szCs w:val="24"/>
          <w:highlight w:val="none"/>
        </w:rPr>
      </w:pPr>
      <w:r>
        <w:rPr>
          <w:rFonts w:hint="eastAsia" w:ascii="仿宋" w:hAnsi="仿宋" w:eastAsia="仿宋" w:cs="Times New Roman"/>
          <w:color w:val="auto"/>
          <w:kern w:val="2"/>
          <w:sz w:val="24"/>
          <w:szCs w:val="24"/>
          <w:highlight w:val="none"/>
        </w:rPr>
        <w:t>通用合同条款直接引用建市〔2016〕199号“住房城乡建设部 工商总局关于印发建设工程勘察合同示范文本的通知”附件《建设工程勘察合同（示范文本）》（GF-2016-0203）、建市〔2015〕44号“住房城乡建设部 工商总局关于印发建设工程设计合同示范文本的通知” 附件《建设工程设计合同示范文本（房屋建筑工程）》（GF-2015-0209）、《建设工程设计合同示范文本（专业建设工程）》（GF-2015-0210）第二部分“通用合同条款”内容。</w:t>
      </w:r>
    </w:p>
    <w:p>
      <w:pPr>
        <w:pStyle w:val="22"/>
        <w:rPr>
          <w:rFonts w:hint="eastAsia"/>
          <w:color w:val="auto"/>
          <w:highlight w:val="none"/>
          <w:lang w:eastAsia="zh-CN"/>
        </w:rPr>
      </w:pPr>
    </w:p>
    <w:p>
      <w:pPr>
        <w:pStyle w:val="5"/>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30"/>
          <w:szCs w:val="30"/>
          <w:highlight w:val="none"/>
          <w:lang w:val="en-US" w:eastAsia="zh-CN"/>
        </w:rPr>
      </w:pPr>
      <w:r>
        <w:rPr>
          <w:rFonts w:hint="eastAsia" w:ascii="宋体" w:hAnsi="宋体" w:eastAsia="宋体" w:cs="宋体"/>
          <w:color w:val="auto"/>
          <w:kern w:val="2"/>
          <w:sz w:val="30"/>
          <w:szCs w:val="30"/>
          <w:highlight w:val="none"/>
          <w:lang w:val="en-US" w:eastAsia="zh-CN"/>
        </w:rPr>
        <w:t>第三部分 专用合同条款</w:t>
      </w:r>
      <w:bookmarkEnd w:id="155"/>
    </w:p>
    <w:p>
      <w:pPr>
        <w:pageBreakBefore w:val="0"/>
        <w:widowControl w:val="0"/>
        <w:kinsoku/>
        <w:overflowPunct/>
        <w:topLinePunct w:val="0"/>
        <w:bidi w:val="0"/>
        <w:spacing w:line="360" w:lineRule="auto"/>
        <w:ind w:firstLine="480" w:firstLineChars="200"/>
        <w:jc w:val="left"/>
        <w:rPr>
          <w:rFonts w:hint="eastAsia" w:ascii="仿宋" w:hAnsi="仿宋" w:eastAsia="仿宋" w:cs="Times New Roman"/>
          <w:color w:val="auto"/>
          <w:kern w:val="2"/>
          <w:sz w:val="24"/>
          <w:szCs w:val="24"/>
          <w:highlight w:val="none"/>
        </w:rPr>
      </w:pPr>
      <w:r>
        <w:rPr>
          <w:rFonts w:hint="eastAsia" w:ascii="仿宋" w:hAnsi="仿宋" w:eastAsia="仿宋" w:cs="Times New Roman"/>
          <w:color w:val="auto"/>
          <w:kern w:val="2"/>
          <w:sz w:val="24"/>
          <w:szCs w:val="24"/>
          <w:highlight w:val="none"/>
        </w:rPr>
        <w:t>专用合同条款直接引用建市〔2016〕199号“住房城乡建设部 工商总局关于印发建设工程勘察合同示范文本的通知”附件《建设工程勘察合同（示范文本）》（GF-2016-0203）、建市〔2015〕44号“住房城乡建设部 工商总局关于印发建设工程设计合同示范文本的通知” 附件《建设工程设计合同示范文本（房屋建筑工程）》（GF-2015-0209）、《建设工程设计合同示范文本（专业建设工程）》（GF-2015-0210）第三部分“专用合同条款”内容。</w:t>
      </w:r>
    </w:p>
    <w:p>
      <w:pPr>
        <w:tabs>
          <w:tab w:val="center" w:pos="4153"/>
          <w:tab w:val="left" w:pos="7515"/>
          <w:tab w:val="left" w:pos="7560"/>
          <w:tab w:val="right" w:pos="8306"/>
        </w:tabs>
        <w:spacing w:line="450" w:lineRule="exact"/>
        <w:jc w:val="center"/>
        <w:rPr>
          <w:rFonts w:hint="eastAsia" w:ascii="宋体" w:hAnsi="宋体"/>
          <w:sz w:val="28"/>
          <w:szCs w:val="28"/>
        </w:rPr>
      </w:pPr>
      <w:bookmarkStart w:id="156" w:name="_Toc351203632"/>
    </w:p>
    <w:p>
      <w:pPr>
        <w:tabs>
          <w:tab w:val="center" w:pos="4153"/>
          <w:tab w:val="left" w:pos="7515"/>
          <w:tab w:val="left" w:pos="7560"/>
          <w:tab w:val="right" w:pos="8306"/>
        </w:tabs>
        <w:spacing w:line="450" w:lineRule="exact"/>
        <w:jc w:val="center"/>
        <w:rPr>
          <w:rFonts w:hint="eastAsia" w:ascii="宋体" w:hAnsi="宋体"/>
          <w:sz w:val="28"/>
          <w:szCs w:val="28"/>
        </w:rPr>
      </w:pPr>
    </w:p>
    <w:p>
      <w:pPr>
        <w:tabs>
          <w:tab w:val="center" w:pos="4153"/>
          <w:tab w:val="left" w:pos="7515"/>
          <w:tab w:val="left" w:pos="7560"/>
          <w:tab w:val="right" w:pos="8306"/>
        </w:tabs>
        <w:spacing w:line="450" w:lineRule="exact"/>
        <w:jc w:val="center"/>
        <w:rPr>
          <w:rFonts w:hint="eastAsia" w:ascii="宋体" w:hAnsi="宋体"/>
          <w:sz w:val="28"/>
          <w:szCs w:val="28"/>
        </w:rPr>
      </w:pPr>
    </w:p>
    <w:p>
      <w:pPr>
        <w:tabs>
          <w:tab w:val="center" w:pos="4153"/>
          <w:tab w:val="left" w:pos="7515"/>
          <w:tab w:val="left" w:pos="7560"/>
          <w:tab w:val="right" w:pos="8306"/>
        </w:tabs>
        <w:spacing w:line="450" w:lineRule="exact"/>
        <w:jc w:val="center"/>
        <w:rPr>
          <w:rFonts w:hint="eastAsia" w:ascii="宋体" w:hAnsi="宋体"/>
          <w:sz w:val="28"/>
          <w:szCs w:val="28"/>
        </w:rPr>
      </w:pPr>
    </w:p>
    <w:p>
      <w:pPr>
        <w:tabs>
          <w:tab w:val="center" w:pos="4153"/>
          <w:tab w:val="left" w:pos="7515"/>
          <w:tab w:val="left" w:pos="7560"/>
          <w:tab w:val="right" w:pos="8306"/>
        </w:tabs>
        <w:spacing w:line="450" w:lineRule="exact"/>
        <w:jc w:val="center"/>
        <w:rPr>
          <w:rFonts w:hint="eastAsia" w:ascii="宋体" w:hAnsi="宋体"/>
          <w:sz w:val="28"/>
          <w:szCs w:val="28"/>
        </w:rPr>
      </w:pPr>
    </w:p>
    <w:p>
      <w:pPr>
        <w:tabs>
          <w:tab w:val="center" w:pos="4153"/>
          <w:tab w:val="left" w:pos="7515"/>
          <w:tab w:val="left" w:pos="7560"/>
          <w:tab w:val="right" w:pos="8306"/>
        </w:tabs>
        <w:spacing w:line="450" w:lineRule="exact"/>
        <w:jc w:val="center"/>
        <w:rPr>
          <w:rFonts w:ascii="黑体" w:hAnsi="宋体" w:eastAsia="黑体"/>
          <w:sz w:val="28"/>
          <w:szCs w:val="28"/>
        </w:rPr>
      </w:pPr>
      <w:r>
        <w:rPr>
          <w:rFonts w:hint="eastAsia" w:ascii="宋体" w:hAnsi="宋体"/>
          <w:sz w:val="28"/>
          <w:szCs w:val="28"/>
        </w:rPr>
        <w:t xml:space="preserve"> </w:t>
      </w:r>
      <w:r>
        <w:rPr>
          <w:rFonts w:hint="eastAsia" w:ascii="黑体" w:hAnsi="宋体" w:eastAsia="黑体"/>
          <w:b/>
          <w:bCs/>
          <w:sz w:val="28"/>
          <w:szCs w:val="28"/>
        </w:rPr>
        <w:t>第一部分 合同协议书</w:t>
      </w:r>
    </w:p>
    <w:p>
      <w:pPr>
        <w:spacing w:line="440" w:lineRule="exact"/>
        <w:rPr>
          <w:rFonts w:hint="eastAsia" w:ascii="黑体" w:hAnsi="宋体" w:eastAsia="黑体"/>
          <w:b/>
          <w:sz w:val="24"/>
        </w:rPr>
      </w:pPr>
    </w:p>
    <w:p>
      <w:pPr>
        <w:pStyle w:val="67"/>
        <w:spacing w:line="450" w:lineRule="exact"/>
        <w:rPr>
          <w:rFonts w:hint="eastAsia" w:ascii="宋体" w:hAnsi="宋体" w:eastAsia="宋体" w:cs="宋体"/>
          <w:color w:val="333333"/>
          <w:sz w:val="24"/>
          <w:szCs w:val="22"/>
          <w:u w:val="single"/>
          <w:lang w:val="en-US" w:eastAsia="zh-CN" w:bidi="ar-SA"/>
        </w:rPr>
      </w:pPr>
      <w:r>
        <w:rPr>
          <w:rFonts w:hint="eastAsia" w:ascii="黑体" w:hAnsi="黑体" w:eastAsia="黑体" w:cs="黑体"/>
          <w:b/>
          <w:sz w:val="24"/>
          <w:szCs w:val="24"/>
        </w:rPr>
        <w:t>发包人（全称）</w:t>
      </w:r>
      <w:r>
        <w:rPr>
          <w:rFonts w:hint="eastAsia" w:ascii="宋体" w:hAnsi="宋体" w:cs="宋体"/>
          <w:b/>
          <w:sz w:val="24"/>
          <w:szCs w:val="24"/>
        </w:rPr>
        <w:t>：</w:t>
      </w:r>
      <w:bookmarkStart w:id="157" w:name="_Toc351203494"/>
      <w:r>
        <w:rPr>
          <w:rFonts w:hint="eastAsia" w:ascii="宋体" w:hAnsi="Calibri" w:eastAsia="宋体"/>
          <w:sz w:val="24"/>
          <w:szCs w:val="24"/>
          <w:u w:val="single"/>
          <w:lang w:eastAsia="zh-CN"/>
        </w:rPr>
        <w:t>宁波市奉化区惠江基础设施建设有限公司</w:t>
      </w:r>
    </w:p>
    <w:p>
      <w:pPr>
        <w:spacing w:line="430" w:lineRule="exact"/>
        <w:rPr>
          <w:rFonts w:hint="eastAsia" w:ascii="宋体" w:hAnsi="宋体" w:cs="宋体"/>
          <w:b/>
          <w:sz w:val="24"/>
          <w:szCs w:val="24"/>
          <w:u w:val="single"/>
        </w:rPr>
      </w:pPr>
      <w:r>
        <w:rPr>
          <w:rFonts w:hint="eastAsia" w:ascii="黑体" w:hAnsi="黑体" w:eastAsia="黑体" w:cs="黑体"/>
          <w:b/>
          <w:sz w:val="24"/>
          <w:szCs w:val="24"/>
        </w:rPr>
        <w:t>勘察设计人（全称）：</w:t>
      </w:r>
      <w:r>
        <w:rPr>
          <w:rFonts w:hint="eastAsia" w:ascii="宋体" w:hAnsi="宋体" w:cs="宋体"/>
          <w:b/>
          <w:sz w:val="24"/>
          <w:szCs w:val="24"/>
          <w:u w:val="single"/>
        </w:rPr>
        <w:t xml:space="preserve">                 </w:t>
      </w:r>
    </w:p>
    <w:p>
      <w:pPr>
        <w:spacing w:line="430" w:lineRule="exact"/>
        <w:ind w:firstLine="480"/>
        <w:rPr>
          <w:rFonts w:hint="eastAsia" w:ascii="宋体" w:hAnsi="宋体" w:cs="宋体"/>
          <w:sz w:val="24"/>
          <w:szCs w:val="24"/>
        </w:rPr>
      </w:pPr>
      <w:r>
        <w:rPr>
          <w:rFonts w:hint="eastAsia" w:ascii="宋体" w:hAnsi="宋体" w:cs="宋体"/>
          <w:sz w:val="24"/>
          <w:szCs w:val="24"/>
        </w:rPr>
        <w:t>根据《中华人民共和国</w:t>
      </w:r>
      <w:r>
        <w:rPr>
          <w:rFonts w:hint="eastAsia" w:ascii="宋体" w:hAnsi="宋体" w:cs="宋体"/>
          <w:sz w:val="24"/>
          <w:szCs w:val="24"/>
          <w:lang w:eastAsia="zh-CN"/>
        </w:rPr>
        <w:t>民</w:t>
      </w:r>
      <w:r>
        <w:rPr>
          <w:rFonts w:hint="eastAsia" w:ascii="宋体" w:hAnsi="宋体" w:cs="宋体"/>
          <w:sz w:val="24"/>
          <w:szCs w:val="24"/>
        </w:rPr>
        <w:t>法</w:t>
      </w:r>
      <w:r>
        <w:rPr>
          <w:rFonts w:hint="eastAsia" w:ascii="宋体" w:hAnsi="宋体" w:cs="宋体"/>
          <w:sz w:val="24"/>
          <w:szCs w:val="24"/>
          <w:lang w:eastAsia="zh-CN"/>
        </w:rPr>
        <w:t>典</w:t>
      </w:r>
      <w:r>
        <w:rPr>
          <w:rFonts w:hint="eastAsia" w:ascii="宋体" w:hAnsi="宋体" w:cs="宋体"/>
          <w:sz w:val="24"/>
          <w:szCs w:val="24"/>
        </w:rPr>
        <w:t>》、《中华人民共和国建筑法》及有关法律规定，遵循平等、自愿、公平和诚实信用的原则，双方就</w:t>
      </w:r>
      <w:r>
        <w:rPr>
          <w:rFonts w:hint="eastAsia"/>
          <w:color w:val="auto"/>
          <w:spacing w:val="-1"/>
          <w:sz w:val="24"/>
          <w:szCs w:val="24"/>
          <w:highlight w:val="none"/>
          <w:u w:val="single"/>
          <w:lang w:eastAsia="zh-CN"/>
        </w:rPr>
        <w:t>城市职业技术学院南侧配套道路工程</w:t>
      </w:r>
      <w:r>
        <w:rPr>
          <w:rFonts w:hint="eastAsia" w:ascii="宋体" w:hAnsi="宋体"/>
          <w:sz w:val="24"/>
          <w:szCs w:val="22"/>
          <w:highlight w:val="none"/>
          <w:u w:val="single"/>
          <w:lang w:val="en-US" w:eastAsia="zh-CN"/>
        </w:rPr>
        <w:t>勘察设计</w:t>
      </w:r>
      <w:r>
        <w:rPr>
          <w:rFonts w:hint="eastAsia" w:ascii="宋体" w:hAnsi="宋体" w:cs="宋体"/>
          <w:sz w:val="24"/>
          <w:szCs w:val="24"/>
        </w:rPr>
        <w:t>及有关事项协商一致，共同达成如下协议：</w:t>
      </w:r>
    </w:p>
    <w:p>
      <w:pPr>
        <w:pStyle w:val="6"/>
        <w:spacing w:before="120" w:after="120" w:line="430" w:lineRule="exact"/>
        <w:rPr>
          <w:rFonts w:hint="eastAsia" w:ascii="黑体" w:hAnsi="黑体" w:eastAsia="黑体" w:cs="黑体"/>
          <w:bCs w:val="0"/>
          <w:sz w:val="24"/>
          <w:szCs w:val="24"/>
        </w:rPr>
      </w:pPr>
      <w:r>
        <w:rPr>
          <w:rFonts w:hint="eastAsia" w:ascii="黑体" w:hAnsi="黑体" w:eastAsia="黑体" w:cs="黑体"/>
          <w:bCs w:val="0"/>
          <w:sz w:val="24"/>
          <w:szCs w:val="24"/>
        </w:rPr>
        <w:t xml:space="preserve">    一、工程概况</w:t>
      </w:r>
    </w:p>
    <w:p>
      <w:pPr>
        <w:spacing w:line="430" w:lineRule="exact"/>
        <w:ind w:left="1741" w:hanging="1262"/>
        <w:rPr>
          <w:rFonts w:ascii="宋体" w:hAnsi="宋体" w:cs="宋体"/>
          <w:sz w:val="24"/>
          <w:szCs w:val="24"/>
          <w:u w:val="single"/>
        </w:rPr>
      </w:pPr>
      <w:r>
        <w:rPr>
          <w:rFonts w:hint="eastAsia" w:ascii="宋体" w:hAnsi="宋体" w:cs="宋体"/>
          <w:sz w:val="24"/>
          <w:szCs w:val="24"/>
        </w:rPr>
        <w:t>1.工程名称：</w:t>
      </w:r>
      <w:r>
        <w:rPr>
          <w:rFonts w:hint="eastAsia"/>
          <w:color w:val="auto"/>
          <w:spacing w:val="-1"/>
          <w:sz w:val="24"/>
          <w:szCs w:val="24"/>
          <w:highlight w:val="none"/>
          <w:u w:val="single"/>
          <w:lang w:eastAsia="zh-CN"/>
        </w:rPr>
        <w:t>城市职业技术学院南侧配套道路工程</w:t>
      </w:r>
      <w:r>
        <w:rPr>
          <w:rFonts w:hint="eastAsia" w:ascii="宋体" w:hAnsi="宋体" w:cs="Arial"/>
          <w:sz w:val="24"/>
          <w:szCs w:val="22"/>
          <w:highlight w:val="none"/>
          <w:u w:val="single"/>
          <w:lang w:val="en-US" w:eastAsia="zh-CN" w:bidi="ar-SA"/>
        </w:rPr>
        <w:t>勘察设计</w:t>
      </w:r>
      <w:r>
        <w:rPr>
          <w:rFonts w:hint="eastAsia" w:ascii="宋体" w:hAnsi="宋体" w:eastAsia="宋体" w:cs="Arial"/>
          <w:sz w:val="24"/>
          <w:szCs w:val="22"/>
          <w:highlight w:val="none"/>
          <w:u w:val="single"/>
          <w:lang w:val="en-US" w:eastAsia="zh-CN" w:bidi="ar-SA"/>
        </w:rPr>
        <w:t>。</w:t>
      </w:r>
    </w:p>
    <w:p>
      <w:pPr>
        <w:pStyle w:val="42"/>
        <w:spacing w:line="420" w:lineRule="exact"/>
        <w:ind w:left="1920" w:leftChars="240" w:hanging="1440" w:hangingChars="600"/>
        <w:rPr>
          <w:rFonts w:hint="default" w:ascii="宋体" w:hAnsi="宋体" w:eastAsia="宋体" w:cs="Arial"/>
          <w:sz w:val="24"/>
          <w:szCs w:val="22"/>
          <w:highlight w:val="none"/>
          <w:u w:val="single"/>
          <w:lang w:val="en-US" w:eastAsia="zh-CN" w:bidi="ar-SA"/>
        </w:rPr>
      </w:pPr>
      <w:r>
        <w:rPr>
          <w:rFonts w:hint="eastAsia" w:cs="宋体"/>
        </w:rPr>
        <w:t>2.建设地点：</w:t>
      </w:r>
      <w:r>
        <w:rPr>
          <w:rFonts w:hint="eastAsia" w:ascii="宋体" w:hAnsi="宋体"/>
          <w:color w:val="auto"/>
          <w:sz w:val="24"/>
          <w:szCs w:val="24"/>
          <w:highlight w:val="none"/>
          <w:u w:val="single"/>
          <w:lang w:eastAsia="zh-CN"/>
        </w:rPr>
        <w:t>本项目位于奉化区</w:t>
      </w:r>
      <w:r>
        <w:rPr>
          <w:rFonts w:hint="eastAsia" w:hAnsi="宋体"/>
          <w:color w:val="auto"/>
          <w:sz w:val="24"/>
          <w:szCs w:val="24"/>
          <w:highlight w:val="none"/>
          <w:u w:val="single"/>
          <w:lang w:eastAsia="zh-CN"/>
        </w:rPr>
        <w:t>萧王庙街道</w:t>
      </w:r>
      <w:r>
        <w:rPr>
          <w:rFonts w:hint="eastAsia" w:ascii="宋体" w:hAnsi="宋体"/>
          <w:color w:val="auto"/>
          <w:sz w:val="24"/>
          <w:szCs w:val="24"/>
          <w:highlight w:val="none"/>
          <w:u w:val="single"/>
          <w:lang w:eastAsia="zh-CN"/>
        </w:rPr>
        <w:t>，</w:t>
      </w:r>
      <w:r>
        <w:rPr>
          <w:rFonts w:hint="eastAsia" w:hAnsi="宋体" w:eastAsia="宋体" w:cs="宋体"/>
          <w:color w:val="auto"/>
          <w:sz w:val="24"/>
          <w:szCs w:val="24"/>
          <w:highlight w:val="none"/>
          <w:u w:val="single"/>
          <w:lang w:val="en-US" w:eastAsia="zh-CN"/>
        </w:rPr>
        <w:t>西起峰岭路，东至西圃路</w:t>
      </w:r>
      <w:r>
        <w:rPr>
          <w:rFonts w:hint="eastAsia" w:ascii="宋体" w:hAnsi="宋体" w:eastAsia="宋体" w:cs="Arial"/>
          <w:sz w:val="24"/>
          <w:szCs w:val="22"/>
          <w:highlight w:val="none"/>
          <w:u w:val="single"/>
          <w:lang w:val="en-US" w:eastAsia="zh-CN" w:bidi="ar-SA"/>
        </w:rPr>
        <w:t>。</w:t>
      </w:r>
    </w:p>
    <w:p>
      <w:pPr>
        <w:pStyle w:val="42"/>
        <w:spacing w:line="500" w:lineRule="exact"/>
        <w:rPr>
          <w:rFonts w:hint="default" w:ascii="宋体" w:hAnsi="宋体" w:eastAsia="宋体" w:cs="Arial"/>
          <w:sz w:val="24"/>
          <w:szCs w:val="22"/>
          <w:highlight w:val="none"/>
          <w:u w:val="single"/>
          <w:lang w:val="en-US" w:eastAsia="zh-CN" w:bidi="ar-SA"/>
        </w:rPr>
      </w:pPr>
      <w:r>
        <w:rPr>
          <w:rFonts w:hint="eastAsia" w:cs="宋体"/>
        </w:rPr>
        <w:t>3.规    模：</w:t>
      </w:r>
      <w:r>
        <w:rPr>
          <w:rFonts w:hint="eastAsia" w:hAnsi="宋体" w:eastAsia="宋体" w:cs="宋体"/>
          <w:color w:val="auto"/>
          <w:sz w:val="24"/>
          <w:szCs w:val="24"/>
          <w:highlight w:val="none"/>
          <w:u w:val="single"/>
          <w:lang w:val="en-US" w:eastAsia="zh-CN"/>
        </w:rPr>
        <w:t>道路整体为东西走向，西起峰岭路，东至西圃路，全长约895m</w:t>
      </w:r>
      <w:r>
        <w:rPr>
          <w:rFonts w:hint="eastAsia" w:ascii="宋体" w:hAnsi="宋体" w:eastAsia="宋体" w:cs="宋体"/>
          <w:kern w:val="2"/>
          <w:sz w:val="21"/>
          <w:szCs w:val="21"/>
          <w:lang w:val="en-US" w:eastAsia="zh-CN" w:bidi="ar-SA"/>
        </w:rPr>
        <w:t>。</w:t>
      </w:r>
    </w:p>
    <w:p>
      <w:pPr>
        <w:spacing w:line="430" w:lineRule="exact"/>
        <w:ind w:firstLine="412"/>
        <w:rPr>
          <w:rFonts w:hint="eastAsia" w:ascii="宋体" w:hAnsi="宋体" w:eastAsia="宋体" w:cs="Arial"/>
          <w:color w:val="000000" w:themeColor="text1"/>
          <w:sz w:val="24"/>
          <w:szCs w:val="22"/>
          <w:highlight w:val="none"/>
          <w:u w:val="single"/>
          <w:lang w:val="en-US" w:eastAsia="zh-CN" w:bidi="ar-S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4.项目总投资：</w:t>
      </w:r>
      <w:r>
        <w:rPr>
          <w:rFonts w:hint="eastAsia" w:ascii="宋体" w:hAnsi="宋体"/>
          <w:color w:val="000000" w:themeColor="text1"/>
          <w:sz w:val="24"/>
          <w:szCs w:val="24"/>
          <w:highlight w:val="none"/>
          <w:u w:val="single"/>
          <w:lang w:val="en-US" w:eastAsia="zh-CN"/>
          <w14:textFill>
            <w14:solidFill>
              <w14:schemeClr w14:val="tx1"/>
            </w14:solidFill>
          </w14:textFill>
        </w:rPr>
        <w:t>13500</w:t>
      </w:r>
      <w:r>
        <w:rPr>
          <w:rFonts w:hint="eastAsia" w:ascii="宋体" w:hAnsi="宋体"/>
          <w:color w:val="000000" w:themeColor="text1"/>
          <w:sz w:val="24"/>
          <w:szCs w:val="24"/>
          <w:highlight w:val="none"/>
          <w:u w:val="single"/>
          <w:lang w:eastAsia="zh-CN"/>
          <w14:textFill>
            <w14:solidFill>
              <w14:schemeClr w14:val="tx1"/>
            </w14:solidFill>
          </w14:textFill>
        </w:rPr>
        <w:t>万元</w:t>
      </w:r>
      <w:r>
        <w:rPr>
          <w:rFonts w:hint="eastAsia" w:ascii="宋体" w:hAnsi="宋体" w:eastAsia="宋体" w:cs="Arial"/>
          <w:color w:val="000000" w:themeColor="text1"/>
          <w:sz w:val="24"/>
          <w:szCs w:val="22"/>
          <w:highlight w:val="none"/>
          <w:u w:val="single"/>
          <w:lang w:val="en-US" w:eastAsia="zh-CN" w:bidi="ar-SA"/>
          <w14:textFill>
            <w14:solidFill>
              <w14:schemeClr w14:val="tx1"/>
            </w14:solidFill>
          </w14:textFill>
        </w:rPr>
        <w:t>。</w:t>
      </w:r>
    </w:p>
    <w:p>
      <w:pPr>
        <w:spacing w:before="120" w:after="120" w:line="430" w:lineRule="exact"/>
        <w:ind w:firstLine="412"/>
        <w:rPr>
          <w:rFonts w:hint="eastAsia" w:ascii="黑体" w:hAnsi="黑体" w:eastAsia="黑体" w:cs="黑体"/>
          <w:b/>
          <w:sz w:val="24"/>
          <w:szCs w:val="24"/>
        </w:rPr>
      </w:pPr>
      <w:r>
        <w:rPr>
          <w:rFonts w:hint="eastAsia" w:ascii="黑体" w:hAnsi="黑体" w:eastAsia="黑体" w:cs="黑体"/>
          <w:b/>
          <w:sz w:val="24"/>
          <w:szCs w:val="24"/>
        </w:rPr>
        <w:t>二、工程勘察设计范围、阶段与服务内容</w:t>
      </w:r>
    </w:p>
    <w:p>
      <w:pPr>
        <w:spacing w:line="430" w:lineRule="exact"/>
        <w:ind w:firstLine="412"/>
        <w:rPr>
          <w:rFonts w:ascii="宋体" w:hAnsi="宋体" w:cs="宋体"/>
          <w:sz w:val="24"/>
          <w:szCs w:val="24"/>
        </w:rPr>
      </w:pPr>
      <w:r>
        <w:rPr>
          <w:rFonts w:hint="eastAsia" w:ascii="宋体" w:hAnsi="宋体" w:cs="宋体"/>
          <w:sz w:val="24"/>
          <w:szCs w:val="24"/>
        </w:rPr>
        <w:t>工程勘察设计范围、阶段与服务内容详见专用合同条款附件1。</w:t>
      </w:r>
    </w:p>
    <w:p>
      <w:pPr>
        <w:spacing w:before="120" w:after="120" w:line="430" w:lineRule="exact"/>
        <w:ind w:firstLine="412"/>
        <w:rPr>
          <w:rFonts w:hint="eastAsia" w:ascii="黑体" w:hAnsi="黑体" w:eastAsia="黑体" w:cs="黑体"/>
          <w:b/>
          <w:sz w:val="24"/>
          <w:szCs w:val="24"/>
        </w:rPr>
      </w:pPr>
      <w:r>
        <w:rPr>
          <w:rFonts w:hint="eastAsia" w:ascii="黑体" w:hAnsi="黑体" w:eastAsia="黑体" w:cs="黑体"/>
          <w:b/>
          <w:sz w:val="24"/>
          <w:szCs w:val="24"/>
        </w:rPr>
        <w:t>三、工程勘察设计周期</w:t>
      </w:r>
    </w:p>
    <w:p>
      <w:pPr>
        <w:spacing w:line="430" w:lineRule="exact"/>
        <w:ind w:firstLine="459"/>
        <w:rPr>
          <w:rFonts w:ascii="宋体" w:hAnsi="宋体" w:cs="宋体"/>
          <w:sz w:val="24"/>
          <w:szCs w:val="24"/>
        </w:rPr>
      </w:pPr>
      <w:r>
        <w:rPr>
          <w:rFonts w:hint="eastAsia" w:ascii="宋体" w:hAnsi="宋体" w:cs="宋体"/>
          <w:sz w:val="24"/>
          <w:szCs w:val="24"/>
        </w:rPr>
        <w:t>计划开始勘察设计日期：</w:t>
      </w:r>
      <w:r>
        <w:rPr>
          <w:rFonts w:hint="eastAsia" w:ascii="宋体" w:hAnsi="宋体" w:cs="宋体"/>
          <w:sz w:val="24"/>
          <w:szCs w:val="24"/>
          <w:u w:val="single"/>
        </w:rPr>
        <w:t></w:t>
      </w:r>
      <w:r>
        <w:rPr>
          <w:rFonts w:hint="eastAsia" w:ascii="宋体" w:hAnsi="宋体" w:cs="宋体"/>
          <w:sz w:val="24"/>
          <w:szCs w:val="24"/>
        </w:rPr>
        <w:t>年</w:t>
      </w:r>
      <w:r>
        <w:rPr>
          <w:rFonts w:hint="eastAsia" w:ascii="宋体" w:hAnsi="宋体" w:cs="宋体"/>
          <w:sz w:val="24"/>
          <w:szCs w:val="24"/>
          <w:u w:val="single"/>
        </w:rPr>
        <w:t></w:t>
      </w:r>
      <w:r>
        <w:rPr>
          <w:rFonts w:hint="eastAsia" w:ascii="宋体" w:hAnsi="宋体" w:cs="宋体"/>
          <w:sz w:val="24"/>
          <w:szCs w:val="24"/>
        </w:rPr>
        <w:t>月</w:t>
      </w:r>
      <w:r>
        <w:rPr>
          <w:rFonts w:hint="eastAsia" w:ascii="宋体" w:hAnsi="宋体" w:cs="宋体"/>
          <w:sz w:val="24"/>
          <w:szCs w:val="24"/>
          <w:u w:val="single"/>
        </w:rPr>
        <w:t></w:t>
      </w:r>
      <w:r>
        <w:rPr>
          <w:rFonts w:hint="eastAsia" w:ascii="宋体" w:hAnsi="宋体" w:cs="宋体"/>
          <w:sz w:val="24"/>
          <w:szCs w:val="24"/>
        </w:rPr>
        <w:t>日。</w:t>
      </w:r>
    </w:p>
    <w:p>
      <w:pPr>
        <w:spacing w:line="430" w:lineRule="exact"/>
        <w:ind w:firstLine="459"/>
        <w:rPr>
          <w:rFonts w:ascii="宋体" w:hAnsi="宋体" w:cs="宋体"/>
          <w:sz w:val="24"/>
          <w:szCs w:val="24"/>
        </w:rPr>
      </w:pPr>
      <w:r>
        <w:rPr>
          <w:rFonts w:hint="eastAsia" w:ascii="宋体" w:hAnsi="宋体" w:cs="宋体"/>
          <w:sz w:val="24"/>
          <w:szCs w:val="24"/>
        </w:rPr>
        <w:t>计划完成勘察设计日期：</w:t>
      </w:r>
      <w:r>
        <w:rPr>
          <w:rFonts w:hint="eastAsia" w:ascii="宋体" w:hAnsi="宋体" w:cs="宋体"/>
          <w:sz w:val="24"/>
          <w:szCs w:val="24"/>
          <w:u w:val="single"/>
        </w:rPr>
        <w:t></w:t>
      </w:r>
      <w:r>
        <w:rPr>
          <w:rFonts w:hint="eastAsia" w:ascii="宋体" w:hAnsi="宋体" w:cs="宋体"/>
          <w:sz w:val="24"/>
          <w:szCs w:val="24"/>
        </w:rPr>
        <w:t>年</w:t>
      </w:r>
      <w:r>
        <w:rPr>
          <w:rFonts w:hint="eastAsia" w:ascii="宋体" w:hAnsi="宋体" w:cs="宋体"/>
          <w:sz w:val="24"/>
          <w:szCs w:val="24"/>
          <w:u w:val="single"/>
        </w:rPr>
        <w:t></w:t>
      </w:r>
      <w:r>
        <w:rPr>
          <w:rFonts w:hint="eastAsia" w:ascii="宋体" w:hAnsi="宋体" w:cs="宋体"/>
          <w:sz w:val="24"/>
          <w:szCs w:val="24"/>
        </w:rPr>
        <w:t>月</w:t>
      </w:r>
      <w:r>
        <w:rPr>
          <w:rFonts w:hint="eastAsia" w:ascii="宋体" w:hAnsi="宋体" w:cs="宋体"/>
          <w:sz w:val="24"/>
          <w:szCs w:val="24"/>
          <w:u w:val="single"/>
        </w:rPr>
        <w:t></w:t>
      </w:r>
      <w:r>
        <w:rPr>
          <w:rFonts w:hint="eastAsia" w:ascii="宋体" w:hAnsi="宋体" w:cs="宋体"/>
          <w:sz w:val="24"/>
          <w:szCs w:val="24"/>
        </w:rPr>
        <w:t>日。</w:t>
      </w:r>
    </w:p>
    <w:p>
      <w:pPr>
        <w:spacing w:line="430" w:lineRule="exact"/>
        <w:ind w:firstLine="459"/>
        <w:rPr>
          <w:rFonts w:ascii="宋体" w:hAnsi="宋体" w:cs="宋体"/>
          <w:sz w:val="24"/>
          <w:szCs w:val="24"/>
        </w:rPr>
      </w:pPr>
      <w:r>
        <w:rPr>
          <w:rFonts w:hint="eastAsia" w:ascii="宋体" w:hAnsi="宋体" w:cs="宋体"/>
          <w:sz w:val="24"/>
          <w:szCs w:val="24"/>
        </w:rPr>
        <w:t>具体工程勘察设计周期以专用合同条款及其附件的约定为准。</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 xml:space="preserve"> 四、合同价格形式与签约合同价</w:t>
      </w:r>
      <w:r>
        <w:rPr>
          <w:rFonts w:hint="eastAsia" w:ascii="宋体" w:hAnsi="宋体" w:cs="宋体"/>
          <w:b w:val="0"/>
          <w:sz w:val="24"/>
          <w:szCs w:val="24"/>
        </w:rPr>
        <w:tab/>
      </w:r>
    </w:p>
    <w:p>
      <w:pPr>
        <w:spacing w:line="430" w:lineRule="exact"/>
        <w:ind w:firstLine="420"/>
        <w:rPr>
          <w:rFonts w:ascii="宋体" w:hAnsi="宋体" w:cs="宋体"/>
          <w:color w:val="000000"/>
          <w:sz w:val="24"/>
          <w:szCs w:val="24"/>
        </w:rPr>
      </w:pPr>
      <w:r>
        <w:rPr>
          <w:rFonts w:hint="eastAsia" w:ascii="宋体" w:hAnsi="宋体" w:cs="宋体"/>
          <w:color w:val="000000"/>
          <w:sz w:val="24"/>
          <w:szCs w:val="24"/>
        </w:rPr>
        <w:t>1.合同价格形式：</w:t>
      </w:r>
      <w:r>
        <w:rPr>
          <w:rFonts w:hint="eastAsia" w:ascii="宋体" w:hAnsi="宋体" w:cs="宋体"/>
          <w:color w:val="000000"/>
          <w:sz w:val="24"/>
          <w:szCs w:val="24"/>
          <w:u w:val="single"/>
        </w:rPr>
        <w:t>可调总价合同</w:t>
      </w:r>
      <w:r>
        <w:rPr>
          <w:rFonts w:hint="eastAsia" w:ascii="宋体" w:hAnsi="宋体" w:cs="宋体"/>
          <w:color w:val="000000"/>
          <w:sz w:val="24"/>
          <w:szCs w:val="24"/>
        </w:rPr>
        <w:t>；</w:t>
      </w:r>
    </w:p>
    <w:p>
      <w:pPr>
        <w:snapToGrid w:val="0"/>
        <w:spacing w:line="430" w:lineRule="exact"/>
        <w:ind w:left="210" w:firstLine="210"/>
        <w:rPr>
          <w:rFonts w:ascii="宋体" w:hAnsi="宋体" w:cs="宋体"/>
          <w:sz w:val="24"/>
          <w:szCs w:val="24"/>
        </w:rPr>
      </w:pPr>
      <w:r>
        <w:rPr>
          <w:rFonts w:hint="eastAsia" w:ascii="宋体" w:hAnsi="宋体" w:cs="宋体"/>
          <w:sz w:val="24"/>
          <w:szCs w:val="24"/>
        </w:rPr>
        <w:t>2.签约合同价为：</w:t>
      </w:r>
      <w:r>
        <w:rPr>
          <w:rFonts w:hint="eastAsia" w:ascii="宋体" w:hAnsi="宋体" w:cs="宋体"/>
          <w:sz w:val="24"/>
          <w:szCs w:val="24"/>
          <w:u w:val="single"/>
        </w:rPr>
        <w:t xml:space="preserve">      </w:t>
      </w:r>
      <w:r>
        <w:rPr>
          <w:rFonts w:hint="eastAsia" w:ascii="宋体" w:hAnsi="宋体" w:cs="宋体"/>
          <w:sz w:val="24"/>
          <w:szCs w:val="24"/>
        </w:rPr>
        <w:t>元（其中勘察费</w:t>
      </w:r>
      <w:r>
        <w:rPr>
          <w:rFonts w:hint="eastAsia" w:ascii="宋体" w:hAnsi="宋体" w:cs="宋体"/>
          <w:sz w:val="24"/>
          <w:szCs w:val="24"/>
          <w:u w:val="single"/>
        </w:rPr>
        <w:t xml:space="preserve">     </w:t>
      </w:r>
      <w:r>
        <w:rPr>
          <w:rFonts w:hint="eastAsia" w:ascii="宋体" w:hAnsi="宋体" w:cs="宋体"/>
          <w:sz w:val="24"/>
          <w:szCs w:val="24"/>
        </w:rPr>
        <w:t>元，设计费</w:t>
      </w:r>
      <w:r>
        <w:rPr>
          <w:rFonts w:hint="eastAsia" w:ascii="宋体" w:hAnsi="宋体" w:cs="宋体"/>
          <w:sz w:val="24"/>
          <w:szCs w:val="24"/>
          <w:u w:val="single"/>
        </w:rPr>
        <w:t xml:space="preserve">    </w:t>
      </w:r>
      <w:r>
        <w:rPr>
          <w:rFonts w:hint="eastAsia" w:ascii="宋体" w:hAnsi="宋体" w:cs="宋体"/>
          <w:sz w:val="24"/>
          <w:szCs w:val="24"/>
        </w:rPr>
        <w:t>元）。</w:t>
      </w:r>
    </w:p>
    <w:p>
      <w:pPr>
        <w:pStyle w:val="6"/>
        <w:spacing w:before="120" w:after="120" w:line="430" w:lineRule="exact"/>
        <w:rPr>
          <w:rFonts w:ascii="宋体" w:hAnsi="宋体" w:cs="宋体"/>
          <w:b w:val="0"/>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五、发包人代表与勘察设计人项目负责人</w:t>
      </w:r>
    </w:p>
    <w:p>
      <w:pPr>
        <w:spacing w:line="430" w:lineRule="exact"/>
        <w:ind w:firstLine="420"/>
        <w:rPr>
          <w:rFonts w:ascii="宋体" w:hAnsi="宋体" w:cs="宋体"/>
          <w:sz w:val="24"/>
          <w:szCs w:val="24"/>
        </w:rPr>
      </w:pPr>
      <w:r>
        <w:rPr>
          <w:rFonts w:hint="eastAsia" w:ascii="宋体" w:hAnsi="宋体" w:cs="宋体"/>
          <w:sz w:val="24"/>
          <w:szCs w:val="24"/>
        </w:rPr>
        <w:t>发包人代表：</w:t>
      </w:r>
      <w:r>
        <w:rPr>
          <w:rFonts w:hint="eastAsia" w:ascii="宋体" w:hAnsi="宋体" w:cs="宋体"/>
          <w:sz w:val="24"/>
          <w:szCs w:val="24"/>
          <w:u w:val="single"/>
        </w:rPr>
        <w:t xml:space="preserve">                </w:t>
      </w:r>
      <w:r>
        <w:rPr>
          <w:rFonts w:hint="eastAsia" w:ascii="宋体" w:hAnsi="宋体" w:cs="宋体"/>
          <w:sz w:val="24"/>
          <w:szCs w:val="24"/>
        </w:rPr>
        <w:t>。</w:t>
      </w:r>
    </w:p>
    <w:p>
      <w:pPr>
        <w:spacing w:line="430" w:lineRule="exact"/>
        <w:ind w:firstLine="420"/>
        <w:rPr>
          <w:rFonts w:ascii="宋体" w:hAnsi="宋体" w:cs="宋体"/>
          <w:sz w:val="24"/>
          <w:szCs w:val="24"/>
        </w:rPr>
      </w:pPr>
      <w:r>
        <w:rPr>
          <w:rFonts w:hint="eastAsia" w:ascii="宋体" w:hAnsi="宋体" w:cs="宋体"/>
          <w:sz w:val="24"/>
          <w:szCs w:val="24"/>
        </w:rPr>
        <w:t>项目负责人（项目主设计师）：</w:t>
      </w:r>
      <w:r>
        <w:rPr>
          <w:rFonts w:hint="eastAsia" w:ascii="宋体" w:hAnsi="宋体" w:cs="宋体"/>
          <w:sz w:val="24"/>
          <w:szCs w:val="24"/>
          <w:u w:val="single"/>
        </w:rPr>
        <w:t xml:space="preserve">        </w:t>
      </w:r>
      <w:r>
        <w:rPr>
          <w:rFonts w:hint="eastAsia" w:ascii="宋体" w:hAnsi="宋体" w:cs="宋体"/>
          <w:sz w:val="24"/>
          <w:szCs w:val="24"/>
        </w:rPr>
        <w:t>。</w:t>
      </w:r>
    </w:p>
    <w:p>
      <w:pPr>
        <w:spacing w:line="430" w:lineRule="exact"/>
        <w:ind w:firstLine="420"/>
        <w:rPr>
          <w:rFonts w:ascii="宋体" w:hAnsi="宋体" w:cs="宋体"/>
          <w:sz w:val="24"/>
          <w:szCs w:val="24"/>
        </w:rPr>
      </w:pPr>
      <w:r>
        <w:rPr>
          <w:rFonts w:hint="eastAsia" w:ascii="宋体" w:hAnsi="宋体" w:cs="宋体"/>
          <w:sz w:val="24"/>
          <w:szCs w:val="24"/>
        </w:rPr>
        <w:t>勘察负责人：</w:t>
      </w:r>
      <w:r>
        <w:rPr>
          <w:rFonts w:hint="eastAsia" w:ascii="宋体" w:hAnsi="宋体" w:cs="宋体"/>
          <w:sz w:val="24"/>
          <w:szCs w:val="24"/>
          <w:u w:val="single"/>
        </w:rPr>
        <w:t xml:space="preserve">          </w:t>
      </w:r>
      <w:r>
        <w:rPr>
          <w:rFonts w:hint="eastAsia" w:ascii="宋体" w:hAnsi="宋体" w:cs="宋体"/>
          <w:sz w:val="24"/>
          <w:szCs w:val="24"/>
        </w:rPr>
        <w:t>。</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六、合同文件构成</w:t>
      </w:r>
    </w:p>
    <w:p>
      <w:pPr>
        <w:autoSpaceDE w:val="0"/>
        <w:autoSpaceDN w:val="0"/>
        <w:spacing w:line="360" w:lineRule="auto"/>
        <w:ind w:firstLine="420"/>
        <w:rPr>
          <w:rFonts w:hint="eastAsia" w:ascii="宋体" w:hAnsi="宋体" w:eastAsia="宋体" w:cs="宋体"/>
          <w:sz w:val="24"/>
          <w:szCs w:val="24"/>
          <w:lang w:val="en-US" w:eastAsia="zh-CN"/>
        </w:rPr>
      </w:pPr>
      <w:r>
        <w:rPr>
          <w:rFonts w:hint="eastAsia" w:ascii="宋体" w:hAnsi="宋体" w:cs="宋体"/>
          <w:sz w:val="24"/>
          <w:szCs w:val="24"/>
        </w:rPr>
        <w:t>本协议书与下列文件一起构成合同文件</w:t>
      </w:r>
      <w:r>
        <w:rPr>
          <w:rFonts w:hint="eastAsia" w:ascii="宋体" w:hAnsi="宋体" w:cs="宋体"/>
          <w:sz w:val="24"/>
          <w:szCs w:val="24"/>
          <w:lang w:val="en-US" w:eastAsia="zh-CN"/>
        </w:rPr>
        <w:t>:</w:t>
      </w:r>
    </w:p>
    <w:p>
      <w:pPr>
        <w:keepNext w:val="0"/>
        <w:keepLines w:val="0"/>
        <w:pageBreakBefore w:val="0"/>
        <w:widowControl/>
        <w:kinsoku/>
        <w:wordWrap/>
        <w:overflowPunct/>
        <w:topLinePunct w:val="0"/>
        <w:autoSpaceDE w:val="0"/>
        <w:autoSpaceDN w:val="0"/>
        <w:bidi w:val="0"/>
        <w:adjustRightInd/>
        <w:snapToGrid/>
        <w:spacing w:line="360" w:lineRule="auto"/>
        <w:ind w:firstLine="420"/>
        <w:textAlignment w:val="auto"/>
        <w:rPr>
          <w:rFonts w:hint="eastAsia" w:ascii="宋体" w:hAnsi="宋体" w:cs="宋体"/>
          <w:sz w:val="24"/>
          <w:szCs w:val="24"/>
        </w:rPr>
      </w:pPr>
      <w:r>
        <w:rPr>
          <w:rFonts w:hint="eastAsia" w:ascii="宋体" w:hAnsi="宋体" w:cs="宋体"/>
          <w:color w:val="auto"/>
          <w:sz w:val="24"/>
          <w:szCs w:val="24"/>
        </w:rPr>
        <w:t xml:space="preserve">（1）专用合同条款及其附件； </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 xml:space="preserve">（2）通用合同条款； </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（3）中标通知书；</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（4）投标函及其附录；</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（5）发包人要求；</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（6）技术标准；</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（7）招标文件及有关招标补充说明；</w:t>
      </w:r>
    </w:p>
    <w:p>
      <w:pPr>
        <w:autoSpaceDE w:val="0"/>
        <w:autoSpaceDN w:val="0"/>
        <w:spacing w:line="360" w:lineRule="auto"/>
        <w:ind w:firstLine="420"/>
        <w:rPr>
          <w:rFonts w:ascii="宋体" w:hAnsi="宋体" w:cs="宋体"/>
          <w:sz w:val="24"/>
          <w:szCs w:val="24"/>
        </w:rPr>
      </w:pPr>
      <w:r>
        <w:rPr>
          <w:rFonts w:hint="eastAsia" w:ascii="宋体" w:hAnsi="宋体" w:cs="宋体"/>
          <w:sz w:val="24"/>
          <w:szCs w:val="24"/>
        </w:rPr>
        <w:t>（8）其他合同文件。</w:t>
      </w:r>
    </w:p>
    <w:p>
      <w:pPr>
        <w:autoSpaceDE w:val="0"/>
        <w:autoSpaceDN w:val="0"/>
        <w:spacing w:line="430" w:lineRule="exact"/>
        <w:ind w:firstLine="420"/>
        <w:rPr>
          <w:rFonts w:ascii="宋体" w:hAnsi="宋体" w:cs="宋体"/>
          <w:sz w:val="24"/>
          <w:szCs w:val="24"/>
        </w:rPr>
      </w:pPr>
      <w:r>
        <w:rPr>
          <w:rFonts w:hint="eastAsia" w:ascii="宋体" w:hAnsi="宋体" w:cs="宋体"/>
          <w:sz w:val="24"/>
          <w:szCs w:val="24"/>
        </w:rPr>
        <w:t>在合同履行过程中形成的与合同有关的文件均构成合同文件组成部分。</w:t>
      </w:r>
    </w:p>
    <w:p>
      <w:pPr>
        <w:autoSpaceDE w:val="0"/>
        <w:autoSpaceDN w:val="0"/>
        <w:spacing w:line="430" w:lineRule="exact"/>
        <w:ind w:firstLine="420"/>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w:t>
      </w:r>
    </w:p>
    <w:p>
      <w:pPr>
        <w:pStyle w:val="6"/>
        <w:spacing w:before="120" w:after="120" w:line="430" w:lineRule="exact"/>
        <w:rPr>
          <w:rFonts w:ascii="宋体" w:hAnsi="宋体" w:cs="宋体"/>
          <w:b w:val="0"/>
          <w:sz w:val="24"/>
          <w:szCs w:val="24"/>
        </w:rPr>
      </w:pPr>
      <w:r>
        <w:rPr>
          <w:rFonts w:hint="eastAsia" w:ascii="宋体" w:hAnsi="宋体" w:cs="宋体"/>
          <w:b w:val="0"/>
          <w:sz w:val="24"/>
          <w:szCs w:val="24"/>
        </w:rPr>
        <w:t xml:space="preserve"> </w:t>
      </w:r>
      <w:r>
        <w:rPr>
          <w:rFonts w:hint="eastAsia" w:ascii="黑体" w:hAnsi="黑体" w:eastAsia="黑体" w:cs="黑体"/>
          <w:bCs w:val="0"/>
          <w:sz w:val="24"/>
          <w:szCs w:val="24"/>
        </w:rPr>
        <w:t xml:space="preserve">   七、承诺</w:t>
      </w:r>
    </w:p>
    <w:p>
      <w:pPr>
        <w:spacing w:line="430" w:lineRule="exact"/>
        <w:ind w:right="-88" w:rightChars="-44" w:firstLine="420"/>
        <w:rPr>
          <w:rFonts w:ascii="宋体" w:hAnsi="宋体" w:cs="宋体"/>
          <w:sz w:val="24"/>
          <w:szCs w:val="24"/>
        </w:rPr>
      </w:pPr>
      <w:r>
        <w:rPr>
          <w:rFonts w:hint="eastAsia" w:ascii="宋体" w:hAnsi="宋体" w:cs="宋体"/>
          <w:sz w:val="24"/>
          <w:szCs w:val="24"/>
        </w:rPr>
        <w:t>1.发包人承诺按照法律规定履行项目审批手续，按照合同约定提供设计依据，并按合同约定的期限和方式支付合同价款。</w:t>
      </w:r>
    </w:p>
    <w:p>
      <w:pPr>
        <w:spacing w:line="430" w:lineRule="exact"/>
        <w:ind w:firstLine="420"/>
        <w:rPr>
          <w:rFonts w:ascii="宋体" w:hAnsi="宋体" w:cs="宋体"/>
          <w:sz w:val="24"/>
          <w:szCs w:val="24"/>
        </w:rPr>
      </w:pPr>
      <w:r>
        <w:rPr>
          <w:rFonts w:hint="eastAsia" w:ascii="宋体" w:hAnsi="宋体" w:cs="宋体"/>
          <w:sz w:val="24"/>
          <w:szCs w:val="24"/>
        </w:rPr>
        <w:t>2.勘察设计人承诺按照法律和技术标准规定及合同约定提供工程</w:t>
      </w:r>
      <w:r>
        <w:rPr>
          <w:rFonts w:hint="eastAsia" w:ascii="宋体" w:hAnsi="宋体" w:cs="宋体"/>
          <w:sz w:val="24"/>
          <w:szCs w:val="24"/>
          <w:lang w:eastAsia="zh-CN"/>
        </w:rPr>
        <w:t>勘察</w:t>
      </w:r>
      <w:r>
        <w:rPr>
          <w:rFonts w:hint="eastAsia" w:ascii="宋体" w:hAnsi="宋体" w:cs="宋体"/>
          <w:sz w:val="24"/>
          <w:szCs w:val="24"/>
        </w:rPr>
        <w:t>设计服务。</w:t>
      </w:r>
    </w:p>
    <w:p>
      <w:pPr>
        <w:spacing w:before="120" w:after="120" w:line="430" w:lineRule="exact"/>
        <w:rPr>
          <w:rFonts w:ascii="宋体" w:hAnsi="宋体" w:cs="宋体"/>
          <w:sz w:val="24"/>
          <w:szCs w:val="24"/>
        </w:rPr>
      </w:pPr>
      <w:r>
        <w:rPr>
          <w:rFonts w:hint="eastAsia" w:ascii="宋体" w:hAnsi="宋体" w:cs="宋体"/>
          <w:b/>
          <w:sz w:val="24"/>
          <w:szCs w:val="24"/>
        </w:rPr>
        <w:t xml:space="preserve">   </w:t>
      </w:r>
      <w:r>
        <w:rPr>
          <w:rFonts w:hint="eastAsia" w:ascii="宋体" w:hAnsi="宋体" w:cs="宋体"/>
          <w:sz w:val="24"/>
          <w:szCs w:val="24"/>
        </w:rPr>
        <w:t xml:space="preserve"> </w:t>
      </w:r>
      <w:r>
        <w:rPr>
          <w:rFonts w:hint="eastAsia" w:ascii="黑体" w:hAnsi="黑体" w:eastAsia="黑体" w:cs="黑体"/>
          <w:b/>
          <w:sz w:val="24"/>
          <w:szCs w:val="24"/>
        </w:rPr>
        <w:t>八、词语含义</w:t>
      </w:r>
    </w:p>
    <w:p>
      <w:pPr>
        <w:spacing w:line="430" w:lineRule="exact"/>
        <w:ind w:firstLine="420"/>
        <w:rPr>
          <w:rFonts w:ascii="宋体" w:hAnsi="宋体" w:cs="宋体"/>
          <w:sz w:val="24"/>
          <w:szCs w:val="24"/>
        </w:rPr>
      </w:pPr>
      <w:r>
        <w:rPr>
          <w:rFonts w:hint="eastAsia" w:ascii="宋体" w:hAnsi="宋体" w:cs="宋体"/>
          <w:sz w:val="24"/>
          <w:szCs w:val="24"/>
        </w:rPr>
        <w:t>本协议书中词语含义与第二部分通用合同条款中赋予的含义相同。</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 xml:space="preserve"> 九、签订地点</w:t>
      </w:r>
    </w:p>
    <w:p>
      <w:pPr>
        <w:spacing w:line="430" w:lineRule="exact"/>
        <w:ind w:firstLine="420"/>
        <w:rPr>
          <w:rFonts w:ascii="宋体" w:hAnsi="宋体" w:cs="宋体"/>
          <w:sz w:val="24"/>
          <w:szCs w:val="24"/>
        </w:rPr>
      </w:pPr>
      <w:r>
        <w:rPr>
          <w:rFonts w:hint="eastAsia" w:ascii="宋体" w:hAnsi="宋体" w:cs="宋体"/>
          <w:sz w:val="24"/>
          <w:szCs w:val="24"/>
        </w:rPr>
        <w:t>本合同在</w:t>
      </w:r>
      <w:r>
        <w:rPr>
          <w:rFonts w:hint="eastAsia" w:ascii="宋体" w:hAnsi="宋体" w:cs="宋体"/>
          <w:sz w:val="24"/>
          <w:szCs w:val="24"/>
          <w:u w:val="single"/>
        </w:rPr>
        <w:t xml:space="preserve">                            </w:t>
      </w:r>
      <w:r>
        <w:rPr>
          <w:rFonts w:hint="eastAsia" w:ascii="宋体" w:hAnsi="宋体" w:cs="宋体"/>
          <w:sz w:val="24"/>
          <w:szCs w:val="24"/>
        </w:rPr>
        <w:t>签订。</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 xml:space="preserve">   十、补充协议</w:t>
      </w:r>
    </w:p>
    <w:p>
      <w:pPr>
        <w:spacing w:line="430" w:lineRule="exact"/>
        <w:ind w:firstLine="420"/>
        <w:rPr>
          <w:rFonts w:ascii="宋体" w:hAnsi="宋体" w:cs="宋体"/>
          <w:b/>
          <w:sz w:val="24"/>
          <w:szCs w:val="24"/>
        </w:rPr>
      </w:pPr>
      <w:r>
        <w:rPr>
          <w:rFonts w:hint="eastAsia" w:ascii="宋体" w:hAnsi="宋体" w:cs="宋体"/>
          <w:sz w:val="24"/>
          <w:szCs w:val="24"/>
        </w:rPr>
        <w:t>合同未尽事宜，合同当事人另行签订补充协议，补充协议是合同的组成部分。</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 xml:space="preserve">   十一、合同生效</w:t>
      </w:r>
    </w:p>
    <w:p>
      <w:pPr>
        <w:spacing w:line="430" w:lineRule="exact"/>
        <w:ind w:firstLine="420"/>
        <w:rPr>
          <w:rFonts w:ascii="宋体" w:hAnsi="宋体" w:cs="宋体"/>
          <w:sz w:val="24"/>
          <w:szCs w:val="24"/>
        </w:rPr>
      </w:pPr>
      <w:r>
        <w:rPr>
          <w:rFonts w:hint="eastAsia" w:ascii="宋体" w:hAnsi="宋体" w:cs="宋体"/>
          <w:sz w:val="24"/>
          <w:szCs w:val="24"/>
        </w:rPr>
        <w:t>本合同自</w:t>
      </w:r>
      <w:r>
        <w:rPr>
          <w:rFonts w:hint="eastAsia" w:ascii="宋体" w:hAnsi="宋体" w:cs="宋体"/>
          <w:sz w:val="24"/>
          <w:szCs w:val="24"/>
          <w:u w:val="single"/>
        </w:rPr>
        <w:t>加盖双方单位公章并经法定代表人或其委托代理人签字，</w:t>
      </w:r>
      <w:r>
        <w:rPr>
          <w:rFonts w:hint="eastAsia" w:ascii="黑体" w:hAnsi="黑体" w:eastAsia="黑体" w:cs="黑体"/>
          <w:b/>
          <w:sz w:val="24"/>
          <w:szCs w:val="24"/>
          <w:u w:val="single"/>
        </w:rPr>
        <w:t>且按约定提供履约担保后</w:t>
      </w:r>
      <w:r>
        <w:rPr>
          <w:rFonts w:hint="eastAsia" w:ascii="宋体" w:hAnsi="宋体" w:cs="宋体"/>
          <w:sz w:val="24"/>
          <w:szCs w:val="24"/>
        </w:rPr>
        <w:t>生效。</w:t>
      </w:r>
    </w:p>
    <w:p>
      <w:pPr>
        <w:pStyle w:val="6"/>
        <w:spacing w:before="120" w:after="120" w:line="430" w:lineRule="exact"/>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bCs w:val="0"/>
          <w:sz w:val="24"/>
          <w:szCs w:val="24"/>
        </w:rPr>
        <w:t>十二、合同份数</w:t>
      </w:r>
    </w:p>
    <w:p>
      <w:pPr>
        <w:spacing w:line="430" w:lineRule="exact"/>
        <w:ind w:firstLine="420"/>
        <w:rPr>
          <w:rFonts w:ascii="宋体" w:hAnsi="宋体" w:cs="宋体"/>
          <w:sz w:val="24"/>
          <w:szCs w:val="24"/>
        </w:rPr>
      </w:pPr>
      <w:r>
        <w:rPr>
          <w:rFonts w:hint="eastAsia" w:ascii="宋体" w:hAnsi="宋体" w:cs="宋体"/>
          <w:sz w:val="24"/>
          <w:szCs w:val="24"/>
        </w:rPr>
        <w:t>本合同正本一式</w:t>
      </w:r>
      <w:r>
        <w:rPr>
          <w:rFonts w:hint="eastAsia" w:ascii="宋体" w:hAnsi="宋体" w:cs="宋体"/>
          <w:sz w:val="24"/>
          <w:szCs w:val="24"/>
          <w:u w:val="single"/>
        </w:rPr>
        <w:t xml:space="preserve">   </w:t>
      </w:r>
      <w:r>
        <w:rPr>
          <w:rFonts w:hint="eastAsia" w:ascii="宋体" w:hAnsi="宋体" w:cs="宋体"/>
          <w:sz w:val="24"/>
          <w:szCs w:val="24"/>
        </w:rPr>
        <w:t>份、副本一式</w:t>
      </w:r>
      <w:r>
        <w:rPr>
          <w:rFonts w:hint="eastAsia" w:ascii="宋体" w:hAnsi="宋体" w:cs="宋体"/>
          <w:sz w:val="24"/>
          <w:szCs w:val="24"/>
          <w:u w:val="single"/>
        </w:rPr>
        <w:t xml:space="preserve">   </w:t>
      </w:r>
      <w:r>
        <w:rPr>
          <w:rFonts w:hint="eastAsia" w:ascii="宋体" w:hAnsi="宋体" w:cs="宋体"/>
          <w:sz w:val="24"/>
          <w:szCs w:val="24"/>
        </w:rPr>
        <w:t>份，均具有同等法律效力，发包人执正本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份，勘察设计人执正本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spacing w:line="430" w:lineRule="exact"/>
        <w:rPr>
          <w:rFonts w:ascii="宋体" w:hAnsi="宋体" w:cs="宋体"/>
          <w:sz w:val="24"/>
          <w:szCs w:val="24"/>
        </w:rPr>
      </w:pPr>
    </w:p>
    <w:p>
      <w:pPr>
        <w:spacing w:line="430" w:lineRule="exact"/>
        <w:rPr>
          <w:rFonts w:ascii="宋体" w:hAnsi="宋体" w:cs="宋体"/>
          <w:sz w:val="24"/>
          <w:szCs w:val="24"/>
        </w:rPr>
      </w:pPr>
      <w:r>
        <w:rPr>
          <w:rFonts w:hint="eastAsia" w:ascii="宋体" w:hAnsi="宋体" w:cs="宋体"/>
          <w:sz w:val="24"/>
          <w:szCs w:val="24"/>
        </w:rPr>
        <w:t>发包人：  （盖章）              勘察设计人：  （盖章）</w:t>
      </w:r>
    </w:p>
    <w:p>
      <w:pPr>
        <w:spacing w:line="430" w:lineRule="exact"/>
        <w:rPr>
          <w:rFonts w:ascii="宋体" w:hAnsi="宋体" w:cs="宋体"/>
          <w:sz w:val="24"/>
          <w:szCs w:val="24"/>
          <w:u w:val="single"/>
        </w:rPr>
      </w:pPr>
      <w:r>
        <w:rPr>
          <w:rFonts w:hint="eastAsia" w:ascii="宋体" w:hAnsi="宋体" w:cs="宋体"/>
          <w:sz w:val="24"/>
          <w:szCs w:val="24"/>
        </w:rPr>
        <w:t xml:space="preserve">                                 </w:t>
      </w:r>
    </w:p>
    <w:p>
      <w:pPr>
        <w:spacing w:line="430" w:lineRule="exact"/>
        <w:rPr>
          <w:rFonts w:ascii="宋体" w:hAnsi="宋体" w:cs="宋体"/>
          <w:sz w:val="24"/>
          <w:szCs w:val="24"/>
        </w:rPr>
      </w:pPr>
      <w:r>
        <w:rPr>
          <w:rFonts w:hint="eastAsia" w:ascii="宋体" w:hAnsi="宋体" w:cs="宋体"/>
          <w:sz w:val="24"/>
          <w:szCs w:val="24"/>
        </w:rPr>
        <w:t>法定代表人或其委托代理人：      法定代表人或其委托代理人：</w:t>
      </w:r>
    </w:p>
    <w:p>
      <w:pPr>
        <w:spacing w:line="430" w:lineRule="exact"/>
        <w:rPr>
          <w:rFonts w:ascii="宋体" w:hAnsi="宋体" w:cs="宋体"/>
          <w:sz w:val="24"/>
          <w:szCs w:val="24"/>
        </w:rPr>
      </w:pPr>
      <w:r>
        <w:rPr>
          <w:rFonts w:hint="eastAsia" w:ascii="宋体" w:hAnsi="宋体" w:cs="宋体"/>
          <w:sz w:val="24"/>
          <w:szCs w:val="24"/>
        </w:rPr>
        <w:t>（签字）                       （签字）</w:t>
      </w:r>
    </w:p>
    <w:p>
      <w:pPr>
        <w:spacing w:line="430" w:lineRule="exact"/>
        <w:rPr>
          <w:rFonts w:ascii="宋体" w:hAnsi="宋体" w:cs="宋体"/>
          <w:sz w:val="24"/>
          <w:szCs w:val="24"/>
          <w:u w:val="single"/>
        </w:rPr>
      </w:pPr>
    </w:p>
    <w:p>
      <w:pPr>
        <w:tabs>
          <w:tab w:val="left" w:pos="4410"/>
        </w:tabs>
        <w:spacing w:line="420" w:lineRule="exact"/>
        <w:rPr>
          <w:rFonts w:ascii="宋体" w:hAnsi="宋体" w:cs="宋体"/>
          <w:sz w:val="24"/>
          <w:szCs w:val="24"/>
        </w:rPr>
      </w:pPr>
      <w:r>
        <w:rPr>
          <w:rFonts w:hint="eastAsia" w:ascii="宋体" w:hAnsi="宋体" w:cs="宋体"/>
          <w:sz w:val="24"/>
          <w:szCs w:val="24"/>
        </w:rPr>
        <w:t>组织机构代码：</w:t>
      </w:r>
      <w:r>
        <w:rPr>
          <w:rFonts w:hint="eastAsia" w:ascii="宋体" w:hAnsi="宋体" w:cs="宋体"/>
          <w:sz w:val="24"/>
          <w:szCs w:val="24"/>
          <w:u w:val="single"/>
        </w:rPr>
        <w:t xml:space="preserve">       </w:t>
      </w:r>
      <w:r>
        <w:rPr>
          <w:rFonts w:hint="eastAsia" w:ascii="宋体" w:hAnsi="宋体" w:cs="宋体"/>
          <w:sz w:val="24"/>
          <w:szCs w:val="24"/>
        </w:rPr>
        <w:t xml:space="preserve">     组织机构代码：</w:t>
      </w:r>
      <w:r>
        <w:rPr>
          <w:rFonts w:hint="eastAsia" w:ascii="宋体" w:hAnsi="宋体" w:cs="宋体"/>
          <w:sz w:val="24"/>
          <w:szCs w:val="24"/>
          <w:u w:val="single"/>
        </w:rPr>
        <w:t xml:space="preserve">          </w:t>
      </w:r>
      <w:r>
        <w:rPr>
          <w:rFonts w:hint="eastAsia" w:ascii="宋体" w:hAnsi="宋体" w:cs="宋体"/>
          <w:sz w:val="24"/>
          <w:szCs w:val="24"/>
        </w:rPr>
        <w:t xml:space="preserve"> </w:t>
      </w:r>
    </w:p>
    <w:p>
      <w:pPr>
        <w:tabs>
          <w:tab w:val="left" w:pos="4410"/>
        </w:tabs>
        <w:spacing w:line="420" w:lineRule="exact"/>
        <w:rPr>
          <w:rFonts w:ascii="宋体" w:hAnsi="宋体" w:cs="宋体"/>
          <w:sz w:val="24"/>
          <w:szCs w:val="24"/>
        </w:rPr>
      </w:pPr>
      <w:r>
        <w:rPr>
          <w:rFonts w:hint="eastAsia" w:ascii="宋体" w:hAnsi="宋体" w:cs="宋体"/>
          <w:sz w:val="24"/>
          <w:szCs w:val="24"/>
        </w:rPr>
        <w:t>纳税人识别码：</w:t>
      </w:r>
      <w:r>
        <w:rPr>
          <w:rFonts w:hint="eastAsia" w:ascii="宋体" w:hAnsi="宋体" w:cs="宋体"/>
          <w:sz w:val="24"/>
          <w:szCs w:val="24"/>
          <w:u w:val="single"/>
        </w:rPr>
        <w:t xml:space="preserve">             </w:t>
      </w:r>
      <w:r>
        <w:rPr>
          <w:rFonts w:hint="eastAsia" w:ascii="宋体" w:hAnsi="宋体" w:cs="宋体"/>
          <w:sz w:val="24"/>
          <w:szCs w:val="24"/>
        </w:rPr>
        <w:t xml:space="preserve">     纳税人识别码：</w:t>
      </w:r>
      <w:r>
        <w:rPr>
          <w:rFonts w:hint="eastAsia" w:ascii="宋体" w:hAnsi="宋体" w:cs="宋体"/>
          <w:sz w:val="24"/>
          <w:szCs w:val="24"/>
          <w:u w:val="single"/>
        </w:rPr>
        <w:t xml:space="preserve">              </w:t>
      </w:r>
    </w:p>
    <w:p>
      <w:pPr>
        <w:spacing w:line="420" w:lineRule="exact"/>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    </w:t>
      </w:r>
      <w:r>
        <w:rPr>
          <w:rFonts w:hint="eastAsia" w:ascii="宋体" w:hAnsi="宋体" w:cs="宋体"/>
          <w:sz w:val="24"/>
          <w:szCs w:val="24"/>
        </w:rPr>
        <w:t xml:space="preserve">     地  址：</w:t>
      </w:r>
      <w:r>
        <w:rPr>
          <w:rFonts w:hint="eastAsia" w:ascii="宋体" w:hAnsi="宋体" w:cs="宋体"/>
          <w:sz w:val="24"/>
          <w:szCs w:val="24"/>
          <w:u w:val="single"/>
        </w:rPr>
        <w:t xml:space="preserve">        </w:t>
      </w:r>
    </w:p>
    <w:p>
      <w:pPr>
        <w:spacing w:line="420" w:lineRule="exact"/>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     </w:t>
      </w:r>
      <w:r>
        <w:rPr>
          <w:rFonts w:hint="eastAsia" w:ascii="宋体" w:hAnsi="宋体" w:cs="宋体"/>
          <w:sz w:val="24"/>
          <w:szCs w:val="24"/>
        </w:rPr>
        <w:t xml:space="preserve">    邮政编码：</w:t>
      </w:r>
      <w:r>
        <w:rPr>
          <w:rFonts w:hint="eastAsia" w:ascii="宋体" w:hAnsi="宋体" w:cs="宋体"/>
          <w:sz w:val="24"/>
          <w:szCs w:val="24"/>
          <w:u w:val="single"/>
        </w:rPr>
        <w:t xml:space="preserve">   </w:t>
      </w:r>
    </w:p>
    <w:p>
      <w:pPr>
        <w:spacing w:line="420" w:lineRule="exact"/>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      </w:t>
      </w:r>
      <w:r>
        <w:rPr>
          <w:rFonts w:hint="eastAsia" w:ascii="宋体" w:hAnsi="宋体" w:cs="宋体"/>
          <w:sz w:val="24"/>
          <w:szCs w:val="24"/>
        </w:rPr>
        <w:t xml:space="preserve">     法定代表人：</w:t>
      </w:r>
      <w:r>
        <w:rPr>
          <w:rFonts w:hint="eastAsia" w:ascii="宋体" w:hAnsi="宋体" w:cs="宋体"/>
          <w:sz w:val="24"/>
          <w:szCs w:val="24"/>
          <w:u w:val="single"/>
        </w:rPr>
        <w:t xml:space="preserve">             </w:t>
      </w:r>
    </w:p>
    <w:p>
      <w:pPr>
        <w:spacing w:line="420" w:lineRule="exact"/>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 xml:space="preserve">     委托代理人：</w:t>
      </w:r>
      <w:r>
        <w:rPr>
          <w:rFonts w:hint="eastAsia" w:ascii="宋体" w:hAnsi="宋体" w:cs="宋体"/>
          <w:sz w:val="24"/>
          <w:szCs w:val="24"/>
          <w:u w:val="single"/>
        </w:rPr>
        <w:t xml:space="preserve">             </w:t>
      </w:r>
    </w:p>
    <w:p>
      <w:pPr>
        <w:spacing w:line="420" w:lineRule="exact"/>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xml:space="preserve">     电  话：</w:t>
      </w:r>
      <w:r>
        <w:rPr>
          <w:rFonts w:hint="eastAsia" w:ascii="宋体" w:hAnsi="宋体" w:cs="宋体"/>
          <w:sz w:val="24"/>
          <w:szCs w:val="24"/>
          <w:u w:val="single"/>
        </w:rPr>
        <w:t xml:space="preserve">     </w:t>
      </w:r>
    </w:p>
    <w:p>
      <w:pPr>
        <w:spacing w:line="420" w:lineRule="exact"/>
        <w:rPr>
          <w:rFonts w:ascii="宋体" w:hAnsi="宋体" w:cs="宋体"/>
          <w:sz w:val="24"/>
          <w:szCs w:val="24"/>
        </w:rPr>
      </w:pPr>
      <w:r>
        <w:rPr>
          <w:rFonts w:hint="eastAsia" w:ascii="宋体" w:hAnsi="宋体" w:cs="宋体"/>
          <w:sz w:val="24"/>
          <w:szCs w:val="24"/>
        </w:rPr>
        <w:t>传  真：</w:t>
      </w:r>
      <w:r>
        <w:rPr>
          <w:rFonts w:hint="eastAsia" w:ascii="宋体" w:hAnsi="宋体" w:cs="宋体"/>
          <w:sz w:val="24"/>
          <w:szCs w:val="24"/>
          <w:u w:val="single"/>
        </w:rPr>
        <w:t xml:space="preserve">   </w:t>
      </w:r>
      <w:r>
        <w:rPr>
          <w:rFonts w:hint="eastAsia" w:ascii="宋体" w:hAnsi="宋体" w:cs="宋体"/>
          <w:sz w:val="24"/>
          <w:szCs w:val="24"/>
        </w:rPr>
        <w:t xml:space="preserve">     传  真：</w:t>
      </w:r>
      <w:r>
        <w:rPr>
          <w:rFonts w:hint="eastAsia" w:ascii="宋体" w:hAnsi="宋体" w:cs="宋体"/>
          <w:sz w:val="24"/>
          <w:szCs w:val="24"/>
          <w:u w:val="single"/>
        </w:rPr>
        <w:t xml:space="preserve">     </w:t>
      </w:r>
    </w:p>
    <w:p>
      <w:pPr>
        <w:spacing w:line="420" w:lineRule="exact"/>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xml:space="preserve">                 </w:t>
      </w:r>
      <w:r>
        <w:rPr>
          <w:rFonts w:hint="eastAsia" w:ascii="宋体" w:hAnsi="宋体" w:cs="宋体"/>
          <w:sz w:val="24"/>
          <w:szCs w:val="24"/>
        </w:rPr>
        <w:t xml:space="preserve">     电子信箱：</w:t>
      </w:r>
      <w:r>
        <w:rPr>
          <w:rFonts w:hint="eastAsia" w:ascii="宋体" w:hAnsi="宋体" w:cs="宋体"/>
          <w:sz w:val="24"/>
          <w:szCs w:val="24"/>
          <w:u w:val="single"/>
        </w:rPr>
        <w:t xml:space="preserve">   </w:t>
      </w:r>
    </w:p>
    <w:p>
      <w:pPr>
        <w:spacing w:line="420" w:lineRule="exact"/>
        <w:rPr>
          <w:rFonts w:ascii="宋体" w:hAnsi="宋体" w:cs="宋体"/>
          <w:sz w:val="24"/>
          <w:szCs w:val="24"/>
        </w:rPr>
      </w:pPr>
      <w:r>
        <w:rPr>
          <w:rFonts w:hint="eastAsia" w:ascii="宋体" w:hAnsi="宋体" w:cs="宋体"/>
          <w:sz w:val="24"/>
          <w:szCs w:val="24"/>
        </w:rPr>
        <w:t>开户银行：</w:t>
      </w:r>
      <w:r>
        <w:rPr>
          <w:rFonts w:hint="eastAsia" w:ascii="宋体" w:hAnsi="宋体" w:cs="宋体"/>
          <w:sz w:val="24"/>
          <w:szCs w:val="24"/>
          <w:u w:val="single"/>
        </w:rPr>
        <w:t xml:space="preserve">   </w:t>
      </w:r>
      <w:r>
        <w:rPr>
          <w:rFonts w:hint="eastAsia" w:ascii="宋体" w:hAnsi="宋体" w:cs="宋体"/>
          <w:sz w:val="24"/>
          <w:szCs w:val="24"/>
        </w:rPr>
        <w:t xml:space="preserve">     开户银行：</w:t>
      </w:r>
      <w:r>
        <w:rPr>
          <w:rFonts w:hint="eastAsia" w:ascii="宋体" w:hAnsi="宋体" w:cs="宋体"/>
          <w:sz w:val="24"/>
          <w:szCs w:val="24"/>
          <w:u w:val="single"/>
        </w:rPr>
        <w:t xml:space="preserve">   </w:t>
      </w:r>
    </w:p>
    <w:p>
      <w:pPr>
        <w:spacing w:line="420" w:lineRule="exact"/>
        <w:rPr>
          <w:rFonts w:ascii="宋体" w:hAnsi="宋体" w:cs="宋体"/>
          <w:sz w:val="24"/>
          <w:szCs w:val="24"/>
          <w:u w:val="single"/>
        </w:rPr>
      </w:pPr>
      <w:r>
        <w:rPr>
          <w:rFonts w:hint="eastAsia" w:ascii="宋体" w:hAnsi="宋体" w:cs="宋体"/>
          <w:sz w:val="24"/>
          <w:szCs w:val="24"/>
        </w:rPr>
        <w:t>账  号：</w:t>
      </w:r>
      <w:r>
        <w:rPr>
          <w:rFonts w:hint="eastAsia" w:ascii="宋体" w:hAnsi="宋体" w:cs="宋体"/>
          <w:sz w:val="24"/>
          <w:szCs w:val="24"/>
          <w:u w:val="single"/>
        </w:rPr>
        <w:t xml:space="preserve">       </w:t>
      </w:r>
      <w:r>
        <w:rPr>
          <w:rFonts w:hint="eastAsia" w:ascii="宋体" w:hAnsi="宋体" w:cs="宋体"/>
          <w:sz w:val="24"/>
          <w:szCs w:val="24"/>
        </w:rPr>
        <w:t xml:space="preserve">     账  号：</w:t>
      </w:r>
      <w:r>
        <w:rPr>
          <w:rFonts w:hint="eastAsia" w:ascii="宋体" w:hAnsi="宋体" w:cs="宋体"/>
          <w:sz w:val="24"/>
          <w:szCs w:val="24"/>
          <w:u w:val="single"/>
        </w:rPr>
        <w:t xml:space="preserve">     </w:t>
      </w:r>
    </w:p>
    <w:p>
      <w:pPr>
        <w:spacing w:line="420" w:lineRule="exact"/>
        <w:rPr>
          <w:rFonts w:ascii="宋体"/>
        </w:rPr>
      </w:pPr>
      <w:r>
        <w:rPr>
          <w:rFonts w:hint="eastAsia" w:ascii="宋体" w:hAnsi="宋体" w:cs="宋体"/>
          <w:sz w:val="24"/>
          <w:szCs w:val="24"/>
        </w:rPr>
        <w:t>时  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        时  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5"/>
        <w:spacing w:line="440" w:lineRule="exact"/>
        <w:jc w:val="cente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pStyle w:val="8"/>
        <w:rPr>
          <w:rFonts w:ascii="黑体" w:hAnsi="黑体" w:eastAsia="黑体"/>
          <w:sz w:val="28"/>
          <w:szCs w:val="28"/>
        </w:rPr>
      </w:pPr>
    </w:p>
    <w:p>
      <w:pPr>
        <w:rPr>
          <w:rFonts w:ascii="黑体" w:hAnsi="黑体" w:eastAsia="黑体"/>
          <w:sz w:val="28"/>
          <w:szCs w:val="28"/>
        </w:rPr>
      </w:pPr>
    </w:p>
    <w:p>
      <w:pPr>
        <w:pStyle w:val="36"/>
        <w:rPr>
          <w:rFonts w:ascii="黑体" w:hAnsi="黑体" w:eastAsia="黑体"/>
          <w:sz w:val="28"/>
          <w:szCs w:val="28"/>
        </w:rPr>
      </w:pPr>
    </w:p>
    <w:p>
      <w:pPr>
        <w:pStyle w:val="36"/>
        <w:rPr>
          <w:rFonts w:ascii="黑体" w:hAnsi="黑体" w:eastAsia="黑体"/>
          <w:sz w:val="28"/>
          <w:szCs w:val="28"/>
        </w:rPr>
      </w:pPr>
    </w:p>
    <w:p>
      <w:pPr>
        <w:pStyle w:val="36"/>
        <w:rPr>
          <w:rFonts w:ascii="黑体" w:hAnsi="黑体" w:eastAsia="黑体"/>
          <w:sz w:val="28"/>
          <w:szCs w:val="28"/>
        </w:rPr>
      </w:pPr>
    </w:p>
    <w:p>
      <w:pPr>
        <w:pStyle w:val="8"/>
        <w:rPr>
          <w:rFonts w:ascii="黑体" w:hAnsi="黑体" w:eastAsia="黑体"/>
          <w:sz w:val="28"/>
          <w:szCs w:val="28"/>
        </w:rPr>
      </w:pPr>
    </w:p>
    <w:p/>
    <w:p>
      <w:pPr>
        <w:pStyle w:val="8"/>
      </w:pPr>
    </w:p>
    <w:p>
      <w:pPr>
        <w:pStyle w:val="5"/>
        <w:spacing w:line="440" w:lineRule="exact"/>
        <w:ind w:firstLine="2530" w:firstLineChars="900"/>
        <w:jc w:val="both"/>
        <w:rPr>
          <w:rFonts w:ascii="黑体" w:hAnsi="黑体" w:eastAsia="黑体"/>
          <w:sz w:val="28"/>
          <w:szCs w:val="28"/>
        </w:rPr>
      </w:pPr>
      <w:r>
        <w:rPr>
          <w:rFonts w:ascii="黑体" w:hAnsi="黑体" w:eastAsia="黑体"/>
          <w:sz w:val="28"/>
          <w:szCs w:val="28"/>
        </w:rPr>
        <w:t>第二部分 通用合同条款</w:t>
      </w:r>
      <w:bookmarkEnd w:id="157"/>
      <w:bookmarkStart w:id="158" w:name="_Toc337558727"/>
    </w:p>
    <w:p>
      <w:pPr>
        <w:spacing w:line="440" w:lineRule="exact"/>
      </w:pPr>
    </w:p>
    <w:p>
      <w:pPr>
        <w:pStyle w:val="7"/>
        <w:spacing w:before="120" w:after="120" w:line="440" w:lineRule="exact"/>
        <w:ind w:firstLine="412"/>
        <w:rPr>
          <w:rFonts w:ascii="宋体" w:hAnsi="宋体" w:cs="宋体"/>
          <w:b w:val="0"/>
          <w:color w:val="000000"/>
          <w:sz w:val="24"/>
          <w:szCs w:val="24"/>
        </w:rPr>
      </w:pPr>
      <w:r>
        <w:rPr>
          <w:rFonts w:hint="eastAsia" w:ascii="宋体" w:hAnsi="宋体" w:cs="宋体"/>
          <w:b w:val="0"/>
          <w:color w:val="000000"/>
          <w:sz w:val="24"/>
          <w:szCs w:val="24"/>
        </w:rPr>
        <w:t>通用合同条款直接引用《建设工程设计合同示范文本（房屋建筑工程）》（GF-2015-2010）第二部分“通用合同条款”内容。</w:t>
      </w:r>
    </w:p>
    <w:p>
      <w:pPr>
        <w:spacing w:line="440" w:lineRule="exact"/>
      </w:pPr>
    </w:p>
    <w:bookmarkEnd w:id="158"/>
    <w:p>
      <w:pPr>
        <w:pStyle w:val="5"/>
        <w:spacing w:line="440" w:lineRule="exact"/>
        <w:jc w:val="center"/>
        <w:rPr>
          <w:rFonts w:ascii="黑体" w:hAnsi="黑体" w:eastAsia="黑体"/>
          <w:sz w:val="28"/>
          <w:szCs w:val="28"/>
        </w:rPr>
      </w:pPr>
      <w:r>
        <w:rPr>
          <w:rFonts w:ascii="黑体" w:hAnsi="黑体" w:eastAsia="黑体"/>
          <w:sz w:val="28"/>
          <w:szCs w:val="28"/>
        </w:rPr>
        <w:t>第三部分 专用合同条款</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 一般约定</w:t>
      </w:r>
    </w:p>
    <w:p>
      <w:pPr>
        <w:tabs>
          <w:tab w:val="center" w:pos="4710"/>
        </w:tabs>
        <w:snapToGrid w:val="0"/>
        <w:spacing w:line="360" w:lineRule="auto"/>
        <w:ind w:firstLine="420"/>
        <w:rPr>
          <w:rFonts w:ascii="宋体" w:hAnsi="宋体" w:cs="宋体"/>
          <w:sz w:val="24"/>
          <w:szCs w:val="24"/>
        </w:rPr>
      </w:pPr>
      <w:r>
        <w:rPr>
          <w:rFonts w:hint="eastAsia" w:ascii="宋体" w:hAnsi="宋体" w:cs="宋体"/>
          <w:sz w:val="24"/>
          <w:szCs w:val="24"/>
        </w:rPr>
        <w:t>1.1 词语定义与解释</w:t>
      </w:r>
    </w:p>
    <w:p>
      <w:pPr>
        <w:snapToGrid w:val="0"/>
        <w:spacing w:line="360" w:lineRule="auto"/>
        <w:ind w:firstLine="420"/>
        <w:rPr>
          <w:rFonts w:ascii="宋体" w:hAnsi="宋体" w:cs="宋体"/>
          <w:sz w:val="24"/>
          <w:szCs w:val="24"/>
        </w:rPr>
      </w:pPr>
      <w:r>
        <w:rPr>
          <w:rFonts w:hint="eastAsia" w:ascii="宋体" w:hAnsi="宋体" w:cs="宋体"/>
          <w:sz w:val="24"/>
          <w:szCs w:val="24"/>
        </w:rPr>
        <w:t>1.1.1 合同</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1.1.1.8 其他合同文件包括：</w:t>
      </w:r>
      <w:r>
        <w:rPr>
          <w:rFonts w:hint="eastAsia" w:ascii="宋体" w:hAnsi="宋体" w:cs="宋体"/>
          <w:sz w:val="24"/>
          <w:szCs w:val="24"/>
          <w:u w:val="single"/>
        </w:rPr>
        <w:t>无</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 xml:space="preserve">1.3 法律 </w:t>
      </w:r>
    </w:p>
    <w:p>
      <w:pPr>
        <w:autoSpaceDE w:val="0"/>
        <w:autoSpaceDN w:val="0"/>
        <w:snapToGrid w:val="0"/>
        <w:spacing w:line="360" w:lineRule="auto"/>
        <w:ind w:firstLine="420"/>
        <w:rPr>
          <w:rFonts w:ascii="宋体" w:hAnsi="宋体" w:cs="宋体"/>
          <w:sz w:val="24"/>
          <w:szCs w:val="24"/>
        </w:rPr>
      </w:pPr>
      <w:r>
        <w:rPr>
          <w:rFonts w:hint="eastAsia" w:ascii="宋体" w:hAnsi="宋体" w:cs="宋体"/>
          <w:sz w:val="24"/>
          <w:szCs w:val="24"/>
        </w:rPr>
        <w:t>适用于合同的其他规范性文件：</w:t>
      </w:r>
      <w:r>
        <w:rPr>
          <w:rFonts w:hint="eastAsia" w:ascii="宋体" w:hAnsi="宋体" w:cs="宋体"/>
          <w:sz w:val="24"/>
          <w:szCs w:val="24"/>
          <w:u w:val="single"/>
        </w:rPr>
        <w:t>国家、</w:t>
      </w:r>
      <w:r>
        <w:rPr>
          <w:rFonts w:hint="eastAsia" w:ascii="宋体" w:hAnsi="宋体" w:cs="宋体"/>
          <w:sz w:val="24"/>
          <w:szCs w:val="24"/>
          <w:u w:val="single"/>
          <w:lang w:eastAsia="zh-CN"/>
        </w:rPr>
        <w:t>住房和城乡建设部</w:t>
      </w:r>
      <w:r>
        <w:rPr>
          <w:rFonts w:hint="eastAsia" w:ascii="宋体" w:hAnsi="宋体" w:cs="宋体"/>
          <w:sz w:val="24"/>
          <w:szCs w:val="24"/>
          <w:u w:val="single"/>
        </w:rPr>
        <w:t>、浙江省及宁波市有关工程建设的法律法规（如有冲突，按就高原则处理）</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1.4 技术标准</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1.4.1 适用于工程的技术标准包括：</w:t>
      </w:r>
      <w:r>
        <w:rPr>
          <w:rFonts w:hint="eastAsia" w:ascii="宋体" w:hAnsi="宋体" w:cs="宋体"/>
          <w:sz w:val="24"/>
          <w:szCs w:val="24"/>
          <w:u w:val="single"/>
        </w:rPr>
        <w:t>现行国家、</w:t>
      </w:r>
      <w:r>
        <w:rPr>
          <w:rFonts w:hint="eastAsia" w:ascii="宋体" w:hAnsi="宋体" w:cs="宋体"/>
          <w:sz w:val="24"/>
          <w:szCs w:val="24"/>
          <w:u w:val="single"/>
          <w:lang w:eastAsia="zh-CN"/>
        </w:rPr>
        <w:t>住房和城乡建设部</w:t>
      </w:r>
      <w:r>
        <w:rPr>
          <w:rFonts w:hint="eastAsia" w:ascii="宋体" w:hAnsi="宋体" w:cs="宋体"/>
          <w:sz w:val="24"/>
          <w:szCs w:val="24"/>
          <w:u w:val="single"/>
        </w:rPr>
        <w:t>、浙江省及宁波市建筑工程相关的施工及验收规范、标准（如有冲突，按就严原则处理）</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1.4.2 国外技术标准原文版本和中文译本的提供方：</w:t>
      </w:r>
      <w:r>
        <w:rPr>
          <w:rFonts w:hint="eastAsia" w:ascii="宋体" w:hAnsi="宋体" w:cs="宋体"/>
          <w:sz w:val="24"/>
          <w:szCs w:val="24"/>
          <w:u w:val="single"/>
        </w:rPr>
        <w:t>由勘察设计人自行提供</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提供国外技术标准的名称：</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提供国外技术标准的份数：</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提供国外技术标准的时间：</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提供国外技术标准的费用承担：</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left="596"/>
        <w:rPr>
          <w:rFonts w:ascii="宋体" w:hAnsi="宋体" w:cs="宋体"/>
          <w:sz w:val="24"/>
          <w:szCs w:val="24"/>
        </w:rPr>
      </w:pPr>
      <w:r>
        <w:rPr>
          <w:rFonts w:hint="eastAsia" w:ascii="宋体" w:hAnsi="宋体" w:cs="宋体"/>
          <w:sz w:val="24"/>
          <w:szCs w:val="24"/>
        </w:rPr>
        <w:t>1.4.3 发包人对工程的技术标准和功能要求的特殊要求：</w:t>
      </w:r>
    </w:p>
    <w:p>
      <w:pPr>
        <w:snapToGrid w:val="0"/>
        <w:spacing w:line="360" w:lineRule="auto"/>
        <w:ind w:firstLine="420"/>
        <w:rPr>
          <w:rFonts w:ascii="宋体" w:hAnsi="宋体" w:cs="宋体"/>
          <w:sz w:val="24"/>
          <w:szCs w:val="24"/>
          <w:u w:val="single"/>
        </w:rPr>
      </w:pPr>
      <w:r>
        <w:rPr>
          <w:rFonts w:hint="eastAsia" w:ascii="宋体" w:hAnsi="宋体" w:cs="宋体"/>
          <w:sz w:val="24"/>
          <w:szCs w:val="24"/>
          <w:u w:val="single"/>
        </w:rPr>
        <w:t>相关标准、规范由设计根据工程实际要求自备。没有相应标准、规范时，采用国际相关标准、规范</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1.5 合同文件的优先顺序</w:t>
      </w:r>
    </w:p>
    <w:p>
      <w:pPr>
        <w:autoSpaceDE w:val="0"/>
        <w:autoSpaceDN w:val="0"/>
        <w:spacing w:line="360" w:lineRule="auto"/>
        <w:ind w:firstLine="420"/>
        <w:rPr>
          <w:rFonts w:ascii="宋体" w:hAnsi="宋体" w:cs="宋体"/>
          <w:color w:val="000000"/>
          <w:sz w:val="24"/>
          <w:szCs w:val="24"/>
        </w:rPr>
      </w:pPr>
      <w:r>
        <w:rPr>
          <w:rFonts w:hint="eastAsia" w:ascii="宋体" w:hAnsi="宋体" w:cs="宋体"/>
          <w:sz w:val="24"/>
          <w:szCs w:val="24"/>
        </w:rPr>
        <w:t>合同文件组成及优先顺序为：</w:t>
      </w:r>
      <w:r>
        <w:rPr>
          <w:rFonts w:hint="eastAsia" w:ascii="宋体" w:hAnsi="宋体" w:cs="宋体"/>
          <w:sz w:val="24"/>
          <w:szCs w:val="24"/>
          <w:u w:val="single"/>
        </w:rPr>
        <w:t>（1）合同协议书；（2）专用合同条款及其附件； （3）通用合同条款； （4）中标通知书；（5）投标函及其附录 ；（6）发包人要求；（7）技术标准；</w:t>
      </w:r>
      <w:r>
        <w:rPr>
          <w:rFonts w:hint="eastAsia" w:ascii="宋体" w:hAnsi="宋体" w:cs="宋体"/>
          <w:color w:val="000000"/>
          <w:sz w:val="24"/>
          <w:szCs w:val="24"/>
          <w:u w:val="single"/>
        </w:rPr>
        <w:t>（8）招标文件及有关招标补充说明；</w:t>
      </w:r>
      <w:r>
        <w:rPr>
          <w:rFonts w:hint="eastAsia" w:ascii="宋体" w:hAnsi="宋体" w:cs="宋体"/>
          <w:sz w:val="24"/>
          <w:szCs w:val="24"/>
          <w:u w:val="single"/>
        </w:rPr>
        <w:t>（9）其他合同文件</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1.6 联络</w:t>
      </w:r>
    </w:p>
    <w:p>
      <w:pPr>
        <w:snapToGrid w:val="0"/>
        <w:spacing w:line="360" w:lineRule="auto"/>
        <w:ind w:firstLine="420"/>
        <w:rPr>
          <w:rFonts w:ascii="宋体" w:hAnsi="宋体" w:cs="宋体"/>
          <w:sz w:val="24"/>
          <w:szCs w:val="24"/>
        </w:rPr>
      </w:pPr>
      <w:r>
        <w:rPr>
          <w:rFonts w:hint="eastAsia" w:ascii="宋体" w:hAnsi="宋体" w:cs="宋体"/>
          <w:sz w:val="24"/>
          <w:szCs w:val="24"/>
        </w:rPr>
        <w:t>1.6.1 发包人和勘察设计人应当在</w:t>
      </w:r>
      <w:r>
        <w:rPr>
          <w:rFonts w:hint="eastAsia" w:ascii="宋体" w:hAnsi="宋体" w:cs="宋体"/>
          <w:sz w:val="24"/>
          <w:szCs w:val="24"/>
          <w:u w:val="single"/>
        </w:rPr>
        <w:t xml:space="preserve">2  </w:t>
      </w:r>
      <w:r>
        <w:rPr>
          <w:rFonts w:hint="eastAsia" w:ascii="宋体" w:hAnsi="宋体" w:cs="宋体"/>
          <w:sz w:val="24"/>
          <w:szCs w:val="24"/>
        </w:rPr>
        <w:t>天内将与合同有关的通知、批准、证明、证书、指示、指令、要求、请求、同意、确定和决定等书面函件送达对方当事人。</w:t>
      </w:r>
    </w:p>
    <w:p>
      <w:pPr>
        <w:snapToGrid w:val="0"/>
        <w:spacing w:line="360" w:lineRule="auto"/>
        <w:ind w:firstLine="420"/>
        <w:rPr>
          <w:rFonts w:ascii="宋体" w:hAnsi="宋体" w:cs="宋体"/>
          <w:sz w:val="24"/>
          <w:szCs w:val="24"/>
        </w:rPr>
      </w:pPr>
      <w:r>
        <w:rPr>
          <w:rFonts w:hint="eastAsia" w:ascii="宋体" w:hAnsi="宋体" w:cs="宋体"/>
          <w:sz w:val="24"/>
          <w:szCs w:val="24"/>
        </w:rPr>
        <w:t>1.6.2 发包人与勘察设计人联系信息</w:t>
      </w:r>
    </w:p>
    <w:p>
      <w:pPr>
        <w:snapToGrid w:val="0"/>
        <w:spacing w:line="360" w:lineRule="auto"/>
        <w:ind w:firstLine="420"/>
        <w:rPr>
          <w:rFonts w:ascii="宋体" w:hAnsi="宋体" w:cs="宋体"/>
          <w:sz w:val="24"/>
          <w:szCs w:val="24"/>
        </w:rPr>
      </w:pPr>
      <w:r>
        <w:rPr>
          <w:rFonts w:hint="eastAsia" w:ascii="宋体" w:hAnsi="宋体" w:cs="宋体"/>
          <w:sz w:val="24"/>
          <w:szCs w:val="24"/>
        </w:rPr>
        <w:t>发包人接收文件的地点：</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发包人指定的接收人为：</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发包人指定的联系电话及传真号码：</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发包人指定的电子邮箱：</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勘察设计人接收文件的地点：</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勘察设计人指定的接收人为：</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勘察设计人指定的联系电话及传真号码：</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勘察设计人指定的电子邮箱：</w:t>
      </w:r>
      <w:r>
        <w:rPr>
          <w:rFonts w:hint="eastAsia" w:ascii="宋体" w:hAnsi="宋体" w:cs="宋体"/>
          <w:sz w:val="24"/>
          <w:szCs w:val="24"/>
          <w:u w:val="single"/>
        </w:rPr>
        <w:t xml:space="preserve">        </w:t>
      </w:r>
      <w:r>
        <w:rPr>
          <w:rFonts w:hint="eastAsia" w:ascii="宋体" w:hAnsi="宋体" w:cs="宋体"/>
          <w:sz w:val="24"/>
          <w:szCs w:val="24"/>
        </w:rPr>
        <w:t>。</w:t>
      </w:r>
    </w:p>
    <w:p>
      <w:pPr>
        <w:pStyle w:val="7"/>
        <w:snapToGrid w:val="0"/>
        <w:spacing w:line="360" w:lineRule="auto"/>
        <w:rPr>
          <w:rFonts w:ascii="宋体" w:hAnsi="宋体" w:cs="宋体"/>
          <w:b w:val="0"/>
          <w:sz w:val="24"/>
          <w:szCs w:val="24"/>
        </w:rPr>
      </w:pPr>
      <w:r>
        <w:rPr>
          <w:rFonts w:hint="eastAsia" w:ascii="宋体" w:hAnsi="宋体" w:cs="宋体"/>
          <w:b w:val="0"/>
          <w:sz w:val="24"/>
          <w:szCs w:val="24"/>
        </w:rPr>
        <w:t>1.8 保密</w:t>
      </w:r>
    </w:p>
    <w:p>
      <w:pPr>
        <w:snapToGrid w:val="0"/>
        <w:spacing w:line="360" w:lineRule="auto"/>
        <w:ind w:firstLine="420"/>
        <w:rPr>
          <w:rFonts w:ascii="宋体" w:hAnsi="宋体" w:cs="宋体"/>
          <w:sz w:val="24"/>
          <w:szCs w:val="24"/>
        </w:rPr>
      </w:pPr>
      <w:r>
        <w:rPr>
          <w:rFonts w:hint="eastAsia" w:ascii="宋体" w:hAnsi="宋体" w:cs="宋体"/>
          <w:sz w:val="24"/>
          <w:szCs w:val="24"/>
        </w:rPr>
        <w:t>保密期限：</w:t>
      </w:r>
      <w:r>
        <w:rPr>
          <w:rFonts w:hint="eastAsia" w:ascii="宋体" w:hAnsi="宋体" w:cs="宋体"/>
          <w:sz w:val="24"/>
          <w:szCs w:val="24"/>
          <w:u w:val="single"/>
        </w:rPr>
        <w:t>本工程的合理使用期限</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2. 发包人</w:t>
      </w:r>
    </w:p>
    <w:p>
      <w:pPr>
        <w:snapToGrid w:val="0"/>
        <w:spacing w:line="360" w:lineRule="auto"/>
        <w:ind w:firstLine="420"/>
        <w:rPr>
          <w:rFonts w:ascii="宋体" w:hAnsi="宋体" w:cs="宋体"/>
          <w:sz w:val="24"/>
          <w:szCs w:val="24"/>
        </w:rPr>
      </w:pPr>
      <w:r>
        <w:rPr>
          <w:rFonts w:hint="eastAsia" w:ascii="宋体" w:hAnsi="宋体" w:cs="宋体"/>
          <w:sz w:val="24"/>
          <w:szCs w:val="24"/>
        </w:rPr>
        <w:t>2.1 发包人一般义务</w:t>
      </w:r>
    </w:p>
    <w:p>
      <w:pPr>
        <w:snapToGrid w:val="0"/>
        <w:spacing w:line="360" w:lineRule="auto"/>
        <w:ind w:firstLine="420"/>
        <w:rPr>
          <w:rFonts w:ascii="宋体" w:hAnsi="宋体" w:cs="宋体"/>
          <w:sz w:val="24"/>
          <w:szCs w:val="24"/>
        </w:rPr>
      </w:pPr>
      <w:r>
        <w:rPr>
          <w:rFonts w:hint="eastAsia" w:ascii="宋体" w:hAnsi="宋体" w:cs="宋体"/>
          <w:sz w:val="24"/>
          <w:szCs w:val="24"/>
        </w:rPr>
        <w:t>2.1.3 发包人其他义务：</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2.2 发包人代表</w:t>
      </w:r>
    </w:p>
    <w:p>
      <w:pPr>
        <w:snapToGrid w:val="0"/>
        <w:spacing w:line="360" w:lineRule="auto"/>
        <w:ind w:firstLine="420"/>
        <w:rPr>
          <w:rFonts w:ascii="宋体" w:hAnsi="宋体" w:cs="宋体"/>
          <w:sz w:val="24"/>
          <w:szCs w:val="24"/>
        </w:rPr>
      </w:pPr>
      <w:r>
        <w:rPr>
          <w:rFonts w:hint="eastAsia" w:ascii="宋体" w:hAnsi="宋体" w:cs="宋体"/>
          <w:sz w:val="24"/>
          <w:szCs w:val="24"/>
        </w:rPr>
        <w:t>发包人代表：</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身份证号：</w:t>
      </w:r>
      <w:r>
        <w:rPr>
          <w:rFonts w:hint="eastAsia" w:ascii="宋体" w:hAnsi="宋体" w:cs="宋体"/>
          <w:sz w:val="24"/>
          <w:szCs w:val="24"/>
          <w:u w:val="single"/>
        </w:rPr>
        <w:t xml:space="preserve">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职    务：</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发包人对发包人代表的授权范围如下：</w:t>
      </w:r>
      <w:r>
        <w:rPr>
          <w:rFonts w:hint="eastAsia" w:ascii="宋体" w:hAnsi="宋体" w:cs="宋体"/>
          <w:sz w:val="24"/>
          <w:szCs w:val="24"/>
          <w:u w:val="single"/>
        </w:rPr>
        <w:t>按发包人内部管理规定执行</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发包人更换发包人代表的，应当提前</w:t>
      </w:r>
      <w:r>
        <w:rPr>
          <w:rFonts w:hint="eastAsia" w:ascii="宋体" w:hAnsi="宋体" w:cs="宋体"/>
          <w:sz w:val="24"/>
          <w:szCs w:val="24"/>
          <w:u w:val="single"/>
        </w:rPr>
        <w:t>7</w:t>
      </w:r>
      <w:r>
        <w:rPr>
          <w:rFonts w:hint="eastAsia" w:ascii="宋体" w:hAnsi="宋体" w:cs="宋体"/>
          <w:sz w:val="24"/>
          <w:szCs w:val="24"/>
        </w:rPr>
        <w:t>天书面通知勘察设计人。</w:t>
      </w:r>
    </w:p>
    <w:p>
      <w:pPr>
        <w:snapToGrid w:val="0"/>
        <w:spacing w:line="360" w:lineRule="auto"/>
        <w:ind w:firstLine="420"/>
        <w:rPr>
          <w:rFonts w:ascii="宋体" w:hAnsi="宋体" w:cs="宋体"/>
          <w:sz w:val="24"/>
          <w:szCs w:val="24"/>
        </w:rPr>
      </w:pPr>
      <w:r>
        <w:rPr>
          <w:rFonts w:hint="eastAsia" w:ascii="宋体" w:hAnsi="宋体" w:cs="宋体"/>
          <w:sz w:val="24"/>
          <w:szCs w:val="24"/>
        </w:rPr>
        <w:t>2.3 发包人决定</w:t>
      </w:r>
    </w:p>
    <w:p>
      <w:pPr>
        <w:snapToGrid w:val="0"/>
        <w:spacing w:line="360" w:lineRule="auto"/>
        <w:ind w:firstLine="420"/>
        <w:rPr>
          <w:rFonts w:ascii="宋体" w:hAnsi="宋体" w:cs="宋体"/>
          <w:sz w:val="24"/>
          <w:szCs w:val="24"/>
        </w:rPr>
      </w:pPr>
      <w:r>
        <w:rPr>
          <w:rFonts w:hint="eastAsia" w:ascii="宋体" w:hAnsi="宋体" w:cs="宋体"/>
          <w:sz w:val="24"/>
          <w:szCs w:val="24"/>
        </w:rPr>
        <w:t>2.3.2 发包人应在</w:t>
      </w:r>
      <w:r>
        <w:rPr>
          <w:rFonts w:hint="eastAsia" w:ascii="宋体" w:hAnsi="宋体" w:cs="宋体"/>
          <w:sz w:val="24"/>
          <w:szCs w:val="24"/>
          <w:u w:val="single"/>
        </w:rPr>
        <w:t>7</w:t>
      </w:r>
      <w:r>
        <w:rPr>
          <w:rFonts w:hint="eastAsia" w:ascii="宋体" w:hAnsi="宋体" w:cs="宋体"/>
          <w:sz w:val="24"/>
          <w:szCs w:val="24"/>
        </w:rPr>
        <w:t>天内对勘察设计人书面提出的事项作出书面决定。</w:t>
      </w:r>
    </w:p>
    <w:p>
      <w:pPr>
        <w:pStyle w:val="6"/>
        <w:snapToGrid w:val="0"/>
        <w:spacing w:line="360" w:lineRule="auto"/>
        <w:rPr>
          <w:rFonts w:ascii="宋体" w:hAnsi="宋体" w:cs="宋体"/>
          <w:b w:val="0"/>
          <w:sz w:val="24"/>
          <w:szCs w:val="24"/>
        </w:rPr>
      </w:pPr>
      <w:r>
        <w:rPr>
          <w:rFonts w:hint="eastAsia" w:ascii="宋体" w:hAnsi="宋体" w:cs="宋体"/>
          <w:b w:val="0"/>
          <w:sz w:val="24"/>
          <w:szCs w:val="24"/>
        </w:rPr>
        <w:t>3. 勘察设计人</w:t>
      </w:r>
    </w:p>
    <w:p>
      <w:pPr>
        <w:pStyle w:val="7"/>
        <w:snapToGrid w:val="0"/>
        <w:spacing w:line="360" w:lineRule="auto"/>
        <w:rPr>
          <w:rFonts w:ascii="宋体" w:hAnsi="宋体" w:cs="宋体"/>
          <w:b w:val="0"/>
          <w:sz w:val="24"/>
          <w:szCs w:val="24"/>
        </w:rPr>
      </w:pPr>
      <w:r>
        <w:rPr>
          <w:rFonts w:hint="eastAsia" w:ascii="宋体" w:hAnsi="宋体" w:cs="宋体"/>
          <w:b w:val="0"/>
          <w:sz w:val="24"/>
          <w:szCs w:val="24"/>
        </w:rPr>
        <w:t>3.1 勘察设计人一般义务</w:t>
      </w:r>
    </w:p>
    <w:p>
      <w:pPr>
        <w:snapToGrid w:val="0"/>
        <w:spacing w:line="360" w:lineRule="auto"/>
        <w:ind w:firstLine="420"/>
        <w:rPr>
          <w:rFonts w:ascii="宋体" w:hAnsi="宋体" w:cs="宋体"/>
          <w:sz w:val="24"/>
          <w:szCs w:val="24"/>
        </w:rPr>
      </w:pPr>
      <w:r>
        <w:rPr>
          <w:rFonts w:hint="eastAsia" w:ascii="宋体" w:hAnsi="宋体" w:cs="宋体"/>
          <w:sz w:val="24"/>
          <w:szCs w:val="24"/>
        </w:rPr>
        <w:t>3.1.1 勘察设计人</w:t>
      </w:r>
      <w:r>
        <w:rPr>
          <w:rFonts w:hint="eastAsia" w:ascii="宋体" w:hAnsi="宋体" w:cs="宋体"/>
          <w:sz w:val="24"/>
          <w:szCs w:val="24"/>
          <w:u w:val="single"/>
        </w:rPr>
        <w:t xml:space="preserve"> 需 </w:t>
      </w:r>
      <w:r>
        <w:rPr>
          <w:rFonts w:hint="eastAsia" w:ascii="宋体" w:hAnsi="宋体" w:cs="宋体"/>
          <w:sz w:val="24"/>
          <w:szCs w:val="24"/>
        </w:rPr>
        <w:t>（需/不需）配合发包人办理有关许可、批准或备案手续。</w:t>
      </w:r>
    </w:p>
    <w:p>
      <w:pPr>
        <w:snapToGrid w:val="0"/>
        <w:spacing w:line="360" w:lineRule="auto"/>
        <w:ind w:firstLine="420"/>
        <w:rPr>
          <w:rFonts w:ascii="宋体" w:hAnsi="宋体" w:cs="宋体"/>
          <w:sz w:val="24"/>
          <w:szCs w:val="24"/>
        </w:rPr>
      </w:pPr>
      <w:r>
        <w:rPr>
          <w:rFonts w:hint="eastAsia" w:ascii="宋体" w:hAnsi="宋体" w:cs="宋体"/>
          <w:sz w:val="24"/>
          <w:szCs w:val="24"/>
        </w:rPr>
        <w:t>3.1.3 勘察设计人其他义务：</w:t>
      </w:r>
      <w:r>
        <w:rPr>
          <w:rFonts w:hint="eastAsia" w:ascii="宋体" w:hAnsi="宋体" w:cs="宋体"/>
          <w:sz w:val="24"/>
          <w:szCs w:val="24"/>
          <w:u w:val="single"/>
        </w:rPr>
        <w:t xml:space="preserve">  ---  </w:t>
      </w:r>
      <w:r>
        <w:rPr>
          <w:rFonts w:hint="eastAsia" w:ascii="宋体" w:hAnsi="宋体" w:cs="宋体"/>
          <w:sz w:val="24"/>
          <w:szCs w:val="24"/>
        </w:rPr>
        <w:t>。</w:t>
      </w:r>
    </w:p>
    <w:p>
      <w:pPr>
        <w:pStyle w:val="7"/>
        <w:snapToGrid w:val="0"/>
        <w:spacing w:line="360" w:lineRule="auto"/>
        <w:rPr>
          <w:rFonts w:ascii="宋体" w:hAnsi="宋体" w:cs="宋体"/>
          <w:b w:val="0"/>
          <w:sz w:val="24"/>
          <w:szCs w:val="24"/>
        </w:rPr>
      </w:pPr>
      <w:r>
        <w:rPr>
          <w:rFonts w:hint="eastAsia" w:ascii="宋体" w:hAnsi="宋体" w:cs="宋体"/>
          <w:b w:val="0"/>
          <w:sz w:val="24"/>
          <w:szCs w:val="24"/>
        </w:rPr>
        <w:t>3.2 项目负责人</w:t>
      </w:r>
    </w:p>
    <w:p>
      <w:pPr>
        <w:snapToGrid w:val="0"/>
        <w:spacing w:line="360" w:lineRule="auto"/>
        <w:ind w:firstLine="420"/>
        <w:rPr>
          <w:rFonts w:ascii="宋体" w:hAnsi="宋体" w:cs="宋体"/>
          <w:sz w:val="24"/>
          <w:szCs w:val="24"/>
        </w:rPr>
      </w:pPr>
      <w:r>
        <w:rPr>
          <w:rFonts w:hint="eastAsia" w:ascii="宋体" w:hAnsi="宋体" w:cs="宋体"/>
          <w:sz w:val="24"/>
          <w:szCs w:val="24"/>
        </w:rPr>
        <w:t>3.2.1 项目负责人（项目主设计师）</w:t>
      </w:r>
    </w:p>
    <w:p>
      <w:pPr>
        <w:snapToGrid w:val="0"/>
        <w:spacing w:line="360" w:lineRule="auto"/>
        <w:ind w:firstLine="42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执业资格及等级：</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注册证书号：</w:t>
      </w:r>
      <w:r>
        <w:rPr>
          <w:rFonts w:hint="eastAsia" w:ascii="宋体" w:hAnsi="宋体" w:cs="宋体"/>
          <w:sz w:val="24"/>
          <w:szCs w:val="24"/>
          <w:u w:val="single"/>
        </w:rPr>
        <w:t>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勘察设计人对项目负责人的授权范围如下：</w:t>
      </w:r>
      <w:r>
        <w:rPr>
          <w:rFonts w:hint="eastAsia" w:ascii="宋体" w:hAnsi="宋体" w:cs="宋体"/>
          <w:sz w:val="24"/>
          <w:szCs w:val="24"/>
          <w:u w:val="single"/>
        </w:rPr>
        <w:t>全面负责项目的勘察设计进度、勘察设计质量、各专业的协调、后期服务、以及与建设单位的沟通协调等工作</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勘察负责人</w:t>
      </w:r>
    </w:p>
    <w:p>
      <w:pPr>
        <w:snapToGrid w:val="0"/>
        <w:spacing w:line="360" w:lineRule="auto"/>
        <w:ind w:firstLine="42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xml:space="preserve">      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执业资格及等级：</w:t>
      </w:r>
      <w:r>
        <w:rPr>
          <w:rFonts w:hint="eastAsia" w:ascii="宋体" w:hAnsi="宋体" w:cs="宋体"/>
          <w:sz w:val="24"/>
          <w:szCs w:val="24"/>
          <w:u w:val="single"/>
        </w:rPr>
        <w:t xml:space="preserve">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注册证书号：</w:t>
      </w:r>
      <w:r>
        <w:rPr>
          <w:rFonts w:hint="eastAsia" w:ascii="宋体" w:hAnsi="宋体" w:cs="宋体"/>
          <w:sz w:val="24"/>
          <w:szCs w:val="24"/>
          <w:u w:val="single"/>
        </w:rPr>
        <w:t xml:space="preserve">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rPr>
        <w:t xml:space="preserve">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电子信箱：</w:t>
      </w:r>
      <w:r>
        <w:rPr>
          <w:rFonts w:hint="eastAsia" w:ascii="宋体" w:hAnsi="宋体" w:cs="宋体"/>
          <w:sz w:val="24"/>
          <w:szCs w:val="24"/>
          <w:u w:val="single"/>
        </w:rPr>
        <w:t xml:space="preserve">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xml:space="preserve">         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3.2.2 勘察设计人更换项目负责人和勘察负责人的，应提前</w:t>
      </w:r>
      <w:r>
        <w:rPr>
          <w:rFonts w:hint="eastAsia" w:ascii="宋体" w:hAnsi="宋体" w:cs="宋体"/>
          <w:sz w:val="24"/>
          <w:szCs w:val="24"/>
          <w:u w:val="single"/>
        </w:rPr>
        <w:t>7</w:t>
      </w:r>
      <w:r>
        <w:rPr>
          <w:rFonts w:hint="eastAsia" w:ascii="宋体" w:hAnsi="宋体" w:cs="宋体"/>
          <w:sz w:val="24"/>
          <w:szCs w:val="24"/>
        </w:rPr>
        <w:t>天书面通知发包人。</w:t>
      </w:r>
    </w:p>
    <w:p>
      <w:pPr>
        <w:snapToGrid w:val="0"/>
        <w:spacing w:line="360" w:lineRule="auto"/>
        <w:ind w:firstLine="420"/>
        <w:rPr>
          <w:rFonts w:ascii="宋体" w:hAnsi="宋体" w:cs="宋体"/>
          <w:color w:val="FF0000"/>
          <w:sz w:val="24"/>
          <w:szCs w:val="24"/>
          <w:u w:val="single"/>
        </w:rPr>
      </w:pPr>
      <w:r>
        <w:rPr>
          <w:rFonts w:hint="eastAsia" w:ascii="宋体" w:hAnsi="宋体" w:eastAsia="宋体" w:cs="宋体"/>
          <w:sz w:val="24"/>
          <w:szCs w:val="24"/>
        </w:rPr>
        <w:t>勘察设计人</w:t>
      </w:r>
      <w:r>
        <w:rPr>
          <w:rFonts w:hint="eastAsia" w:ascii="宋体" w:hAnsi="宋体" w:eastAsia="宋体" w:cs="宋体"/>
          <w:sz w:val="24"/>
          <w:szCs w:val="24"/>
          <w:lang w:eastAsia="zh-CN"/>
        </w:rPr>
        <w:t>未经招标人同意</w:t>
      </w:r>
      <w:r>
        <w:rPr>
          <w:rFonts w:hint="eastAsia" w:ascii="宋体" w:hAnsi="宋体" w:cs="宋体"/>
          <w:sz w:val="24"/>
          <w:szCs w:val="24"/>
        </w:rPr>
        <w:t>擅自更换项目</w:t>
      </w:r>
      <w:r>
        <w:rPr>
          <w:rFonts w:hint="eastAsia" w:ascii="宋体" w:hAnsi="宋体" w:cs="宋体"/>
          <w:sz w:val="24"/>
          <w:szCs w:val="24"/>
          <w:lang w:eastAsia="zh-CN"/>
        </w:rPr>
        <w:t>主设计师</w:t>
      </w:r>
      <w:r>
        <w:rPr>
          <w:rFonts w:hint="eastAsia" w:ascii="宋体" w:hAnsi="宋体" w:cs="宋体"/>
          <w:sz w:val="24"/>
          <w:szCs w:val="24"/>
        </w:rPr>
        <w:t>和勘察负责人的违约责任：</w:t>
      </w:r>
      <w:r>
        <w:rPr>
          <w:rFonts w:hint="eastAsia" w:ascii="宋体" w:hAnsi="宋体" w:cs="宋体"/>
          <w:sz w:val="24"/>
          <w:szCs w:val="24"/>
          <w:u w:val="single"/>
        </w:rPr>
        <w:t>擅自更换项目主设计师或勘察负责人的，按</w:t>
      </w:r>
      <w:r>
        <w:rPr>
          <w:rFonts w:hint="eastAsia" w:ascii="宋体" w:hAnsi="宋体" w:cs="宋体"/>
          <w:sz w:val="24"/>
          <w:szCs w:val="24"/>
          <w:u w:val="single"/>
          <w:lang w:val="en-US" w:eastAsia="zh-CN"/>
        </w:rPr>
        <w:t>10</w:t>
      </w:r>
      <w:r>
        <w:rPr>
          <w:rFonts w:hint="eastAsia" w:ascii="宋体" w:hAnsi="宋体" w:cs="宋体"/>
          <w:sz w:val="24"/>
          <w:szCs w:val="24"/>
          <w:u w:val="single"/>
        </w:rPr>
        <w:t>0000元/次予以扣罚；擅自更换其他勘察设计人员的，按</w:t>
      </w:r>
      <w:r>
        <w:rPr>
          <w:rFonts w:hint="eastAsia" w:ascii="宋体" w:hAnsi="宋体" w:cs="宋体"/>
          <w:sz w:val="24"/>
          <w:szCs w:val="24"/>
          <w:u w:val="single"/>
          <w:lang w:val="en-US" w:eastAsia="zh-CN"/>
        </w:rPr>
        <w:t>50</w:t>
      </w:r>
      <w:r>
        <w:rPr>
          <w:rFonts w:hint="eastAsia" w:ascii="宋体" w:hAnsi="宋体" w:cs="宋体"/>
          <w:sz w:val="24"/>
          <w:szCs w:val="24"/>
          <w:u w:val="single"/>
        </w:rPr>
        <w:t>000元/次予以扣罚。</w:t>
      </w:r>
    </w:p>
    <w:p>
      <w:pPr>
        <w:snapToGrid w:val="0"/>
        <w:spacing w:line="360" w:lineRule="auto"/>
        <w:rPr>
          <w:rFonts w:ascii="宋体" w:hAnsi="宋体" w:cs="宋体"/>
          <w:sz w:val="24"/>
          <w:szCs w:val="24"/>
        </w:rPr>
      </w:pPr>
      <w:r>
        <w:rPr>
          <w:rFonts w:hint="eastAsia" w:ascii="宋体" w:hAnsi="宋体" w:cs="宋体"/>
          <w:sz w:val="24"/>
          <w:szCs w:val="24"/>
        </w:rPr>
        <w:t xml:space="preserve">    3.2.3 勘察设计人应在收到书面更换通知后</w:t>
      </w:r>
      <w:r>
        <w:rPr>
          <w:rFonts w:hint="eastAsia" w:ascii="宋体" w:hAnsi="宋体" w:cs="宋体"/>
          <w:sz w:val="24"/>
          <w:szCs w:val="24"/>
          <w:u w:val="single"/>
        </w:rPr>
        <w:t>2</w:t>
      </w:r>
      <w:r>
        <w:rPr>
          <w:rFonts w:hint="eastAsia" w:ascii="宋体" w:hAnsi="宋体" w:cs="宋体"/>
          <w:sz w:val="24"/>
          <w:szCs w:val="24"/>
        </w:rPr>
        <w:t>天内更换项目负责人或勘察负责人。</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勘察设计人无正当理由拒绝更换项目负责人或勘察负责人的违约责任：</w:t>
      </w:r>
      <w:r>
        <w:rPr>
          <w:rFonts w:hint="eastAsia" w:ascii="宋体" w:hAnsi="宋体" w:cs="宋体"/>
          <w:sz w:val="24"/>
          <w:szCs w:val="24"/>
          <w:u w:val="single"/>
        </w:rPr>
        <w:t>发包人有权拒付勘察设计费、解除本合同，</w:t>
      </w:r>
      <w:r>
        <w:rPr>
          <w:rFonts w:hint="eastAsia" w:ascii="宋体" w:hAnsi="宋体" w:cs="宋体"/>
          <w:color w:val="000000"/>
          <w:sz w:val="24"/>
          <w:szCs w:val="24"/>
          <w:u w:val="single"/>
        </w:rPr>
        <w:t>且具有进一步索赔的权利</w:t>
      </w:r>
      <w:r>
        <w:rPr>
          <w:rFonts w:hint="eastAsia" w:ascii="宋体" w:hAnsi="宋体" w:cs="宋体"/>
          <w:sz w:val="24"/>
          <w:szCs w:val="24"/>
          <w:u w:val="single"/>
        </w:rPr>
        <w:t>，由此造成的一切损失由勘察设计人承担</w:t>
      </w:r>
      <w:r>
        <w:rPr>
          <w:rFonts w:hint="eastAsia" w:ascii="宋体" w:hAnsi="宋体" w:cs="宋体"/>
          <w:sz w:val="24"/>
          <w:szCs w:val="24"/>
        </w:rPr>
        <w:t>。</w:t>
      </w:r>
    </w:p>
    <w:p>
      <w:pPr>
        <w:pStyle w:val="7"/>
        <w:snapToGrid w:val="0"/>
        <w:spacing w:line="360" w:lineRule="auto"/>
        <w:rPr>
          <w:rFonts w:ascii="宋体" w:hAnsi="宋体" w:cs="宋体"/>
          <w:b w:val="0"/>
          <w:sz w:val="24"/>
          <w:szCs w:val="24"/>
        </w:rPr>
      </w:pPr>
      <w:r>
        <w:rPr>
          <w:rFonts w:hint="eastAsia" w:ascii="宋体" w:hAnsi="宋体" w:cs="宋体"/>
          <w:b w:val="0"/>
          <w:sz w:val="24"/>
          <w:szCs w:val="24"/>
        </w:rPr>
        <w:t>3.3 勘察设计人人员</w:t>
      </w:r>
    </w:p>
    <w:p>
      <w:pPr>
        <w:snapToGrid w:val="0"/>
        <w:spacing w:line="360" w:lineRule="auto"/>
        <w:ind w:right="-88" w:rightChars="-44" w:firstLine="420"/>
        <w:rPr>
          <w:rFonts w:ascii="宋体" w:hAnsi="宋体" w:cs="宋体"/>
          <w:sz w:val="24"/>
          <w:szCs w:val="24"/>
        </w:rPr>
      </w:pPr>
      <w:r>
        <w:rPr>
          <w:rFonts w:hint="eastAsia" w:ascii="宋体" w:hAnsi="宋体" w:cs="宋体"/>
          <w:sz w:val="24"/>
          <w:szCs w:val="24"/>
        </w:rPr>
        <w:t>3.3.1 勘察设计人提交项目管理机构及人员安排报告的期限：</w:t>
      </w:r>
      <w:r>
        <w:rPr>
          <w:rFonts w:hint="eastAsia" w:ascii="宋体" w:hAnsi="宋体" w:cs="宋体"/>
          <w:sz w:val="24"/>
          <w:szCs w:val="24"/>
          <w:u w:val="single"/>
        </w:rPr>
        <w:t>本合同签订前</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3.3.3 勘察设计人无正当理由拒绝撤换主要勘察设计人员的违约责任：</w:t>
      </w:r>
      <w:r>
        <w:rPr>
          <w:rFonts w:hint="eastAsia" w:ascii="宋体" w:hAnsi="宋体" w:cs="宋体"/>
          <w:color w:val="000000"/>
          <w:sz w:val="24"/>
          <w:szCs w:val="24"/>
          <w:u w:val="single"/>
        </w:rPr>
        <w:t>发包人有权拒付勘察设计费，解除合同，且具有进一步索赔的权利</w:t>
      </w:r>
      <w:r>
        <w:rPr>
          <w:rFonts w:hint="eastAsia" w:ascii="宋体" w:hAnsi="宋体" w:cs="宋体"/>
          <w:sz w:val="24"/>
          <w:szCs w:val="24"/>
          <w:u w:val="single"/>
        </w:rPr>
        <w:t>，由此造成的一切损失由勘察设计人承担</w:t>
      </w:r>
      <w:r>
        <w:rPr>
          <w:rFonts w:hint="eastAsia" w:ascii="宋体" w:hAnsi="宋体" w:cs="宋体"/>
          <w:sz w:val="24"/>
          <w:szCs w:val="24"/>
        </w:rPr>
        <w:t>。</w:t>
      </w:r>
    </w:p>
    <w:p>
      <w:pPr>
        <w:pStyle w:val="7"/>
        <w:snapToGrid w:val="0"/>
        <w:spacing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3.4 设计分包</w:t>
      </w:r>
    </w:p>
    <w:p>
      <w:pPr>
        <w:pStyle w:val="7"/>
        <w:snapToGrid w:val="0"/>
        <w:spacing w:line="360" w:lineRule="auto"/>
        <w:rPr>
          <w:rFonts w:hint="eastAsia" w:ascii="宋体" w:hAnsi="宋体" w:eastAsia="宋体" w:cs="宋体"/>
          <w:b w:val="0"/>
          <w:sz w:val="24"/>
          <w:szCs w:val="24"/>
          <w:highlight w:val="none"/>
          <w:lang w:eastAsia="zh-CN"/>
        </w:rPr>
      </w:pPr>
      <w:r>
        <w:rPr>
          <w:rFonts w:hint="eastAsia" w:ascii="宋体" w:hAnsi="宋体" w:eastAsia="宋体" w:cs="宋体"/>
          <w:b w:val="0"/>
          <w:sz w:val="24"/>
          <w:szCs w:val="24"/>
          <w:highlight w:val="none"/>
          <w:lang w:eastAsia="zh-CN"/>
        </w:rPr>
        <w:t>不允许。</w:t>
      </w:r>
    </w:p>
    <w:p>
      <w:pPr>
        <w:pStyle w:val="6"/>
        <w:snapToGrid w:val="0"/>
        <w:spacing w:line="360" w:lineRule="auto"/>
        <w:rPr>
          <w:rFonts w:ascii="宋体" w:hAnsi="宋体" w:cs="宋体"/>
          <w:b w:val="0"/>
          <w:sz w:val="24"/>
          <w:szCs w:val="24"/>
        </w:rPr>
      </w:pPr>
      <w:r>
        <w:rPr>
          <w:rFonts w:hint="eastAsia" w:ascii="宋体" w:hAnsi="宋体" w:cs="宋体"/>
          <w:b w:val="0"/>
          <w:sz w:val="24"/>
          <w:szCs w:val="24"/>
        </w:rPr>
        <w:t>5. 工程勘察设计要求</w:t>
      </w:r>
    </w:p>
    <w:p>
      <w:pPr>
        <w:pStyle w:val="7"/>
        <w:snapToGrid w:val="0"/>
        <w:spacing w:line="360" w:lineRule="auto"/>
        <w:rPr>
          <w:rFonts w:ascii="宋体" w:hAnsi="宋体" w:cs="宋体"/>
          <w:b w:val="0"/>
          <w:sz w:val="24"/>
          <w:szCs w:val="24"/>
        </w:rPr>
      </w:pPr>
      <w:r>
        <w:rPr>
          <w:rFonts w:hint="eastAsia" w:ascii="宋体" w:hAnsi="宋体" w:cs="宋体"/>
          <w:b w:val="0"/>
          <w:sz w:val="24"/>
          <w:szCs w:val="24"/>
        </w:rPr>
        <w:t>5.1 工程勘察设计一般要求</w:t>
      </w:r>
    </w:p>
    <w:p>
      <w:pPr>
        <w:snapToGrid w:val="0"/>
        <w:spacing w:line="360" w:lineRule="auto"/>
        <w:ind w:firstLine="420"/>
        <w:rPr>
          <w:rFonts w:ascii="宋体" w:hAnsi="宋体" w:cs="宋体"/>
          <w:sz w:val="24"/>
          <w:szCs w:val="24"/>
        </w:rPr>
      </w:pPr>
      <w:r>
        <w:rPr>
          <w:rFonts w:hint="eastAsia" w:ascii="宋体" w:hAnsi="宋体" w:cs="宋体"/>
          <w:sz w:val="24"/>
          <w:szCs w:val="24"/>
        </w:rPr>
        <w:t>5.1.2.1 工程勘察设计的特殊标准或要求：</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41"/>
        <w:rPr>
          <w:rFonts w:ascii="宋体" w:hAnsi="宋体" w:cs="宋体"/>
          <w:sz w:val="24"/>
          <w:szCs w:val="24"/>
          <w:u w:val="single"/>
        </w:rPr>
      </w:pPr>
      <w:r>
        <w:rPr>
          <w:rFonts w:hint="eastAsia" w:ascii="宋体" w:hAnsi="宋体" w:cs="宋体"/>
          <w:sz w:val="24"/>
          <w:szCs w:val="24"/>
        </w:rPr>
        <w:t>5.1.2.2 工程勘察设计适用的技术标准：</w:t>
      </w:r>
      <w:r>
        <w:rPr>
          <w:rFonts w:hint="eastAsia" w:ascii="宋体" w:hAnsi="宋体" w:cs="宋体"/>
          <w:sz w:val="24"/>
          <w:szCs w:val="24"/>
          <w:u w:val="single"/>
        </w:rPr>
        <w:t>现行国家、</w:t>
      </w:r>
      <w:r>
        <w:rPr>
          <w:rFonts w:hint="eastAsia" w:ascii="宋体" w:hAnsi="宋体" w:cs="宋体"/>
          <w:sz w:val="24"/>
          <w:szCs w:val="24"/>
          <w:u w:val="single"/>
          <w:lang w:eastAsia="zh-CN"/>
        </w:rPr>
        <w:t>住房和城乡建设部</w:t>
      </w:r>
      <w:r>
        <w:rPr>
          <w:rFonts w:hint="eastAsia" w:ascii="宋体" w:hAnsi="宋体" w:cs="宋体"/>
          <w:sz w:val="24"/>
          <w:szCs w:val="24"/>
          <w:u w:val="single"/>
        </w:rPr>
        <w:t>、浙江省及宁波市建筑工程相关的施工及验收规范、标准</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5.1.2.4 工程勘察设计文件的主要技术指标控制值及比例：</w:t>
      </w:r>
      <w:r>
        <w:rPr>
          <w:rFonts w:hint="eastAsia" w:ascii="宋体" w:hAnsi="宋体" w:cs="宋体"/>
          <w:sz w:val="24"/>
          <w:szCs w:val="24"/>
          <w:u w:val="single"/>
        </w:rPr>
        <w:t xml:space="preserve">   /   </w:t>
      </w:r>
      <w:r>
        <w:rPr>
          <w:rFonts w:hint="eastAsia" w:ascii="宋体" w:hAnsi="宋体" w:cs="宋体"/>
          <w:sz w:val="24"/>
          <w:szCs w:val="24"/>
        </w:rPr>
        <w:t xml:space="preserve">。 </w:t>
      </w:r>
    </w:p>
    <w:p>
      <w:pPr>
        <w:pStyle w:val="7"/>
        <w:snapToGrid w:val="0"/>
        <w:spacing w:line="360" w:lineRule="auto"/>
        <w:rPr>
          <w:rFonts w:ascii="宋体" w:hAnsi="宋体" w:cs="宋体"/>
          <w:b w:val="0"/>
          <w:sz w:val="24"/>
          <w:szCs w:val="24"/>
        </w:rPr>
      </w:pPr>
      <w:r>
        <w:rPr>
          <w:rFonts w:hint="eastAsia" w:ascii="宋体" w:hAnsi="宋体" w:cs="宋体"/>
          <w:b w:val="0"/>
          <w:sz w:val="24"/>
          <w:szCs w:val="24"/>
        </w:rPr>
        <w:t>5.3 工程勘察设计文件的要求</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5.3.3 工程勘察设计文件深度规定：</w:t>
      </w:r>
      <w:r>
        <w:rPr>
          <w:rFonts w:hint="eastAsia" w:ascii="宋体" w:hAnsi="宋体" w:eastAsia="宋体" w:cs="宋体"/>
          <w:color w:val="auto"/>
          <w:sz w:val="24"/>
          <w:szCs w:val="24"/>
          <w:highlight w:val="none"/>
          <w:u w:val="single"/>
          <w:shd w:val="clear" w:color="000000" w:fill="FFFFFF"/>
        </w:rPr>
        <w:t>符合国家相关技术规范、标准及规程，达到勘察设计任务书要求的设计深度，所有勘察设计必须通过国家相关部门审核且满足招标人要求的相关深度</w:t>
      </w:r>
      <w:r>
        <w:rPr>
          <w:rFonts w:hint="eastAsia" w:ascii="宋体" w:hAnsi="宋体"/>
          <w:color w:val="auto"/>
          <w:sz w:val="24"/>
          <w:szCs w:val="24"/>
          <w:highlight w:val="none"/>
          <w:u w:val="single"/>
        </w:rPr>
        <w:t>。</w:t>
      </w:r>
    </w:p>
    <w:p>
      <w:pPr>
        <w:snapToGrid w:val="0"/>
        <w:spacing w:line="360" w:lineRule="auto"/>
        <w:ind w:firstLine="420"/>
        <w:rPr>
          <w:rFonts w:ascii="宋体" w:hAnsi="宋体" w:cs="宋体"/>
          <w:sz w:val="24"/>
          <w:szCs w:val="24"/>
        </w:rPr>
      </w:pPr>
      <w:r>
        <w:rPr>
          <w:rFonts w:hint="eastAsia" w:ascii="宋体" w:hAnsi="宋体" w:cs="宋体"/>
          <w:sz w:val="24"/>
          <w:szCs w:val="24"/>
        </w:rPr>
        <w:t>5.3.5 建筑物及其功能设施的合理使用寿命年限：</w:t>
      </w:r>
      <w:r>
        <w:rPr>
          <w:rFonts w:hint="eastAsia" w:ascii="宋体" w:hAnsi="宋体" w:cs="宋体"/>
          <w:color w:val="000000"/>
          <w:sz w:val="24"/>
          <w:szCs w:val="24"/>
          <w:u w:val="single"/>
        </w:rPr>
        <w:t>满足国家标准</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6. 工程勘察设计进度与周期</w:t>
      </w:r>
    </w:p>
    <w:p>
      <w:pPr>
        <w:pStyle w:val="7"/>
        <w:snapToGrid w:val="0"/>
        <w:spacing w:line="360" w:lineRule="auto"/>
        <w:ind w:firstLine="420"/>
        <w:rPr>
          <w:rFonts w:ascii="宋体" w:hAnsi="宋体" w:cs="宋体"/>
          <w:b w:val="0"/>
          <w:sz w:val="24"/>
          <w:szCs w:val="24"/>
        </w:rPr>
      </w:pPr>
      <w:r>
        <w:rPr>
          <w:rFonts w:hint="eastAsia" w:ascii="宋体" w:hAnsi="宋体" w:cs="宋体"/>
          <w:b w:val="0"/>
          <w:sz w:val="24"/>
          <w:szCs w:val="24"/>
        </w:rPr>
        <w:t>6.1 工程勘察设计进度计划</w:t>
      </w:r>
    </w:p>
    <w:p>
      <w:pPr>
        <w:autoSpaceDE w:val="0"/>
        <w:autoSpaceDN w:val="0"/>
        <w:snapToGrid w:val="0"/>
        <w:spacing w:line="360" w:lineRule="auto"/>
        <w:ind w:firstLine="525"/>
        <w:rPr>
          <w:rFonts w:ascii="宋体" w:hAnsi="宋体" w:cs="宋体"/>
          <w:sz w:val="24"/>
          <w:szCs w:val="24"/>
        </w:rPr>
      </w:pPr>
      <w:r>
        <w:rPr>
          <w:rFonts w:hint="eastAsia" w:ascii="宋体" w:hAnsi="宋体" w:cs="宋体"/>
          <w:sz w:val="24"/>
          <w:szCs w:val="24"/>
        </w:rPr>
        <w:t>6.1.1 工程勘察设计进度计划的编制</w:t>
      </w:r>
    </w:p>
    <w:p>
      <w:pPr>
        <w:autoSpaceDE w:val="0"/>
        <w:autoSpaceDN w:val="0"/>
        <w:snapToGrid w:val="0"/>
        <w:spacing w:line="360" w:lineRule="auto"/>
        <w:ind w:firstLine="420"/>
        <w:rPr>
          <w:rFonts w:ascii="宋体" w:hAnsi="宋体" w:cs="宋体"/>
          <w:sz w:val="24"/>
          <w:szCs w:val="24"/>
          <w:u w:val="single"/>
        </w:rPr>
      </w:pPr>
      <w:r>
        <w:rPr>
          <w:rFonts w:hint="eastAsia" w:ascii="宋体" w:hAnsi="宋体" w:cs="宋体"/>
          <w:sz w:val="24"/>
          <w:szCs w:val="24"/>
        </w:rPr>
        <w:t>合同当事人约定的工程勘察设计进度计划提交的时间：</w:t>
      </w:r>
      <w:r>
        <w:rPr>
          <w:rFonts w:hint="eastAsia" w:ascii="宋体" w:hAnsi="宋体" w:cs="宋体"/>
          <w:sz w:val="24"/>
          <w:szCs w:val="24"/>
          <w:u w:val="single"/>
        </w:rPr>
        <w:t>本合同签订前</w:t>
      </w:r>
      <w:r>
        <w:rPr>
          <w:rFonts w:hint="eastAsia" w:ascii="宋体" w:hAnsi="宋体" w:cs="宋体"/>
          <w:sz w:val="24"/>
          <w:szCs w:val="24"/>
        </w:rPr>
        <w:t>。</w:t>
      </w:r>
    </w:p>
    <w:p>
      <w:pPr>
        <w:autoSpaceDE w:val="0"/>
        <w:autoSpaceDN w:val="0"/>
        <w:snapToGrid w:val="0"/>
        <w:spacing w:line="360" w:lineRule="auto"/>
        <w:ind w:firstLine="420"/>
        <w:rPr>
          <w:rFonts w:hint="default" w:ascii="宋体" w:hAnsi="宋体" w:eastAsia="宋体" w:cs="宋体"/>
          <w:sz w:val="24"/>
          <w:szCs w:val="24"/>
          <w:highlight w:val="yellow"/>
          <w:u w:val="single"/>
          <w:lang w:val="en-US" w:eastAsia="zh-CN"/>
        </w:rPr>
      </w:pPr>
      <w:r>
        <w:rPr>
          <w:rFonts w:hint="eastAsia" w:ascii="宋体" w:hAnsi="宋体" w:cs="宋体"/>
          <w:sz w:val="24"/>
          <w:szCs w:val="24"/>
        </w:rPr>
        <w:t>合同当事人约定的工程勘察设计进度计划应包括的内容</w:t>
      </w:r>
      <w:r>
        <w:rPr>
          <w:rFonts w:hint="eastAsia" w:ascii="宋体" w:hAnsi="宋体" w:cs="宋体"/>
          <w:sz w:val="24"/>
          <w:szCs w:val="24"/>
          <w:highlight w:val="none"/>
        </w:rPr>
        <w:t>：</w:t>
      </w:r>
      <w:r>
        <w:rPr>
          <w:rFonts w:hint="eastAsia" w:hAnsi="宋体" w:eastAsia="宋体" w:cs="宋体"/>
          <w:color w:val="auto"/>
          <w:sz w:val="24"/>
          <w:szCs w:val="24"/>
          <w:highlight w:val="none"/>
          <w:u w:val="single"/>
          <w:lang w:val="en-US" w:eastAsia="zh-CN"/>
        </w:rPr>
        <w:t>勘察、方案设计（含方案优化）、初步设计（含扩初和概算编制）、施工图设计（包括但不限于道路、桥梁、绿化景观、交通设施、给排水及其他附属工程）并通过审查以及施工期的现场配合服务等</w:t>
      </w:r>
      <w:r>
        <w:rPr>
          <w:rFonts w:hint="eastAsia" w:ascii="宋体" w:hAnsi="宋体" w:cs="宋体"/>
          <w:sz w:val="24"/>
          <w:szCs w:val="24"/>
          <w:highlight w:val="none"/>
        </w:rPr>
        <w:t>。</w:t>
      </w:r>
    </w:p>
    <w:p>
      <w:pPr>
        <w:autoSpaceDE w:val="0"/>
        <w:autoSpaceDN w:val="0"/>
        <w:snapToGrid w:val="0"/>
        <w:spacing w:line="360" w:lineRule="auto"/>
        <w:ind w:firstLine="420"/>
        <w:rPr>
          <w:rFonts w:ascii="宋体" w:hAnsi="宋体" w:cs="宋体"/>
          <w:sz w:val="24"/>
          <w:szCs w:val="24"/>
        </w:rPr>
      </w:pPr>
      <w:r>
        <w:rPr>
          <w:rFonts w:hint="eastAsia" w:ascii="宋体" w:hAnsi="宋体" w:cs="宋体"/>
          <w:sz w:val="24"/>
          <w:szCs w:val="24"/>
        </w:rPr>
        <w:t>6.1.2 工程勘察设计进度计划的修订</w:t>
      </w:r>
    </w:p>
    <w:p>
      <w:pPr>
        <w:snapToGrid w:val="0"/>
        <w:spacing w:line="360" w:lineRule="auto"/>
        <w:ind w:firstLine="420"/>
        <w:rPr>
          <w:rFonts w:ascii="宋体" w:hAnsi="宋体" w:cs="宋体"/>
          <w:sz w:val="24"/>
          <w:szCs w:val="24"/>
        </w:rPr>
      </w:pPr>
      <w:r>
        <w:rPr>
          <w:rFonts w:hint="eastAsia" w:ascii="宋体" w:hAnsi="宋体" w:cs="宋体"/>
          <w:sz w:val="24"/>
          <w:szCs w:val="24"/>
        </w:rPr>
        <w:t>发包人在收到工程设计进度计划后确认或提出修改意见的期限：</w:t>
      </w:r>
      <w:r>
        <w:rPr>
          <w:rFonts w:hint="eastAsia" w:ascii="宋体" w:hAnsi="宋体" w:cs="宋体"/>
          <w:sz w:val="24"/>
          <w:szCs w:val="24"/>
          <w:u w:val="single"/>
        </w:rPr>
        <w:t>5日内</w:t>
      </w:r>
      <w:r>
        <w:rPr>
          <w:rFonts w:hint="eastAsia" w:ascii="宋体" w:hAnsi="宋体" w:cs="宋体"/>
          <w:sz w:val="24"/>
          <w:szCs w:val="24"/>
        </w:rPr>
        <w:t>。</w:t>
      </w:r>
    </w:p>
    <w:p>
      <w:pPr>
        <w:pStyle w:val="7"/>
        <w:snapToGrid w:val="0"/>
        <w:spacing w:line="360" w:lineRule="auto"/>
        <w:rPr>
          <w:rFonts w:ascii="宋体" w:hAnsi="宋体" w:cs="宋体"/>
          <w:b w:val="0"/>
          <w:sz w:val="24"/>
          <w:szCs w:val="24"/>
        </w:rPr>
      </w:pPr>
      <w:r>
        <w:rPr>
          <w:rFonts w:hint="eastAsia" w:ascii="宋体" w:hAnsi="宋体" w:cs="宋体"/>
          <w:b w:val="0"/>
          <w:sz w:val="24"/>
          <w:szCs w:val="24"/>
        </w:rPr>
        <w:t>6.3 工程勘察设计进度延误</w:t>
      </w:r>
    </w:p>
    <w:p>
      <w:pPr>
        <w:snapToGrid w:val="0"/>
        <w:spacing w:line="360" w:lineRule="auto"/>
        <w:ind w:firstLine="525"/>
        <w:rPr>
          <w:rFonts w:ascii="宋体" w:hAnsi="宋体" w:cs="宋体"/>
          <w:sz w:val="24"/>
          <w:szCs w:val="24"/>
        </w:rPr>
      </w:pPr>
      <w:r>
        <w:rPr>
          <w:rFonts w:hint="eastAsia" w:ascii="宋体" w:hAnsi="宋体" w:cs="宋体"/>
          <w:sz w:val="24"/>
          <w:szCs w:val="24"/>
        </w:rPr>
        <w:t>6.3.1 因发包人原因导致工程勘察设计进度延误</w:t>
      </w:r>
    </w:p>
    <w:p>
      <w:pPr>
        <w:snapToGrid w:val="0"/>
        <w:spacing w:line="360" w:lineRule="auto"/>
        <w:ind w:firstLine="420"/>
        <w:rPr>
          <w:rFonts w:ascii="宋体" w:hAnsi="宋体" w:cs="宋体"/>
          <w:sz w:val="24"/>
          <w:szCs w:val="24"/>
        </w:rPr>
      </w:pPr>
      <w:r>
        <w:rPr>
          <w:rFonts w:hint="eastAsia" w:ascii="宋体" w:hAnsi="宋体" w:cs="宋体"/>
          <w:sz w:val="24"/>
          <w:szCs w:val="24"/>
        </w:rPr>
        <w:t>（4）因发包人原因导致工程设计进度延误的其他情形：</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525"/>
        <w:rPr>
          <w:rFonts w:ascii="宋体" w:hAnsi="宋体" w:cs="宋体"/>
          <w:sz w:val="24"/>
          <w:szCs w:val="24"/>
        </w:rPr>
      </w:pPr>
      <w:r>
        <w:rPr>
          <w:rFonts w:hint="eastAsia" w:ascii="宋体" w:hAnsi="宋体" w:cs="宋体"/>
          <w:sz w:val="24"/>
          <w:szCs w:val="24"/>
          <w:lang w:val="en-US" w:eastAsia="zh-CN"/>
        </w:rPr>
        <w:t>6.3.2</w:t>
      </w:r>
      <w:r>
        <w:rPr>
          <w:rFonts w:hint="eastAsia" w:ascii="宋体" w:hAnsi="宋体" w:cs="宋体"/>
          <w:sz w:val="24"/>
          <w:szCs w:val="24"/>
        </w:rPr>
        <w:t>勘察设计人应在发生进度延误的情形后</w:t>
      </w:r>
      <w:r>
        <w:rPr>
          <w:rFonts w:hint="eastAsia" w:ascii="宋体" w:hAnsi="宋体" w:cs="宋体"/>
          <w:sz w:val="24"/>
          <w:szCs w:val="24"/>
          <w:u w:val="single"/>
        </w:rPr>
        <w:t>5</w:t>
      </w:r>
      <w:r>
        <w:rPr>
          <w:rFonts w:hint="eastAsia" w:ascii="宋体" w:hAnsi="宋体" w:cs="宋体"/>
          <w:sz w:val="24"/>
          <w:szCs w:val="24"/>
        </w:rPr>
        <w:t>天内向发包人发出要求延期的书面通知，在发生该情形后</w:t>
      </w:r>
      <w:r>
        <w:rPr>
          <w:rFonts w:hint="eastAsia" w:ascii="宋体" w:hAnsi="宋体" w:cs="宋体"/>
          <w:sz w:val="24"/>
          <w:szCs w:val="24"/>
          <w:u w:val="single"/>
        </w:rPr>
        <w:t>10</w:t>
      </w:r>
      <w:r>
        <w:rPr>
          <w:rFonts w:hint="eastAsia" w:ascii="宋体" w:hAnsi="宋体" w:cs="宋体"/>
          <w:sz w:val="24"/>
          <w:szCs w:val="24"/>
        </w:rPr>
        <w:t>天内提交要求延期的详细说明。</w:t>
      </w:r>
    </w:p>
    <w:p>
      <w:pPr>
        <w:snapToGrid w:val="0"/>
        <w:spacing w:line="360" w:lineRule="auto"/>
        <w:ind w:firstLine="420"/>
        <w:rPr>
          <w:rFonts w:ascii="宋体" w:hAnsi="宋体" w:cs="宋体"/>
          <w:sz w:val="24"/>
          <w:szCs w:val="24"/>
        </w:rPr>
      </w:pPr>
      <w:r>
        <w:rPr>
          <w:rFonts w:hint="eastAsia" w:ascii="宋体" w:hAnsi="宋体" w:cs="宋体"/>
          <w:sz w:val="24"/>
          <w:szCs w:val="24"/>
        </w:rPr>
        <w:t>发包人收到勘察设计人要求延期的详细说明后，应在</w:t>
      </w:r>
      <w:r>
        <w:rPr>
          <w:rFonts w:hint="eastAsia" w:ascii="宋体" w:hAnsi="宋体" w:cs="宋体"/>
          <w:sz w:val="24"/>
          <w:szCs w:val="24"/>
          <w:u w:val="single"/>
        </w:rPr>
        <w:t>5</w:t>
      </w:r>
      <w:r>
        <w:rPr>
          <w:rFonts w:hint="eastAsia" w:ascii="宋体" w:hAnsi="宋体" w:cs="宋体"/>
          <w:sz w:val="24"/>
          <w:szCs w:val="24"/>
        </w:rPr>
        <w:t>天内进行审查并书面答复。</w:t>
      </w:r>
    </w:p>
    <w:p>
      <w:pPr>
        <w:pStyle w:val="7"/>
        <w:snapToGrid w:val="0"/>
        <w:spacing w:line="360" w:lineRule="auto"/>
        <w:rPr>
          <w:rFonts w:ascii="宋体" w:hAnsi="宋体" w:cs="宋体"/>
          <w:b w:val="0"/>
          <w:sz w:val="24"/>
          <w:szCs w:val="24"/>
        </w:rPr>
      </w:pPr>
      <w:r>
        <w:rPr>
          <w:rFonts w:hint="eastAsia" w:ascii="宋体" w:hAnsi="宋体" w:cs="宋体"/>
          <w:b w:val="0"/>
          <w:sz w:val="24"/>
          <w:szCs w:val="24"/>
        </w:rPr>
        <w:t>6.5 提前交付工程勘察设计文件</w:t>
      </w:r>
    </w:p>
    <w:p>
      <w:pPr>
        <w:snapToGrid w:val="0"/>
        <w:spacing w:line="360" w:lineRule="auto"/>
        <w:ind w:firstLine="420"/>
        <w:rPr>
          <w:rFonts w:ascii="宋体" w:hAnsi="宋体" w:cs="宋体"/>
          <w:sz w:val="24"/>
          <w:szCs w:val="24"/>
        </w:rPr>
      </w:pPr>
      <w:r>
        <w:rPr>
          <w:rFonts w:hint="eastAsia" w:ascii="宋体" w:hAnsi="宋体" w:cs="宋体"/>
          <w:sz w:val="24"/>
          <w:szCs w:val="24"/>
        </w:rPr>
        <w:t>6.5.2 提前交付工程勘察设计文件的奖励：</w:t>
      </w:r>
      <w:r>
        <w:rPr>
          <w:rFonts w:hint="eastAsia" w:ascii="宋体" w:hAnsi="宋体" w:cs="宋体"/>
          <w:sz w:val="24"/>
          <w:szCs w:val="24"/>
          <w:u w:val="single"/>
        </w:rPr>
        <w:t xml:space="preserve"> 0元/天</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7. 工程勘察设计文件交付</w:t>
      </w:r>
    </w:p>
    <w:p>
      <w:pPr>
        <w:snapToGrid w:val="0"/>
        <w:spacing w:line="360" w:lineRule="auto"/>
        <w:ind w:firstLine="420"/>
        <w:rPr>
          <w:rFonts w:ascii="宋体" w:hAnsi="宋体" w:cs="宋体"/>
          <w:sz w:val="24"/>
          <w:szCs w:val="24"/>
        </w:rPr>
      </w:pPr>
      <w:r>
        <w:rPr>
          <w:rFonts w:hint="eastAsia" w:ascii="宋体" w:hAnsi="宋体" w:cs="宋体"/>
          <w:sz w:val="24"/>
          <w:szCs w:val="24"/>
        </w:rPr>
        <w:t>7.1 工程勘察设计文件交付的内容</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7.1.2 发包人要求勘察设计人提交电子版设计文件的具体形式为：</w:t>
      </w:r>
      <w:r>
        <w:rPr>
          <w:rFonts w:hint="eastAsia" w:ascii="宋体" w:hAnsi="宋体" w:cs="宋体"/>
          <w:sz w:val="24"/>
          <w:szCs w:val="24"/>
          <w:u w:val="single"/>
        </w:rPr>
        <w:t xml:space="preserve">CAD、PDF等 </w:t>
      </w:r>
      <w:r>
        <w:rPr>
          <w:rFonts w:hint="eastAsia" w:ascii="宋体" w:hAnsi="宋体" w:cs="宋体"/>
          <w:sz w:val="24"/>
          <w:szCs w:val="24"/>
        </w:rPr>
        <w:t xml:space="preserve">。 </w:t>
      </w:r>
    </w:p>
    <w:p>
      <w:pPr>
        <w:pStyle w:val="6"/>
        <w:snapToGrid w:val="0"/>
        <w:spacing w:line="360" w:lineRule="auto"/>
        <w:rPr>
          <w:rFonts w:ascii="宋体" w:hAnsi="宋体" w:cs="宋体"/>
          <w:b w:val="0"/>
          <w:sz w:val="24"/>
          <w:szCs w:val="24"/>
        </w:rPr>
      </w:pPr>
      <w:r>
        <w:rPr>
          <w:rFonts w:hint="eastAsia" w:ascii="宋体" w:hAnsi="宋体" w:cs="宋体"/>
          <w:b w:val="0"/>
          <w:sz w:val="24"/>
          <w:szCs w:val="24"/>
        </w:rPr>
        <w:t>8. 工程勘察设计文件审查</w:t>
      </w:r>
    </w:p>
    <w:p>
      <w:pPr>
        <w:snapToGrid w:val="0"/>
        <w:spacing w:line="360" w:lineRule="auto"/>
        <w:ind w:firstLine="420"/>
        <w:rPr>
          <w:rFonts w:ascii="宋体" w:hAnsi="宋体" w:cs="宋体"/>
          <w:sz w:val="24"/>
          <w:szCs w:val="24"/>
        </w:rPr>
      </w:pPr>
      <w:r>
        <w:rPr>
          <w:rFonts w:hint="eastAsia" w:ascii="宋体" w:hAnsi="宋体" w:cs="宋体"/>
          <w:sz w:val="24"/>
          <w:szCs w:val="24"/>
        </w:rPr>
        <w:t>8.1 发包人对勘察设计人的勘察设计文件审查期限不超过</w:t>
      </w:r>
      <w:r>
        <w:rPr>
          <w:rFonts w:hint="eastAsia" w:ascii="宋体" w:hAnsi="宋体" w:cs="宋体"/>
          <w:sz w:val="24"/>
          <w:szCs w:val="24"/>
          <w:u w:val="single"/>
        </w:rPr>
        <w:t xml:space="preserve"> 10 </w:t>
      </w:r>
      <w:r>
        <w:rPr>
          <w:rFonts w:hint="eastAsia" w:ascii="宋体" w:hAnsi="宋体" w:cs="宋体"/>
          <w:sz w:val="24"/>
          <w:szCs w:val="24"/>
        </w:rPr>
        <w:t>天。</w:t>
      </w:r>
    </w:p>
    <w:p>
      <w:pPr>
        <w:snapToGrid w:val="0"/>
        <w:spacing w:line="360" w:lineRule="auto"/>
        <w:ind w:firstLine="420"/>
        <w:rPr>
          <w:rFonts w:ascii="宋体" w:hAnsi="宋体" w:cs="宋体"/>
          <w:sz w:val="24"/>
          <w:szCs w:val="24"/>
        </w:rPr>
      </w:pPr>
      <w:r>
        <w:rPr>
          <w:rFonts w:hint="eastAsia" w:ascii="宋体" w:hAnsi="宋体" w:cs="宋体"/>
          <w:sz w:val="24"/>
          <w:szCs w:val="24"/>
        </w:rPr>
        <w:t>8.3 发包人应在审查同意勘察设计人的工程勘察设计文件后在</w:t>
      </w:r>
      <w:r>
        <w:rPr>
          <w:rFonts w:hint="eastAsia" w:ascii="宋体" w:hAnsi="宋体" w:cs="宋体"/>
          <w:sz w:val="24"/>
          <w:szCs w:val="24"/>
          <w:u w:val="single"/>
        </w:rPr>
        <w:t xml:space="preserve"> 5 </w:t>
      </w:r>
      <w:r>
        <w:rPr>
          <w:rFonts w:hint="eastAsia" w:ascii="宋体" w:hAnsi="宋体" w:cs="宋体"/>
          <w:sz w:val="24"/>
          <w:szCs w:val="24"/>
        </w:rPr>
        <w:t>天内，向政府有关部门报送工程勘察设计文件。</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8.4 工程勘察设计审查形式及时间安排：</w:t>
      </w:r>
      <w:r>
        <w:rPr>
          <w:rFonts w:hint="eastAsia" w:ascii="宋体" w:hAnsi="宋体" w:cs="宋体"/>
          <w:color w:val="000000" w:themeColor="text1"/>
          <w:sz w:val="24"/>
          <w:szCs w:val="24"/>
          <w:u w:val="single"/>
          <w14:textFill>
            <w14:solidFill>
              <w14:schemeClr w14:val="tx1"/>
            </w14:solidFill>
          </w14:textFill>
        </w:rPr>
        <w:t>按</w:t>
      </w:r>
      <w:r>
        <w:rPr>
          <w:rFonts w:hint="eastAsia" w:ascii="宋体" w:hAnsi="宋体" w:cs="宋体"/>
          <w:color w:val="000000" w:themeColor="text1"/>
          <w:sz w:val="24"/>
          <w:szCs w:val="24"/>
          <w:u w:val="single"/>
          <w:lang w:eastAsia="zh-CN"/>
          <w14:textFill>
            <w14:solidFill>
              <w14:schemeClr w14:val="tx1"/>
            </w14:solidFill>
          </w14:textFill>
        </w:rPr>
        <w:t>甲方</w:t>
      </w:r>
      <w:r>
        <w:rPr>
          <w:rFonts w:hint="eastAsia" w:ascii="宋体" w:hAnsi="宋体" w:cs="宋体"/>
          <w:color w:val="000000" w:themeColor="text1"/>
          <w:sz w:val="24"/>
          <w:szCs w:val="24"/>
          <w:u w:val="single"/>
          <w14:textFill>
            <w14:solidFill>
              <w14:schemeClr w14:val="tx1"/>
            </w14:solidFill>
          </w14:textFill>
        </w:rPr>
        <w:t>要求执行</w:t>
      </w:r>
      <w:r>
        <w:rPr>
          <w:rFonts w:hint="eastAsia" w:ascii="宋体" w:hAnsi="宋体" w:cs="宋体"/>
          <w:color w:val="000000" w:themeColor="text1"/>
          <w:sz w:val="24"/>
          <w:szCs w:val="24"/>
          <w14:textFill>
            <w14:solidFill>
              <w14:schemeClr w14:val="tx1"/>
            </w14:solidFill>
          </w14:textFill>
        </w:rPr>
        <w:t>。</w:t>
      </w:r>
    </w:p>
    <w:p>
      <w:pPr>
        <w:pStyle w:val="6"/>
        <w:keepNext/>
        <w:keepLines/>
        <w:pageBreakBefore w:val="0"/>
        <w:widowControl/>
        <w:kinsoku/>
        <w:wordWrap/>
        <w:overflowPunct/>
        <w:topLinePunct w:val="0"/>
        <w:autoSpaceDE/>
        <w:autoSpaceDN/>
        <w:bidi w:val="0"/>
        <w:adjustRightInd/>
        <w:snapToGrid w:val="0"/>
        <w:spacing w:before="0" w:after="0" w:line="450" w:lineRule="exact"/>
        <w:textAlignment w:val="auto"/>
        <w:rPr>
          <w:rFonts w:ascii="宋体" w:hAnsi="宋体" w:cs="宋体"/>
          <w:b w:val="0"/>
          <w:color w:val="auto"/>
          <w:sz w:val="24"/>
          <w:szCs w:val="24"/>
          <w:highlight w:val="none"/>
        </w:rPr>
      </w:pPr>
      <w:r>
        <w:rPr>
          <w:rFonts w:hint="eastAsia" w:ascii="宋体" w:hAnsi="宋体" w:cs="宋体"/>
          <w:b w:val="0"/>
          <w:color w:val="auto"/>
          <w:sz w:val="24"/>
          <w:szCs w:val="24"/>
          <w:highlight w:val="none"/>
        </w:rPr>
        <w:t>9. 施工现场配合服务</w:t>
      </w:r>
    </w:p>
    <w:p>
      <w:pPr>
        <w:pageBreakBefore w:val="0"/>
        <w:kinsoku/>
        <w:wordWrap/>
        <w:overflowPunct/>
        <w:topLinePunct w:val="0"/>
        <w:bidi w:val="0"/>
        <w:snapToGrid w:val="0"/>
        <w:spacing w:line="450" w:lineRule="exact"/>
        <w:ind w:firstLine="525"/>
        <w:textAlignment w:val="auto"/>
        <w:rPr>
          <w:rFonts w:ascii="宋体" w:hAnsi="宋体" w:cs="宋体"/>
          <w:color w:val="auto"/>
          <w:sz w:val="24"/>
          <w:szCs w:val="24"/>
          <w:highlight w:val="none"/>
          <w:u w:val="single"/>
        </w:rPr>
      </w:pPr>
      <w:r>
        <w:rPr>
          <w:rFonts w:hint="eastAsia" w:ascii="宋体" w:hAnsi="宋体" w:cs="宋体"/>
          <w:color w:val="auto"/>
          <w:sz w:val="24"/>
          <w:szCs w:val="24"/>
          <w:highlight w:val="none"/>
        </w:rPr>
        <w:t>9.1 发包人为</w:t>
      </w:r>
      <w:r>
        <w:rPr>
          <w:rFonts w:hint="eastAsia" w:ascii="宋体" w:hAnsi="宋体" w:cs="宋体"/>
          <w:color w:val="auto"/>
          <w:sz w:val="24"/>
          <w:szCs w:val="24"/>
          <w:highlight w:val="none"/>
          <w:lang w:eastAsia="zh-CN"/>
        </w:rPr>
        <w:t>勘察</w:t>
      </w:r>
      <w:r>
        <w:rPr>
          <w:rFonts w:hint="eastAsia" w:ascii="宋体" w:hAnsi="宋体" w:cs="宋体"/>
          <w:color w:val="auto"/>
          <w:sz w:val="24"/>
          <w:szCs w:val="24"/>
          <w:highlight w:val="none"/>
        </w:rPr>
        <w:t>设计人派赴现场的工作人员提供便利条件的内容包括：</w:t>
      </w:r>
      <w:r>
        <w:rPr>
          <w:rFonts w:hint="eastAsia" w:ascii="宋体" w:hAnsi="宋体" w:cs="宋体"/>
          <w:color w:val="auto"/>
          <w:sz w:val="24"/>
          <w:szCs w:val="24"/>
          <w:highlight w:val="none"/>
          <w:u w:val="single"/>
          <w:lang w:eastAsia="zh-CN"/>
        </w:rPr>
        <w:t>勘察</w:t>
      </w:r>
      <w:r>
        <w:rPr>
          <w:rFonts w:hint="eastAsia" w:ascii="宋体" w:hAnsi="宋体" w:cs="宋体"/>
          <w:color w:val="auto"/>
          <w:sz w:val="24"/>
          <w:szCs w:val="24"/>
          <w:highlight w:val="none"/>
          <w:u w:val="single"/>
        </w:rPr>
        <w:t>设计人自理</w:t>
      </w:r>
      <w:r>
        <w:rPr>
          <w:rFonts w:hint="eastAsia" w:ascii="宋体" w:hAnsi="宋体" w:cs="宋体"/>
          <w:color w:val="auto"/>
          <w:sz w:val="24"/>
          <w:szCs w:val="24"/>
          <w:highlight w:val="none"/>
        </w:rPr>
        <w:t>。</w:t>
      </w:r>
    </w:p>
    <w:p>
      <w:pPr>
        <w:pageBreakBefore w:val="0"/>
        <w:kinsoku/>
        <w:wordWrap/>
        <w:overflowPunct/>
        <w:topLinePunct w:val="0"/>
        <w:bidi w:val="0"/>
        <w:snapToGrid w:val="0"/>
        <w:spacing w:line="450" w:lineRule="exact"/>
        <w:ind w:firstLine="525"/>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9.2 </w:t>
      </w:r>
      <w:r>
        <w:rPr>
          <w:rFonts w:hint="eastAsia" w:ascii="宋体" w:hAnsi="宋体" w:cs="宋体"/>
          <w:color w:val="auto"/>
          <w:sz w:val="24"/>
          <w:szCs w:val="24"/>
          <w:highlight w:val="none"/>
          <w:lang w:eastAsia="zh-CN"/>
        </w:rPr>
        <w:t>勘察</w:t>
      </w:r>
      <w:r>
        <w:rPr>
          <w:rFonts w:hint="eastAsia" w:ascii="宋体" w:hAnsi="宋体" w:cs="宋体"/>
          <w:color w:val="auto"/>
          <w:sz w:val="24"/>
          <w:szCs w:val="24"/>
          <w:highlight w:val="none"/>
        </w:rPr>
        <w:t>设计人应当在交付施工图设计文件并经审查合格后</w:t>
      </w:r>
      <w:r>
        <w:rPr>
          <w:rFonts w:hint="eastAsia" w:ascii="宋体" w:hAnsi="宋体" w:cs="宋体"/>
          <w:color w:val="auto"/>
          <w:sz w:val="24"/>
          <w:szCs w:val="24"/>
          <w:highlight w:val="none"/>
          <w:u w:val="single"/>
        </w:rPr>
        <w:t>至本项目竣工验收合格之前</w:t>
      </w:r>
      <w:r>
        <w:rPr>
          <w:rFonts w:hint="eastAsia" w:ascii="宋体" w:hAnsi="宋体" w:cs="宋体"/>
          <w:color w:val="auto"/>
          <w:sz w:val="24"/>
          <w:szCs w:val="24"/>
          <w:highlight w:val="none"/>
        </w:rPr>
        <w:t>提供施工现场配合服务，费用包含在签约合同价中。</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10. 合同价款与支付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10.2 合同价格形式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（3）可调总价合同</w:t>
      </w:r>
      <w:r>
        <w:rPr>
          <w:rFonts w:hint="eastAsia" w:ascii="宋体" w:hAnsi="宋体" w:cs="宋体"/>
          <w:sz w:val="24"/>
          <w:szCs w:val="24"/>
        </w:rPr>
        <w:t>。</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（4）结算办法：</w:t>
      </w:r>
    </w:p>
    <w:p>
      <w:pPr>
        <w:keepNext w:val="0"/>
        <w:keepLines w:val="0"/>
        <w:pageBreakBefore w:val="0"/>
        <w:widowControl w:val="0"/>
        <w:kinsoku/>
        <w:wordWrap/>
        <w:overflowPunct/>
        <w:topLinePunct w:val="0"/>
        <w:autoSpaceDE/>
        <w:autoSpaceDN/>
        <w:bidi w:val="0"/>
        <w:adjustRightInd/>
        <w:snapToGrid/>
        <w:spacing w:line="360" w:lineRule="auto"/>
        <w:ind w:left="200" w:leftChars="100" w:firstLine="240" w:firstLineChars="100"/>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设计费结算价=工程设计收费基准价*（1+设计费中标浮动率）。</w:t>
      </w:r>
    </w:p>
    <w:p>
      <w:pPr>
        <w:keepNext w:val="0"/>
        <w:keepLines w:val="0"/>
        <w:pageBreakBefore w:val="0"/>
        <w:widowControl w:val="0"/>
        <w:kinsoku/>
        <w:wordWrap/>
        <w:overflowPunct/>
        <w:topLinePunct w:val="0"/>
        <w:autoSpaceDE/>
        <w:autoSpaceDN/>
        <w:bidi w:val="0"/>
        <w:adjustRightInd/>
        <w:snapToGrid/>
        <w:spacing w:line="360" w:lineRule="auto"/>
        <w:ind w:left="200" w:leftChars="100" w:firstLine="240" w:firstLineChars="1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工程设计收费基准价按照按《浙江省建设工程其他费用定额2018版》规定测算，计费额为经评审中心评审后的设计范围内的设计概算中的建筑安装工程费用（如概算不需评审中心审核，则以委托人委托的第三方审核的设计范围内的</w:t>
      </w:r>
      <w:r>
        <w:rPr>
          <w:rFonts w:hint="eastAsia" w:ascii="宋体" w:hAnsi="宋体" w:eastAsia="宋体" w:cs="宋体"/>
          <w:color w:val="auto"/>
          <w:sz w:val="24"/>
          <w:szCs w:val="24"/>
          <w:highlight w:val="none"/>
          <w:lang w:val="en-US" w:eastAsia="zh-CN"/>
        </w:rPr>
        <w:t>设计概算中的建筑安装工程费用为准），相关系数按以下计取：本工程专业调整系数为 0.9，复杂程度系数为1.0，附加调整系数为 1.0</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00" w:leftChars="10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设计费中标浮动率（%）=(设计费中标价/165</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00元-1)*100%。</w:t>
      </w:r>
    </w:p>
    <w:p>
      <w:pPr>
        <w:adjustRightInd w:val="0"/>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勘察费结算价=</w:t>
      </w:r>
      <w:r>
        <w:rPr>
          <w:rFonts w:hint="eastAsia" w:ascii="宋体" w:hAnsi="宋体" w:cs="宋体"/>
          <w:color w:val="auto"/>
          <w:sz w:val="24"/>
          <w:szCs w:val="24"/>
          <w:highlight w:val="none"/>
          <w:lang w:eastAsia="zh-CN"/>
        </w:rPr>
        <w:t>工程勘察收费基准价</w:t>
      </w:r>
      <w:r>
        <w:rPr>
          <w:rFonts w:hint="eastAsia" w:ascii="宋体" w:hAnsi="宋体" w:cs="宋体"/>
          <w:color w:val="auto"/>
          <w:sz w:val="24"/>
          <w:szCs w:val="24"/>
          <w:highlight w:val="none"/>
          <w:lang w:val="en-US" w:eastAsia="zh-CN"/>
        </w:rPr>
        <w:t>*（1+勘察费中标浮动率）。工程勘察收费基准价按照</w:t>
      </w:r>
      <w:r>
        <w:rPr>
          <w:rFonts w:hint="eastAsia" w:ascii="宋体" w:hAnsi="宋体" w:cs="宋体"/>
          <w:color w:val="auto"/>
          <w:sz w:val="24"/>
          <w:szCs w:val="24"/>
          <w:highlight w:val="none"/>
        </w:rPr>
        <w:t>《工程勘察设计收费标准（2002年修订本）》</w:t>
      </w:r>
      <w:r>
        <w:rPr>
          <w:rFonts w:hint="eastAsia" w:ascii="宋体" w:hAnsi="宋体" w:cs="宋体"/>
          <w:color w:val="auto"/>
          <w:sz w:val="24"/>
          <w:szCs w:val="24"/>
          <w:highlight w:val="none"/>
          <w:lang w:eastAsia="zh-CN"/>
        </w:rPr>
        <w:t>计取，勘察工程量按甲方确认的实际勘察数量计算。</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勘察中标浮动率（%）=</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勘察费中标价/555631元-1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*100%。</w:t>
      </w:r>
    </w:p>
    <w:p>
      <w:pPr>
        <w:adjustRightInd w:val="0"/>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上述</w:t>
      </w:r>
      <w:r>
        <w:rPr>
          <w:rFonts w:hint="eastAsia" w:ascii="宋体" w:hAnsi="宋体" w:cs="宋体"/>
          <w:b/>
          <w:bCs/>
          <w:color w:val="000000"/>
          <w:sz w:val="24"/>
          <w:szCs w:val="24"/>
          <w:highlight w:val="none"/>
          <w:lang w:val="en-US" w:eastAsia="zh-CN"/>
        </w:rPr>
        <w:t>费用</w:t>
      </w:r>
      <w:r>
        <w:rPr>
          <w:rFonts w:hint="eastAsia" w:ascii="宋体" w:hAnsi="宋体" w:cs="宋体"/>
          <w:b/>
          <w:bCs/>
          <w:color w:val="000000"/>
          <w:sz w:val="24"/>
          <w:szCs w:val="24"/>
          <w:highlight w:val="none"/>
        </w:rPr>
        <w:t>包括勘察、方案设计（含方案优化）、初步设计（含扩初和概算编制）、</w:t>
      </w:r>
      <w:r>
        <w:rPr>
          <w:rFonts w:hint="eastAsia" w:ascii="宋体" w:hAnsi="宋体" w:cs="宋体"/>
          <w:b/>
          <w:bCs/>
          <w:color w:val="000000"/>
          <w:sz w:val="24"/>
          <w:szCs w:val="24"/>
          <w:highlight w:val="none"/>
          <w:lang w:eastAsia="zh-CN"/>
        </w:rPr>
        <w:t>施工图设计费、</w:t>
      </w:r>
      <w:r>
        <w:rPr>
          <w:rFonts w:hint="eastAsia" w:ascii="宋体" w:hAnsi="宋体" w:cs="宋体"/>
          <w:b/>
          <w:bCs/>
          <w:color w:val="000000"/>
          <w:sz w:val="24"/>
          <w:szCs w:val="24"/>
          <w:highlight w:val="none"/>
        </w:rPr>
        <w:t>各专业设计费、设计文件的专项审查或专题论证等会议的会务相关费用（含专家费）、相关单位的协调配合费用以及因分包引起的额外税收费用、现场服务咨询费、资料增加成本费</w:t>
      </w:r>
      <w:r>
        <w:rPr>
          <w:rFonts w:hint="eastAsia" w:ascii="宋体" w:hAnsi="宋体" w:cs="宋体"/>
          <w:b/>
          <w:bCs/>
          <w:color w:val="000000"/>
          <w:sz w:val="24"/>
          <w:szCs w:val="24"/>
          <w:highlight w:val="none"/>
          <w:lang w:eastAsia="zh-CN"/>
        </w:rPr>
        <w:t>、施工配合服务费及设计精细化管理</w:t>
      </w:r>
      <w:r>
        <w:rPr>
          <w:rFonts w:hint="eastAsia" w:ascii="宋体" w:hAnsi="宋体" w:cs="宋体"/>
          <w:b/>
          <w:bCs/>
          <w:color w:val="000000"/>
          <w:sz w:val="24"/>
          <w:szCs w:val="24"/>
          <w:highlight w:val="none"/>
        </w:rPr>
        <w:t>等所有费用。</w:t>
      </w:r>
    </w:p>
    <w:p>
      <w:pPr>
        <w:pStyle w:val="2"/>
        <w:rPr>
          <w:rFonts w:hint="default" w:eastAsia="宋体"/>
          <w:color w:val="auto"/>
          <w:highlight w:val="yellow"/>
          <w:lang w:val="en-US" w:eastAsia="zh-CN"/>
        </w:rPr>
      </w:pPr>
      <w:r>
        <w:rPr>
          <w:rFonts w:hint="eastAsia" w:ascii="宋体" w:hAnsi="宋体" w:cs="宋体"/>
          <w:b/>
          <w:bCs/>
          <w:color w:val="auto"/>
          <w:sz w:val="24"/>
          <w:szCs w:val="24"/>
          <w:highlight w:val="yellow"/>
          <w:lang w:val="en-US" w:eastAsia="zh-CN"/>
        </w:rPr>
        <w:t>甲方付款前，乙方应当出具相应合格、有效发票，否则甲方有权延期付款且不承担违约责任。</w:t>
      </w:r>
    </w:p>
    <w:p>
      <w:pPr>
        <w:keepNext w:val="0"/>
        <w:keepLines w:val="0"/>
        <w:pageBreakBefore w:val="0"/>
        <w:widowControl/>
        <w:kinsoku/>
        <w:wordWrap/>
        <w:overflowPunct/>
        <w:topLinePunct w:val="0"/>
        <w:autoSpaceDE/>
        <w:autoSpaceDN/>
        <w:bidi w:val="0"/>
        <w:adjustRightInd/>
        <w:snapToGrid w:val="0"/>
        <w:spacing w:line="450" w:lineRule="exact"/>
        <w:ind w:firstLine="420"/>
        <w:textAlignment w:val="auto"/>
        <w:rPr>
          <w:rFonts w:ascii="宋体" w:hAnsi="宋体" w:cs="宋体"/>
          <w:color w:val="000000"/>
          <w:sz w:val="24"/>
          <w:szCs w:val="24"/>
          <w:highlight w:val="none"/>
        </w:rPr>
      </w:pPr>
      <w:r>
        <w:rPr>
          <w:rFonts w:hint="eastAsia" w:ascii="宋体" w:hAnsi="宋体" w:cs="宋体"/>
          <w:color w:val="000000"/>
          <w:sz w:val="24"/>
          <w:szCs w:val="24"/>
          <w:highlight w:val="none"/>
        </w:rPr>
        <w:t>中标浮动率在合同实施期间不随国家政策调整或法规、标准或市场因素变化进行调整。</w:t>
      </w:r>
    </w:p>
    <w:p>
      <w:pPr>
        <w:pStyle w:val="8"/>
        <w:rPr>
          <w:rFonts w:hint="eastAsia"/>
        </w:rPr>
      </w:pPr>
    </w:p>
    <w:p>
      <w:pPr>
        <w:snapToGrid w:val="0"/>
        <w:spacing w:line="360" w:lineRule="auto"/>
        <w:ind w:firstLine="420"/>
        <w:rPr>
          <w:rFonts w:ascii="宋体" w:hAnsi="宋体" w:cs="宋体"/>
          <w:sz w:val="24"/>
          <w:szCs w:val="24"/>
        </w:rPr>
      </w:pPr>
      <w:r>
        <w:rPr>
          <w:rFonts w:hint="eastAsia" w:ascii="宋体" w:hAnsi="宋体" w:cs="宋体"/>
          <w:sz w:val="24"/>
          <w:szCs w:val="24"/>
        </w:rPr>
        <w:t>10.3 定金</w:t>
      </w:r>
    </w:p>
    <w:p>
      <w:pPr>
        <w:snapToGrid w:val="0"/>
        <w:spacing w:line="360" w:lineRule="auto"/>
        <w:ind w:firstLine="420"/>
        <w:rPr>
          <w:rFonts w:ascii="宋体" w:hAnsi="宋体" w:cs="宋体"/>
          <w:sz w:val="24"/>
          <w:szCs w:val="24"/>
        </w:rPr>
      </w:pPr>
      <w:r>
        <w:rPr>
          <w:rFonts w:hint="eastAsia" w:ascii="宋体" w:hAnsi="宋体" w:cs="宋体"/>
          <w:sz w:val="24"/>
          <w:szCs w:val="24"/>
        </w:rPr>
        <w:t>10.3.1 定金的比例</w:t>
      </w:r>
    </w:p>
    <w:p>
      <w:pPr>
        <w:snapToGrid w:val="0"/>
        <w:spacing w:line="360" w:lineRule="auto"/>
        <w:ind w:firstLine="420"/>
        <w:rPr>
          <w:rFonts w:ascii="宋体" w:hAnsi="宋体" w:cs="宋体"/>
          <w:sz w:val="24"/>
          <w:szCs w:val="24"/>
        </w:rPr>
      </w:pPr>
      <w:r>
        <w:rPr>
          <w:rFonts w:hint="eastAsia" w:ascii="宋体" w:hAnsi="宋体" w:cs="宋体"/>
          <w:sz w:val="24"/>
          <w:szCs w:val="24"/>
        </w:rPr>
        <w:t>定金的比例：</w:t>
      </w:r>
      <w:r>
        <w:rPr>
          <w:rFonts w:hint="eastAsia" w:ascii="宋体" w:hAnsi="宋体" w:cs="宋体"/>
          <w:sz w:val="24"/>
          <w:szCs w:val="24"/>
          <w:u w:val="single"/>
        </w:rPr>
        <w:t xml:space="preserve"> </w:t>
      </w:r>
      <w:r>
        <w:rPr>
          <w:rFonts w:hint="eastAsia" w:ascii="宋体" w:hAnsi="宋体" w:cs="宋体"/>
          <w:color w:val="000000"/>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10.3.2 定金的支付</w:t>
      </w:r>
    </w:p>
    <w:p>
      <w:pPr>
        <w:snapToGrid w:val="0"/>
        <w:spacing w:line="360" w:lineRule="auto"/>
        <w:ind w:firstLine="420"/>
        <w:rPr>
          <w:rFonts w:ascii="宋体" w:hAnsi="宋体" w:cs="宋体"/>
          <w:sz w:val="24"/>
          <w:szCs w:val="24"/>
        </w:rPr>
      </w:pPr>
      <w:r>
        <w:rPr>
          <w:rFonts w:hint="eastAsia" w:ascii="宋体" w:hAnsi="宋体" w:cs="宋体"/>
          <w:sz w:val="24"/>
          <w:szCs w:val="24"/>
        </w:rPr>
        <w:t>定金的支付时间：</w:t>
      </w:r>
      <w:r>
        <w:rPr>
          <w:rFonts w:hint="eastAsia" w:ascii="宋体" w:hAnsi="宋体" w:cs="宋体"/>
          <w:sz w:val="24"/>
          <w:szCs w:val="24"/>
          <w:u w:val="single"/>
        </w:rPr>
        <w:t xml:space="preserve"> </w:t>
      </w:r>
      <w:r>
        <w:rPr>
          <w:rFonts w:hint="eastAsia" w:ascii="宋体" w:hAnsi="宋体" w:cs="宋体"/>
          <w:color w:val="000000"/>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11. 工程勘察设计变更与索赔</w:t>
      </w:r>
    </w:p>
    <w:p>
      <w:pPr>
        <w:snapToGrid w:val="0"/>
        <w:spacing w:line="360" w:lineRule="auto"/>
        <w:ind w:firstLine="420"/>
        <w:rPr>
          <w:rFonts w:ascii="宋体" w:hAnsi="宋体" w:cs="宋体"/>
          <w:sz w:val="24"/>
          <w:szCs w:val="24"/>
        </w:rPr>
      </w:pPr>
      <w:r>
        <w:rPr>
          <w:rFonts w:hint="eastAsia" w:ascii="宋体" w:hAnsi="宋体" w:cs="宋体"/>
          <w:sz w:val="24"/>
          <w:szCs w:val="24"/>
        </w:rPr>
        <w:t>11.5 勘察设计人应于认为有理由提出增加合同价款或延长勘察设计周期的要求事项发生后5天内书面通知发包人。</w:t>
      </w:r>
    </w:p>
    <w:p>
      <w:pPr>
        <w:snapToGrid w:val="0"/>
        <w:spacing w:line="360" w:lineRule="auto"/>
        <w:ind w:firstLine="420"/>
        <w:rPr>
          <w:rFonts w:ascii="宋体" w:hAnsi="宋体" w:cs="宋体"/>
          <w:sz w:val="24"/>
          <w:szCs w:val="24"/>
        </w:rPr>
      </w:pPr>
      <w:r>
        <w:rPr>
          <w:rFonts w:hint="eastAsia" w:ascii="宋体" w:hAnsi="宋体" w:cs="宋体"/>
          <w:sz w:val="24"/>
          <w:szCs w:val="24"/>
        </w:rPr>
        <w:t>勘察设计人应在该事项发生后10天内向发包人提供证明勘察设计人要求的书面声明。</w:t>
      </w:r>
    </w:p>
    <w:p>
      <w:pPr>
        <w:snapToGrid w:val="0"/>
        <w:spacing w:line="360" w:lineRule="auto"/>
        <w:ind w:firstLine="420"/>
        <w:rPr>
          <w:rFonts w:ascii="宋体" w:hAnsi="宋体" w:cs="宋体"/>
          <w:sz w:val="24"/>
          <w:szCs w:val="24"/>
        </w:rPr>
      </w:pPr>
      <w:r>
        <w:rPr>
          <w:rFonts w:hint="eastAsia" w:ascii="宋体" w:hAnsi="宋体" w:cs="宋体"/>
          <w:sz w:val="24"/>
          <w:szCs w:val="24"/>
        </w:rPr>
        <w:t>发包人应在接到勘察设计人书面声明后的7天内，予以书面答复。</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12. 专业责任与保险</w:t>
      </w:r>
    </w:p>
    <w:p>
      <w:pPr>
        <w:snapToGrid w:val="0"/>
        <w:spacing w:line="360" w:lineRule="auto"/>
        <w:ind w:firstLine="525"/>
        <w:rPr>
          <w:rFonts w:ascii="宋体" w:hAnsi="宋体" w:cs="宋体"/>
          <w:sz w:val="24"/>
          <w:szCs w:val="24"/>
        </w:rPr>
      </w:pPr>
      <w:r>
        <w:rPr>
          <w:rFonts w:hint="eastAsia" w:ascii="宋体" w:hAnsi="宋体" w:cs="宋体"/>
          <w:sz w:val="24"/>
          <w:szCs w:val="24"/>
        </w:rPr>
        <w:t>12.2 勘察设计人</w:t>
      </w:r>
      <w:r>
        <w:rPr>
          <w:rFonts w:hint="eastAsia" w:ascii="宋体" w:hAnsi="宋体" w:cs="宋体"/>
          <w:sz w:val="24"/>
          <w:szCs w:val="24"/>
          <w:u w:val="single"/>
        </w:rPr>
        <w:t xml:space="preserve">需 </w:t>
      </w:r>
      <w:r>
        <w:rPr>
          <w:rFonts w:hint="eastAsia" w:ascii="宋体" w:hAnsi="宋体" w:cs="宋体"/>
          <w:sz w:val="24"/>
          <w:szCs w:val="24"/>
        </w:rPr>
        <w:t>（需/不需）有发包人认可的工程勘察设计责任保险。</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13. 知识产权</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13.1 关于发包人提供给勘察设计人的图纸、发包人为实施工程自行编制或委托编制的技术规格以及反映发包人关于合同要求或其他类似性质的文件的著作权的归属：</w:t>
      </w:r>
      <w:r>
        <w:rPr>
          <w:rFonts w:hint="eastAsia" w:ascii="宋体" w:hAnsi="宋体" w:cs="宋体"/>
          <w:sz w:val="24"/>
          <w:szCs w:val="24"/>
          <w:u w:val="single"/>
        </w:rPr>
        <w:t>发包人所有，勘察设计人无所有权及本项目以外的使用权</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关于发包人提供的上述文件的使用限制的要求：</w:t>
      </w:r>
      <w:r>
        <w:rPr>
          <w:rFonts w:hint="eastAsia" w:ascii="宋体" w:hAnsi="宋体" w:cs="宋体"/>
          <w:sz w:val="24"/>
          <w:szCs w:val="24"/>
          <w:u w:val="single"/>
        </w:rPr>
        <w:t>仅限于本项目</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13.2 关于勘察设计人为实施工程所编制文件的著作权的归属：</w:t>
      </w:r>
      <w:r>
        <w:rPr>
          <w:rFonts w:hint="eastAsia" w:ascii="宋体" w:hAnsi="宋体" w:cs="宋体"/>
          <w:sz w:val="24"/>
          <w:szCs w:val="24"/>
          <w:u w:val="single"/>
        </w:rPr>
        <w:t>勘察设计人</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关于勘察设计人提供的上述文件的使用限制的要求：</w:t>
      </w:r>
      <w:r>
        <w:rPr>
          <w:rFonts w:hint="eastAsia" w:ascii="宋体" w:hAnsi="宋体" w:cs="宋体"/>
          <w:sz w:val="24"/>
          <w:szCs w:val="24"/>
          <w:u w:val="single"/>
        </w:rPr>
        <w:t>仅限于本项目</w:t>
      </w:r>
      <w:r>
        <w:rPr>
          <w:rFonts w:hint="eastAsia" w:ascii="宋体" w:hAnsi="宋体" w:cs="宋体"/>
          <w:sz w:val="24"/>
          <w:szCs w:val="24"/>
        </w:rPr>
        <w:t>。</w:t>
      </w:r>
    </w:p>
    <w:p>
      <w:pPr>
        <w:snapToGrid w:val="0"/>
        <w:spacing w:line="360" w:lineRule="auto"/>
        <w:ind w:firstLine="600"/>
        <w:rPr>
          <w:rFonts w:ascii="宋体" w:hAnsi="宋体" w:cs="宋体"/>
          <w:sz w:val="24"/>
          <w:szCs w:val="24"/>
        </w:rPr>
      </w:pPr>
      <w:r>
        <w:rPr>
          <w:rFonts w:hint="eastAsia" w:ascii="宋体" w:hAnsi="宋体" w:cs="宋体"/>
          <w:sz w:val="24"/>
          <w:szCs w:val="24"/>
        </w:rPr>
        <w:t>13.5 勘察设计人在设计过程中所采用的专利、专有技术的使用费的承担方式：</w:t>
      </w:r>
      <w:r>
        <w:rPr>
          <w:rFonts w:hint="eastAsia" w:ascii="宋体" w:hAnsi="宋体" w:cs="宋体"/>
          <w:sz w:val="24"/>
          <w:szCs w:val="24"/>
          <w:u w:val="single"/>
        </w:rPr>
        <w:t>全部由勘察设计人承担</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14. 违约责任</w:t>
      </w:r>
    </w:p>
    <w:p>
      <w:pPr>
        <w:snapToGrid w:val="0"/>
        <w:spacing w:line="360" w:lineRule="auto"/>
        <w:ind w:firstLine="420"/>
        <w:rPr>
          <w:rFonts w:ascii="宋体" w:hAnsi="宋体" w:cs="宋体"/>
          <w:sz w:val="24"/>
          <w:szCs w:val="24"/>
        </w:rPr>
      </w:pPr>
      <w:r>
        <w:rPr>
          <w:rFonts w:hint="eastAsia" w:ascii="宋体" w:hAnsi="宋体" w:cs="宋体"/>
          <w:sz w:val="24"/>
          <w:szCs w:val="24"/>
        </w:rPr>
        <w:t>14.1 发包人违约责任</w:t>
      </w:r>
    </w:p>
    <w:p>
      <w:pPr>
        <w:snapToGrid w:val="0"/>
        <w:spacing w:line="360" w:lineRule="auto"/>
        <w:ind w:firstLine="420"/>
        <w:rPr>
          <w:rFonts w:ascii="宋体" w:hAnsi="宋体" w:cs="宋体"/>
          <w:sz w:val="24"/>
          <w:szCs w:val="24"/>
          <w:highlight w:val="yellow"/>
        </w:rPr>
      </w:pPr>
      <w:r>
        <w:rPr>
          <w:rFonts w:hint="eastAsia" w:ascii="宋体" w:hAnsi="宋体" w:cs="宋体"/>
          <w:sz w:val="24"/>
          <w:szCs w:val="24"/>
        </w:rPr>
        <w:t>14.1.1 发包人支付勘察设计人的违约金：</w:t>
      </w:r>
      <w:r>
        <w:rPr>
          <w:rFonts w:hint="eastAsia" w:ascii="宋体" w:hAnsi="宋体" w:cs="宋体"/>
          <w:sz w:val="24"/>
          <w:szCs w:val="24"/>
          <w:u w:val="single"/>
        </w:rPr>
        <w:t>无。</w:t>
      </w:r>
    </w:p>
    <w:p>
      <w:pPr>
        <w:snapToGrid w:val="0"/>
        <w:spacing w:line="360" w:lineRule="auto"/>
        <w:ind w:firstLine="420"/>
        <w:rPr>
          <w:rFonts w:ascii="宋体" w:hAnsi="宋体" w:cs="宋体"/>
          <w:sz w:val="24"/>
          <w:szCs w:val="24"/>
        </w:rPr>
      </w:pPr>
      <w:r>
        <w:rPr>
          <w:rFonts w:hint="eastAsia" w:ascii="宋体" w:hAnsi="宋体" w:cs="宋体"/>
          <w:sz w:val="24"/>
          <w:szCs w:val="24"/>
        </w:rPr>
        <w:t>14.1.2 发包人逾期支付设计费的违约金：</w:t>
      </w:r>
      <w:r>
        <w:rPr>
          <w:rFonts w:hint="eastAsia" w:ascii="宋体" w:hAnsi="宋体" w:cs="宋体"/>
          <w:sz w:val="24"/>
          <w:szCs w:val="24"/>
          <w:u w:val="single"/>
        </w:rPr>
        <w:t xml:space="preserve">无 </w:t>
      </w:r>
      <w:r>
        <w:rPr>
          <w:rFonts w:hint="eastAsia" w:ascii="宋体" w:hAnsi="宋体" w:cs="宋体"/>
          <w:sz w:val="24"/>
          <w:szCs w:val="24"/>
        </w:rPr>
        <w:t>。</w:t>
      </w:r>
    </w:p>
    <w:p>
      <w:pPr>
        <w:snapToGrid w:val="0"/>
        <w:spacing w:line="360" w:lineRule="auto"/>
        <w:ind w:firstLine="420"/>
        <w:rPr>
          <w:rFonts w:ascii="宋体" w:hAnsi="宋体" w:cs="宋体"/>
          <w:sz w:val="24"/>
          <w:szCs w:val="24"/>
          <w:highlight w:val="none"/>
        </w:rPr>
      </w:pPr>
      <w:r>
        <w:rPr>
          <w:rFonts w:hint="eastAsia" w:ascii="宋体" w:hAnsi="宋体" w:cs="宋体"/>
          <w:sz w:val="24"/>
          <w:szCs w:val="24"/>
          <w:highlight w:val="none"/>
        </w:rPr>
        <w:t>14.2 勘察设计人违约责任</w:t>
      </w:r>
    </w:p>
    <w:p>
      <w:pPr>
        <w:snapToGrid w:val="0"/>
        <w:spacing w:line="360" w:lineRule="auto"/>
        <w:ind w:firstLine="420"/>
        <w:rPr>
          <w:rFonts w:ascii="宋体" w:hAnsi="宋体" w:cs="宋体"/>
          <w:sz w:val="24"/>
          <w:szCs w:val="24"/>
          <w:highlight w:val="none"/>
        </w:rPr>
      </w:pPr>
      <w:r>
        <w:rPr>
          <w:rFonts w:hint="eastAsia" w:ascii="宋体" w:hAnsi="宋体" w:cs="宋体"/>
          <w:sz w:val="24"/>
          <w:szCs w:val="24"/>
          <w:highlight w:val="none"/>
        </w:rPr>
        <w:t>14.2.1勘察设计人支付发包人的违约金：</w:t>
      </w:r>
      <w:r>
        <w:rPr>
          <w:rFonts w:hint="eastAsia" w:ascii="宋体" w:hAnsi="宋体" w:cs="宋体"/>
          <w:sz w:val="24"/>
          <w:szCs w:val="24"/>
          <w:highlight w:val="none"/>
          <w:u w:val="single"/>
        </w:rPr>
        <w:t>合同生效后，勘察设计人因自身原因要求终止或解除合同，勘察设计人应承担的违约金为签约合同价的20%。</w:t>
      </w:r>
    </w:p>
    <w:p>
      <w:pPr>
        <w:snapToGrid w:val="0"/>
        <w:spacing w:line="360" w:lineRule="auto"/>
        <w:ind w:firstLine="420"/>
        <w:rPr>
          <w:rFonts w:ascii="宋体" w:hAnsi="宋体" w:cs="宋体"/>
          <w:sz w:val="24"/>
          <w:szCs w:val="24"/>
          <w:highlight w:val="none"/>
        </w:rPr>
      </w:pPr>
      <w:r>
        <w:rPr>
          <w:rFonts w:hint="eastAsia" w:ascii="宋体" w:hAnsi="宋体" w:cs="宋体"/>
          <w:sz w:val="24"/>
          <w:szCs w:val="24"/>
          <w:highlight w:val="none"/>
        </w:rPr>
        <w:t>14.2.2 勘察设计人逾期交付工程勘察设计文件的违约金：</w:t>
      </w:r>
      <w:r>
        <w:rPr>
          <w:rFonts w:hint="eastAsia" w:ascii="宋体" w:hAnsi="宋体" w:cs="宋体"/>
          <w:sz w:val="24"/>
          <w:szCs w:val="24"/>
          <w:highlight w:val="none"/>
          <w:u w:val="single"/>
        </w:rPr>
        <w:t>每逾期一天的违约金为</w:t>
      </w:r>
      <w:r>
        <w:rPr>
          <w:rFonts w:hint="eastAsia" w:ascii="宋体" w:hAnsi="宋体" w:cs="宋体"/>
          <w:sz w:val="24"/>
          <w:szCs w:val="24"/>
          <w:highlight w:val="none"/>
          <w:u w:val="single"/>
          <w:lang w:val="en-US" w:eastAsia="zh-CN"/>
        </w:rPr>
        <w:t>3000</w:t>
      </w:r>
      <w:r>
        <w:rPr>
          <w:rFonts w:hint="eastAsia" w:ascii="宋体" w:hAnsi="宋体" w:cs="宋体"/>
          <w:sz w:val="24"/>
          <w:szCs w:val="24"/>
          <w:highlight w:val="none"/>
          <w:u w:val="single"/>
        </w:rPr>
        <w:t>元人民币</w:t>
      </w:r>
      <w:r>
        <w:rPr>
          <w:rFonts w:hint="eastAsia" w:ascii="宋体" w:hAnsi="宋体" w:cs="宋体"/>
          <w:sz w:val="24"/>
          <w:szCs w:val="24"/>
          <w:highlight w:val="none"/>
        </w:rPr>
        <w:t>。</w:t>
      </w:r>
    </w:p>
    <w:p>
      <w:pPr>
        <w:snapToGrid w:val="0"/>
        <w:spacing w:line="360" w:lineRule="auto"/>
        <w:ind w:firstLine="420"/>
        <w:rPr>
          <w:rFonts w:ascii="宋体" w:hAnsi="宋体" w:cs="宋体"/>
          <w:sz w:val="24"/>
          <w:szCs w:val="24"/>
          <w:highlight w:val="none"/>
          <w:u w:val="single"/>
        </w:rPr>
      </w:pPr>
      <w:r>
        <w:rPr>
          <w:rFonts w:hint="eastAsia" w:ascii="宋体" w:hAnsi="宋体" w:cs="宋体"/>
          <w:sz w:val="24"/>
          <w:szCs w:val="24"/>
          <w:highlight w:val="none"/>
        </w:rPr>
        <w:t>勘察设计人逾期交付工程勘察设计文件的违约金的上限：</w:t>
      </w:r>
      <w:r>
        <w:rPr>
          <w:rFonts w:hint="eastAsia"/>
          <w:sz w:val="24"/>
          <w:szCs w:val="24"/>
          <w:highlight w:val="none"/>
          <w:u w:val="single"/>
        </w:rPr>
        <w:t>履约担保金额</w:t>
      </w:r>
      <w:r>
        <w:rPr>
          <w:rFonts w:hint="eastAsia" w:ascii="宋体" w:hAnsi="宋体" w:cs="宋体"/>
          <w:sz w:val="24"/>
          <w:szCs w:val="24"/>
          <w:highlight w:val="none"/>
          <w:u w:val="single"/>
        </w:rPr>
        <w:t>的40%</w:t>
      </w:r>
      <w:r>
        <w:rPr>
          <w:rFonts w:hint="eastAsia" w:ascii="宋体" w:hAnsi="宋体" w:cs="宋体"/>
          <w:sz w:val="24"/>
          <w:szCs w:val="24"/>
          <w:highlight w:val="none"/>
        </w:rPr>
        <w:t>。</w:t>
      </w:r>
    </w:p>
    <w:p>
      <w:pPr>
        <w:snapToGrid w:val="0"/>
        <w:spacing w:line="360" w:lineRule="auto"/>
        <w:ind w:firstLine="420"/>
        <w:rPr>
          <w:rFonts w:ascii="宋体" w:hAnsi="宋体" w:cs="宋体"/>
          <w:sz w:val="24"/>
          <w:szCs w:val="24"/>
          <w:highlight w:val="none"/>
        </w:rPr>
      </w:pPr>
      <w:r>
        <w:rPr>
          <w:rFonts w:hint="eastAsia" w:ascii="宋体" w:hAnsi="宋体" w:cs="宋体"/>
          <w:sz w:val="24"/>
          <w:szCs w:val="24"/>
          <w:highlight w:val="none"/>
        </w:rPr>
        <w:t>14.2.3 勘察设计人设计文件不合格或超出主要技术指标控制值比例的损失赔偿金上限：</w:t>
      </w:r>
      <w:r>
        <w:rPr>
          <w:rFonts w:hint="eastAsia"/>
          <w:sz w:val="24"/>
          <w:szCs w:val="24"/>
          <w:highlight w:val="none"/>
          <w:u w:val="single"/>
        </w:rPr>
        <w:t>履约担保金额</w:t>
      </w:r>
      <w:r>
        <w:rPr>
          <w:rFonts w:hint="eastAsia" w:ascii="宋体" w:hAnsi="宋体" w:cs="宋体"/>
          <w:sz w:val="24"/>
          <w:szCs w:val="24"/>
          <w:highlight w:val="none"/>
          <w:u w:val="single"/>
        </w:rPr>
        <w:t>的40%</w:t>
      </w:r>
      <w:r>
        <w:rPr>
          <w:rFonts w:hint="eastAsia" w:ascii="宋体" w:hAnsi="宋体" w:cs="宋体"/>
          <w:sz w:val="24"/>
          <w:szCs w:val="24"/>
          <w:highlight w:val="none"/>
        </w:rPr>
        <w:t>。</w:t>
      </w:r>
    </w:p>
    <w:p>
      <w:pPr>
        <w:snapToGrid w:val="0"/>
        <w:spacing w:line="360" w:lineRule="auto"/>
        <w:ind w:firstLine="420"/>
        <w:rPr>
          <w:rFonts w:ascii="宋体" w:hAnsi="宋体" w:cs="宋体"/>
          <w:sz w:val="24"/>
          <w:szCs w:val="24"/>
        </w:rPr>
      </w:pPr>
      <w:r>
        <w:rPr>
          <w:rFonts w:hint="eastAsia" w:ascii="宋体" w:hAnsi="宋体" w:cs="宋体"/>
          <w:sz w:val="24"/>
          <w:szCs w:val="24"/>
        </w:rPr>
        <w:t>14.2.5 勘察设计人未经发包人同意擅自对工程勘察设计进行分包的违约责任：</w:t>
      </w:r>
      <w:r>
        <w:rPr>
          <w:rFonts w:hint="eastAsia" w:ascii="宋体" w:hAnsi="宋体" w:cs="宋体"/>
          <w:sz w:val="24"/>
          <w:szCs w:val="24"/>
          <w:u w:val="single"/>
        </w:rPr>
        <w:t>承担签约合同价款10%的违约金</w:t>
      </w:r>
      <w:r>
        <w:rPr>
          <w:rFonts w:hint="eastAsia" w:ascii="宋体" w:hAnsi="宋体" w:cs="宋体"/>
          <w:sz w:val="24"/>
          <w:szCs w:val="24"/>
        </w:rPr>
        <w:t>。</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14.2.6 勘察设计人超限额设计的违约责任：</w:t>
      </w:r>
      <w:r>
        <w:rPr>
          <w:rFonts w:hint="eastAsia" w:ascii="宋体" w:hAnsi="宋体" w:cs="宋体"/>
          <w:sz w:val="24"/>
          <w:szCs w:val="24"/>
          <w:u w:val="single"/>
        </w:rPr>
        <w:t>根据实际情况承担签约合同价款10%的违约金。</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增加14.2.7 勘察设计人未履行承诺的主要勘察设计人员现场服务到位率违约金限额（到位率须达到80%及以上）：</w:t>
      </w:r>
      <w:r>
        <w:rPr>
          <w:rFonts w:hint="eastAsia"/>
          <w:sz w:val="24"/>
          <w:szCs w:val="24"/>
          <w:u w:val="single"/>
        </w:rPr>
        <w:t>履约担保金额</w:t>
      </w:r>
      <w:r>
        <w:rPr>
          <w:rFonts w:hint="eastAsia" w:ascii="宋体" w:hAnsi="宋体" w:cs="宋体"/>
          <w:sz w:val="24"/>
          <w:szCs w:val="24"/>
          <w:u w:val="single"/>
        </w:rPr>
        <w:t>的20%</w:t>
      </w:r>
      <w:r>
        <w:rPr>
          <w:rFonts w:hint="eastAsia" w:ascii="宋体" w:hAnsi="宋体" w:cs="宋体"/>
          <w:sz w:val="24"/>
          <w:szCs w:val="24"/>
        </w:rPr>
        <w:t>。</w:t>
      </w:r>
    </w:p>
    <w:p>
      <w:pPr>
        <w:snapToGrid w:val="0"/>
        <w:spacing w:line="360" w:lineRule="auto"/>
        <w:ind w:firstLine="420"/>
        <w:rPr>
          <w:rFonts w:hint="eastAsia" w:ascii="宋体" w:hAnsi="宋体" w:cs="宋体"/>
          <w:sz w:val="24"/>
          <w:szCs w:val="24"/>
        </w:rPr>
      </w:pPr>
      <w:r>
        <w:rPr>
          <w:rFonts w:hint="eastAsia" w:ascii="宋体" w:hAnsi="宋体" w:cs="宋体"/>
          <w:sz w:val="24"/>
          <w:szCs w:val="24"/>
          <w:lang w:val="en-US" w:eastAsia="zh-CN"/>
        </w:rPr>
        <w:t>若</w:t>
      </w:r>
      <w:r>
        <w:rPr>
          <w:rFonts w:hint="eastAsia" w:ascii="宋体" w:hAnsi="宋体" w:cs="宋体"/>
          <w:sz w:val="24"/>
          <w:szCs w:val="24"/>
          <w:lang w:eastAsia="zh-CN"/>
        </w:rPr>
        <w:t>勘察</w:t>
      </w:r>
      <w:r>
        <w:rPr>
          <w:rFonts w:hint="eastAsia" w:ascii="宋体" w:hAnsi="宋体" w:cs="宋体"/>
          <w:sz w:val="24"/>
          <w:szCs w:val="24"/>
          <w:lang w:val="en-US" w:eastAsia="zh-CN"/>
        </w:rPr>
        <w:t>设计人对合同履约不到位（包含延误</w:t>
      </w:r>
      <w:r>
        <w:rPr>
          <w:rFonts w:hint="eastAsia" w:ascii="宋体" w:hAnsi="宋体" w:cs="宋体"/>
          <w:sz w:val="24"/>
          <w:szCs w:val="24"/>
          <w:lang w:eastAsia="zh-CN"/>
        </w:rPr>
        <w:t>勘察</w:t>
      </w:r>
      <w:r>
        <w:rPr>
          <w:rFonts w:hint="eastAsia" w:ascii="宋体" w:hAnsi="宋体" w:cs="宋体"/>
          <w:sz w:val="24"/>
          <w:szCs w:val="24"/>
          <w:lang w:val="en-US" w:eastAsia="zh-CN"/>
        </w:rPr>
        <w:t>设计周期、未达到</w:t>
      </w:r>
      <w:r>
        <w:rPr>
          <w:rFonts w:hint="eastAsia" w:ascii="宋体" w:hAnsi="宋体" w:cs="宋体"/>
          <w:sz w:val="24"/>
          <w:szCs w:val="24"/>
          <w:lang w:eastAsia="zh-CN"/>
        </w:rPr>
        <w:t>勘察</w:t>
      </w:r>
      <w:r>
        <w:rPr>
          <w:rFonts w:hint="eastAsia" w:ascii="宋体" w:hAnsi="宋体" w:cs="宋体"/>
          <w:sz w:val="24"/>
          <w:szCs w:val="24"/>
          <w:lang w:val="en-US" w:eastAsia="zh-CN"/>
        </w:rPr>
        <w:t>设计质量标准、未达到人员现场服务到位率）导致</w:t>
      </w:r>
      <w:r>
        <w:rPr>
          <w:rFonts w:hint="eastAsia" w:ascii="宋体" w:hAnsi="宋体" w:cs="宋体"/>
          <w:sz w:val="24"/>
          <w:szCs w:val="24"/>
          <w:lang w:eastAsia="zh-CN"/>
        </w:rPr>
        <w:t>勘察</w:t>
      </w:r>
      <w:r>
        <w:rPr>
          <w:rFonts w:hint="eastAsia" w:ascii="宋体" w:hAnsi="宋体" w:cs="宋体"/>
          <w:sz w:val="24"/>
          <w:szCs w:val="24"/>
          <w:lang w:val="en-US" w:eastAsia="zh-CN"/>
        </w:rPr>
        <w:t>设计人违约的，扣除项目</w:t>
      </w:r>
      <w:r>
        <w:rPr>
          <w:rFonts w:hint="eastAsia" w:ascii="宋体" w:hAnsi="宋体" w:cs="宋体"/>
          <w:sz w:val="24"/>
          <w:szCs w:val="24"/>
          <w:lang w:eastAsia="zh-CN"/>
        </w:rPr>
        <w:t>勘察</w:t>
      </w:r>
      <w:r>
        <w:rPr>
          <w:rFonts w:hint="eastAsia" w:ascii="宋体" w:hAnsi="宋体" w:cs="宋体"/>
          <w:sz w:val="24"/>
          <w:szCs w:val="24"/>
          <w:lang w:val="en-US" w:eastAsia="zh-CN"/>
        </w:rPr>
        <w:t>设计人对应的履约担保金额外，还需另行承担不超过本工程合同价款10%的违约金(本项目各项违约金限额累计为合同价款的10%），各项违约金扣罚比例同履约担保金额比例。</w:t>
      </w:r>
    </w:p>
    <w:p>
      <w:pPr>
        <w:snapToGrid w:val="0"/>
        <w:spacing w:line="360" w:lineRule="auto"/>
        <w:ind w:firstLine="480"/>
        <w:rPr>
          <w:rFonts w:hint="eastAsia" w:ascii="黑体" w:hAnsi="黑体" w:eastAsia="黑体" w:cs="黑体"/>
          <w:sz w:val="24"/>
          <w:szCs w:val="24"/>
        </w:rPr>
      </w:pPr>
      <w:r>
        <w:rPr>
          <w:rFonts w:hint="eastAsia" w:ascii="黑体" w:hAnsi="黑体" w:eastAsia="黑体" w:cs="黑体"/>
          <w:b/>
          <w:sz w:val="24"/>
          <w:szCs w:val="24"/>
        </w:rPr>
        <w:t>注：支付违约金并不能解除本合同规定的勘察设计人的任何责任和义务，如在限期内勘察设计人仍未能按发包人的要求及时整改的，发包人有进一步索赔的权利，由此造成的各项损失均由勘察设计人承担。</w:t>
      </w:r>
    </w:p>
    <w:p>
      <w:pPr>
        <w:pStyle w:val="6"/>
        <w:snapToGrid w:val="0"/>
        <w:spacing w:line="360" w:lineRule="auto"/>
        <w:rPr>
          <w:rFonts w:ascii="宋体" w:hAnsi="宋体" w:cs="宋体"/>
          <w:b w:val="0"/>
          <w:sz w:val="24"/>
          <w:szCs w:val="24"/>
        </w:rPr>
      </w:pPr>
      <w:r>
        <w:rPr>
          <w:rFonts w:hint="eastAsia" w:ascii="宋体" w:hAnsi="宋体" w:cs="宋体"/>
          <w:b w:val="0"/>
          <w:sz w:val="24"/>
          <w:szCs w:val="24"/>
        </w:rPr>
        <w:t xml:space="preserve">15. 不可抗力 </w:t>
      </w:r>
    </w:p>
    <w:p>
      <w:pPr>
        <w:snapToGrid w:val="0"/>
        <w:spacing w:line="360" w:lineRule="auto"/>
        <w:ind w:firstLine="420"/>
        <w:rPr>
          <w:rFonts w:ascii="宋体" w:hAnsi="宋体" w:cs="宋体"/>
          <w:sz w:val="24"/>
          <w:szCs w:val="24"/>
        </w:rPr>
      </w:pPr>
      <w:r>
        <w:rPr>
          <w:rFonts w:hint="eastAsia" w:ascii="宋体" w:hAnsi="宋体" w:cs="宋体"/>
          <w:sz w:val="24"/>
          <w:szCs w:val="24"/>
        </w:rPr>
        <w:t>15.1 不可抗力的确认</w:t>
      </w:r>
    </w:p>
    <w:p>
      <w:pPr>
        <w:snapToGrid w:val="0"/>
        <w:spacing w:line="360" w:lineRule="auto"/>
        <w:ind w:firstLine="420"/>
        <w:rPr>
          <w:rFonts w:ascii="宋体" w:hAnsi="宋体" w:cs="宋体"/>
          <w:sz w:val="24"/>
          <w:szCs w:val="24"/>
        </w:rPr>
      </w:pPr>
      <w:r>
        <w:rPr>
          <w:rFonts w:hint="eastAsia" w:ascii="宋体" w:hAnsi="宋体" w:cs="宋体"/>
          <w:sz w:val="24"/>
          <w:szCs w:val="24"/>
        </w:rPr>
        <w:t>除通用合同条款约定的不可抗力事件之外，视为不可抗力的其他情形：</w:t>
      </w:r>
      <w:r>
        <w:rPr>
          <w:rFonts w:hint="eastAsia" w:ascii="宋体" w:hAnsi="宋体" w:cs="宋体"/>
          <w:sz w:val="24"/>
          <w:szCs w:val="24"/>
          <w:u w:val="single"/>
        </w:rPr>
        <w:t xml:space="preserve"> 无 </w:t>
      </w:r>
      <w:r>
        <w:rPr>
          <w:rFonts w:hint="eastAsia" w:ascii="宋体" w:hAnsi="宋体" w:cs="宋体"/>
          <w:sz w:val="24"/>
          <w:szCs w:val="24"/>
        </w:rPr>
        <w:t>。</w:t>
      </w:r>
    </w:p>
    <w:p>
      <w:pPr>
        <w:pStyle w:val="6"/>
        <w:snapToGrid w:val="0"/>
        <w:spacing w:line="360" w:lineRule="auto"/>
        <w:rPr>
          <w:rFonts w:ascii="宋体" w:hAnsi="宋体" w:cs="宋体"/>
          <w:b w:val="0"/>
          <w:sz w:val="24"/>
          <w:szCs w:val="24"/>
        </w:rPr>
      </w:pPr>
      <w:r>
        <w:rPr>
          <w:rFonts w:hint="eastAsia" w:ascii="宋体" w:hAnsi="宋体" w:cs="宋体"/>
          <w:b w:val="0"/>
          <w:sz w:val="24"/>
          <w:szCs w:val="24"/>
        </w:rPr>
        <w:t xml:space="preserve">16. 合同解除 </w:t>
      </w:r>
    </w:p>
    <w:p>
      <w:pPr>
        <w:snapToGrid w:val="0"/>
        <w:spacing w:line="360" w:lineRule="auto"/>
        <w:ind w:firstLine="420"/>
        <w:rPr>
          <w:rFonts w:ascii="宋体" w:hAnsi="宋体" w:cs="宋体"/>
          <w:sz w:val="24"/>
          <w:szCs w:val="24"/>
        </w:rPr>
      </w:pPr>
      <w:r>
        <w:rPr>
          <w:rFonts w:hint="eastAsia" w:ascii="宋体" w:hAnsi="宋体" w:cs="宋体"/>
          <w:sz w:val="24"/>
          <w:szCs w:val="24"/>
        </w:rPr>
        <w:t>16.2 有下列情形之一的，可以解除合同：</w:t>
      </w:r>
    </w:p>
    <w:p>
      <w:pPr>
        <w:snapToGrid w:val="0"/>
        <w:spacing w:line="360" w:lineRule="auto"/>
        <w:ind w:firstLine="42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勘察设计人</w:t>
      </w:r>
      <w:r>
        <w:rPr>
          <w:rFonts w:hint="eastAsia" w:ascii="宋体" w:hAnsi="宋体" w:cs="宋体"/>
          <w:sz w:val="24"/>
          <w:szCs w:val="24"/>
        </w:rPr>
        <w:t>暂停设计期限已连续超过</w:t>
      </w:r>
      <w:r>
        <w:rPr>
          <w:rFonts w:hint="eastAsia" w:ascii="宋体" w:hAnsi="宋体" w:cs="宋体"/>
          <w:sz w:val="24"/>
          <w:szCs w:val="24"/>
          <w:u w:val="single"/>
        </w:rPr>
        <w:t xml:space="preserve"> 180 </w:t>
      </w:r>
      <w:r>
        <w:rPr>
          <w:rFonts w:hint="eastAsia" w:ascii="宋体" w:hAnsi="宋体" w:cs="宋体"/>
          <w:sz w:val="24"/>
          <w:szCs w:val="24"/>
        </w:rPr>
        <w:t>天，同时退回履约担保。</w:t>
      </w:r>
    </w:p>
    <w:p>
      <w:pPr>
        <w:snapToGrid w:val="0"/>
        <w:spacing w:line="360" w:lineRule="auto"/>
        <w:ind w:right="-298" w:rightChars="-149" w:firstLine="420"/>
        <w:rPr>
          <w:rFonts w:ascii="宋体" w:hAnsi="宋体" w:cs="宋体"/>
          <w:sz w:val="24"/>
          <w:szCs w:val="24"/>
          <w:u w:val="single"/>
        </w:rPr>
      </w:pPr>
      <w:r>
        <w:rPr>
          <w:rFonts w:hint="eastAsia" w:ascii="宋体" w:hAnsi="宋体" w:cs="宋体"/>
          <w:sz w:val="24"/>
          <w:szCs w:val="24"/>
        </w:rPr>
        <w:t>16.4 发包人向勘察设计人支付已完工作勘察设计费的期限为</w:t>
      </w:r>
      <w:r>
        <w:rPr>
          <w:rFonts w:hint="eastAsia" w:ascii="宋体" w:hAnsi="宋体" w:cs="宋体"/>
          <w:sz w:val="24"/>
          <w:szCs w:val="24"/>
          <w:u w:val="single"/>
        </w:rPr>
        <w:t>60</w:t>
      </w:r>
      <w:r>
        <w:rPr>
          <w:rFonts w:hint="eastAsia" w:ascii="宋体" w:hAnsi="宋体" w:cs="宋体"/>
          <w:sz w:val="24"/>
          <w:szCs w:val="24"/>
        </w:rPr>
        <w:t>个工作日内。</w:t>
      </w:r>
    </w:p>
    <w:p>
      <w:pPr>
        <w:pStyle w:val="6"/>
        <w:snapToGrid w:val="0"/>
        <w:spacing w:line="360" w:lineRule="auto"/>
        <w:rPr>
          <w:rFonts w:ascii="宋体" w:hAnsi="宋体" w:cs="宋体"/>
          <w:b w:val="0"/>
          <w:sz w:val="24"/>
          <w:szCs w:val="24"/>
        </w:rPr>
      </w:pPr>
      <w:r>
        <w:rPr>
          <w:rFonts w:hint="eastAsia" w:ascii="宋体" w:hAnsi="宋体" w:cs="宋体"/>
          <w:b w:val="0"/>
          <w:sz w:val="24"/>
          <w:szCs w:val="24"/>
        </w:rPr>
        <w:t>17. 争议解决</w:t>
      </w:r>
    </w:p>
    <w:p>
      <w:pPr>
        <w:snapToGrid w:val="0"/>
        <w:spacing w:line="360" w:lineRule="auto"/>
        <w:ind w:firstLine="420"/>
        <w:rPr>
          <w:rFonts w:ascii="宋体" w:hAnsi="宋体" w:cs="宋体"/>
          <w:sz w:val="24"/>
          <w:szCs w:val="24"/>
        </w:rPr>
      </w:pPr>
      <w:r>
        <w:rPr>
          <w:rFonts w:hint="eastAsia" w:ascii="宋体" w:hAnsi="宋体" w:cs="宋体"/>
          <w:sz w:val="24"/>
          <w:szCs w:val="24"/>
        </w:rPr>
        <w:t>17.3 争议评审</w:t>
      </w:r>
    </w:p>
    <w:p>
      <w:pPr>
        <w:snapToGrid w:val="0"/>
        <w:spacing w:line="360" w:lineRule="auto"/>
        <w:ind w:left="149" w:firstLine="315"/>
        <w:rPr>
          <w:rFonts w:ascii="宋体" w:hAnsi="宋体" w:cs="宋体"/>
          <w:sz w:val="24"/>
          <w:szCs w:val="24"/>
        </w:rPr>
      </w:pPr>
      <w:r>
        <w:rPr>
          <w:rFonts w:hint="eastAsia" w:ascii="宋体" w:hAnsi="宋体" w:cs="宋体"/>
          <w:sz w:val="24"/>
          <w:szCs w:val="24"/>
        </w:rPr>
        <w:t>合同当事人是否同意将工程争议提交争议评审小组决定：</w:t>
      </w:r>
      <w:r>
        <w:rPr>
          <w:rFonts w:hint="eastAsia" w:ascii="宋体" w:hAnsi="宋体" w:cs="宋体"/>
          <w:sz w:val="24"/>
          <w:szCs w:val="24"/>
          <w:u w:val="single"/>
        </w:rPr>
        <w:t xml:space="preserve">  否  </w:t>
      </w:r>
      <w:r>
        <w:rPr>
          <w:rFonts w:hint="eastAsia" w:ascii="宋体" w:hAnsi="宋体" w:cs="宋体"/>
          <w:sz w:val="24"/>
          <w:szCs w:val="24"/>
        </w:rPr>
        <w:t xml:space="preserve">。 </w:t>
      </w:r>
    </w:p>
    <w:p>
      <w:pPr>
        <w:snapToGrid w:val="0"/>
        <w:spacing w:line="360" w:lineRule="auto"/>
        <w:ind w:firstLine="420"/>
        <w:rPr>
          <w:rFonts w:ascii="宋体" w:hAnsi="宋体" w:cs="宋体"/>
          <w:sz w:val="24"/>
          <w:szCs w:val="24"/>
        </w:rPr>
      </w:pPr>
      <w:r>
        <w:rPr>
          <w:rFonts w:hint="eastAsia" w:ascii="宋体" w:hAnsi="宋体" w:cs="宋体"/>
          <w:sz w:val="24"/>
          <w:szCs w:val="24"/>
        </w:rPr>
        <w:t>17.3.1 争议评审小组的确定</w:t>
      </w:r>
    </w:p>
    <w:p>
      <w:pPr>
        <w:snapToGrid w:val="0"/>
        <w:spacing w:line="360" w:lineRule="auto"/>
        <w:ind w:firstLine="420"/>
        <w:rPr>
          <w:rFonts w:ascii="宋体" w:hAnsi="宋体" w:cs="宋体"/>
          <w:sz w:val="24"/>
          <w:szCs w:val="24"/>
          <w:u w:val="single"/>
        </w:rPr>
      </w:pPr>
      <w:r>
        <w:rPr>
          <w:rFonts w:hint="eastAsia" w:ascii="宋体" w:hAnsi="宋体" w:cs="宋体"/>
          <w:sz w:val="24"/>
          <w:szCs w:val="24"/>
        </w:rPr>
        <w:t>争议评审小组成员的确定：</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选定争议评审员的期限：</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评审所发生的费用承担方式：</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其他事项的约定：</w:t>
      </w:r>
      <w:r>
        <w:rPr>
          <w:rFonts w:hint="eastAsia" w:ascii="宋体" w:hAnsi="宋体" w:cs="宋体"/>
          <w:sz w:val="24"/>
          <w:szCs w:val="24"/>
          <w:u w:val="single"/>
        </w:rPr>
        <w:t xml:space="preserve">  无  </w:t>
      </w:r>
      <w:r>
        <w:rPr>
          <w:rFonts w:hint="eastAsia" w:ascii="宋体" w:hAnsi="宋体" w:cs="宋体"/>
          <w:sz w:val="24"/>
          <w:szCs w:val="24"/>
        </w:rPr>
        <w:t>。</w:t>
      </w:r>
    </w:p>
    <w:p>
      <w:pPr>
        <w:autoSpaceDE w:val="0"/>
        <w:autoSpaceDN w:val="0"/>
        <w:snapToGrid w:val="0"/>
        <w:spacing w:line="360" w:lineRule="auto"/>
        <w:ind w:firstLine="420"/>
        <w:rPr>
          <w:rFonts w:ascii="宋体" w:hAnsi="宋体" w:cs="宋体"/>
          <w:sz w:val="24"/>
          <w:szCs w:val="24"/>
        </w:rPr>
      </w:pPr>
      <w:r>
        <w:rPr>
          <w:rFonts w:hint="eastAsia" w:ascii="宋体" w:hAnsi="宋体" w:cs="宋体"/>
          <w:sz w:val="24"/>
          <w:szCs w:val="24"/>
        </w:rPr>
        <w:t>17.3.2 争议评审小组的决定</w:t>
      </w:r>
    </w:p>
    <w:p>
      <w:pPr>
        <w:snapToGrid w:val="0"/>
        <w:spacing w:line="360" w:lineRule="auto"/>
        <w:ind w:firstLine="420"/>
        <w:rPr>
          <w:rFonts w:ascii="宋体" w:hAnsi="宋体" w:cs="宋体"/>
          <w:sz w:val="24"/>
          <w:szCs w:val="24"/>
        </w:rPr>
      </w:pPr>
      <w:r>
        <w:rPr>
          <w:rFonts w:hint="eastAsia" w:ascii="宋体" w:hAnsi="宋体" w:cs="宋体"/>
          <w:sz w:val="24"/>
          <w:szCs w:val="24"/>
        </w:rPr>
        <w:t>合同当事人关于本事项的约定：</w:t>
      </w:r>
      <w:r>
        <w:rPr>
          <w:rFonts w:hint="eastAsia" w:ascii="宋体" w:hAnsi="宋体" w:cs="宋体"/>
          <w:sz w:val="24"/>
          <w:szCs w:val="24"/>
          <w:u w:val="single"/>
        </w:rPr>
        <w:t xml:space="preserve">  无  </w:t>
      </w:r>
      <w:r>
        <w:rPr>
          <w:rFonts w:hint="eastAsia" w:ascii="宋体" w:hAnsi="宋体" w:cs="宋体"/>
          <w:sz w:val="24"/>
          <w:szCs w:val="24"/>
        </w:rPr>
        <w:t>。</w:t>
      </w:r>
    </w:p>
    <w:p>
      <w:pPr>
        <w:snapToGrid w:val="0"/>
        <w:spacing w:line="360" w:lineRule="auto"/>
        <w:ind w:firstLine="420"/>
        <w:rPr>
          <w:rFonts w:ascii="宋体" w:hAnsi="宋体" w:cs="宋体"/>
          <w:sz w:val="24"/>
          <w:szCs w:val="24"/>
        </w:rPr>
      </w:pPr>
      <w:r>
        <w:rPr>
          <w:rFonts w:hint="eastAsia" w:ascii="宋体" w:hAnsi="宋体" w:cs="宋体"/>
          <w:sz w:val="24"/>
          <w:szCs w:val="24"/>
        </w:rPr>
        <w:t>17.4 仲裁或诉讼</w:t>
      </w:r>
    </w:p>
    <w:p>
      <w:pPr>
        <w:snapToGrid w:val="0"/>
        <w:spacing w:line="360" w:lineRule="auto"/>
        <w:ind w:firstLine="420"/>
        <w:rPr>
          <w:rFonts w:ascii="宋体" w:hAnsi="宋体" w:cs="宋体"/>
          <w:sz w:val="24"/>
          <w:szCs w:val="24"/>
        </w:rPr>
      </w:pPr>
      <w:r>
        <w:rPr>
          <w:rFonts w:hint="eastAsia" w:ascii="宋体" w:hAnsi="宋体" w:cs="宋体"/>
          <w:sz w:val="24"/>
          <w:szCs w:val="24"/>
        </w:rPr>
        <w:t>因合同及合同有关事项发生的争议，按下列第</w:t>
      </w:r>
      <w:r>
        <w:rPr>
          <w:rFonts w:hint="eastAsia" w:ascii="宋体" w:hAnsi="宋体" w:cs="宋体"/>
          <w:sz w:val="24"/>
          <w:szCs w:val="24"/>
          <w:u w:val="single"/>
        </w:rPr>
        <w:t>（2）</w:t>
      </w:r>
      <w:r>
        <w:rPr>
          <w:rFonts w:hint="eastAsia" w:ascii="宋体" w:hAnsi="宋体" w:cs="宋体"/>
          <w:sz w:val="24"/>
          <w:szCs w:val="24"/>
        </w:rPr>
        <w:t>种方式解决：</w:t>
      </w:r>
    </w:p>
    <w:p>
      <w:pPr>
        <w:snapToGrid w:val="0"/>
        <w:spacing w:line="360" w:lineRule="auto"/>
        <w:ind w:firstLine="420"/>
        <w:rPr>
          <w:rFonts w:ascii="宋体" w:hAnsi="宋体" w:cs="宋体"/>
          <w:sz w:val="24"/>
          <w:szCs w:val="24"/>
        </w:rPr>
      </w:pPr>
      <w:r>
        <w:rPr>
          <w:rFonts w:hint="eastAsia" w:ascii="宋体" w:hAnsi="宋体" w:cs="宋体"/>
          <w:sz w:val="24"/>
          <w:szCs w:val="24"/>
        </w:rPr>
        <w:t>（1）向</w:t>
      </w:r>
      <w:r>
        <w:rPr>
          <w:rFonts w:hint="eastAsia" w:ascii="宋体" w:hAnsi="宋体" w:cs="宋体"/>
          <w:sz w:val="24"/>
          <w:szCs w:val="24"/>
          <w:u w:val="single"/>
        </w:rPr>
        <w:t>宁波</w:t>
      </w:r>
      <w:r>
        <w:rPr>
          <w:rFonts w:hint="eastAsia" w:ascii="宋体" w:hAnsi="宋体" w:cs="宋体"/>
          <w:sz w:val="24"/>
          <w:szCs w:val="24"/>
        </w:rPr>
        <w:t>仲裁委员会申请仲裁；</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（2）向</w:t>
      </w:r>
      <w:r>
        <w:rPr>
          <w:rFonts w:hint="eastAsia" w:ascii="宋体" w:hAnsi="宋体" w:cs="宋体"/>
          <w:sz w:val="24"/>
          <w:szCs w:val="24"/>
          <w:u w:val="single"/>
        </w:rPr>
        <w:t>奉化区</w:t>
      </w:r>
      <w:r>
        <w:rPr>
          <w:rFonts w:hint="eastAsia" w:ascii="宋体" w:hAnsi="宋体" w:cs="宋体"/>
          <w:sz w:val="24"/>
          <w:szCs w:val="24"/>
        </w:rPr>
        <w:t>人民法院起诉。</w:t>
      </w:r>
    </w:p>
    <w:p>
      <w:pPr>
        <w:spacing w:line="360" w:lineRule="auto"/>
        <w:ind w:firstLine="480" w:firstLineChars="200"/>
        <w:rPr>
          <w:rFonts w:hint="default" w:ascii="宋体" w:hAnsi="宋体" w:cs="宋体"/>
          <w:sz w:val="24"/>
          <w:szCs w:val="24"/>
          <w:highlight w:val="yellow"/>
          <w:lang w:val="en-US" w:eastAsia="zh-CN"/>
        </w:rPr>
      </w:pPr>
      <w:r>
        <w:rPr>
          <w:rFonts w:hint="eastAsia" w:ascii="宋体" w:hAnsi="宋体" w:cs="宋体"/>
          <w:sz w:val="24"/>
          <w:szCs w:val="24"/>
          <w:highlight w:val="yellow"/>
          <w:lang w:val="en-US" w:eastAsia="zh-CN"/>
        </w:rPr>
        <w:t>若一方存在违约或侵权行为，违约方应承担守约方因此发生的诉讼费、保全费、保全担保或保全保险费、调查取证费、评估鉴定费、律师费、执行费用等合理费用。</w:t>
      </w:r>
    </w:p>
    <w:p>
      <w:pPr>
        <w:spacing w:line="360" w:lineRule="auto"/>
        <w:rPr>
          <w:rFonts w:hint="eastAsia" w:ascii="宋体" w:hAnsi="宋体" w:cs="宋体"/>
          <w:bCs/>
          <w:sz w:val="24"/>
          <w:szCs w:val="24"/>
        </w:rPr>
      </w:pPr>
      <w:r>
        <w:rPr>
          <w:rFonts w:hint="eastAsia" w:ascii="宋体" w:hAnsi="宋体" w:cs="宋体"/>
          <w:bCs/>
          <w:sz w:val="24"/>
          <w:szCs w:val="24"/>
        </w:rPr>
        <w:t>18. 其他</w:t>
      </w:r>
    </w:p>
    <w:p>
      <w:pPr>
        <w:spacing w:line="360" w:lineRule="auto"/>
        <w:ind w:firstLine="480" w:firstLineChars="200"/>
        <w:rPr>
          <w:rFonts w:ascii="宋体" w:hAnsi="宋体" w:cs="宋体"/>
          <w:sz w:val="24"/>
          <w:szCs w:val="24"/>
        </w:rPr>
      </w:pPr>
      <w:r>
        <w:rPr>
          <w:rFonts w:hint="eastAsia" w:ascii="宋体" w:hAnsi="宋体" w:cs="宋体"/>
          <w:sz w:val="24"/>
          <w:szCs w:val="24"/>
        </w:rPr>
        <w:t>18.1勘察设计人应根据施工或发包人需要在技术允许范围内随时对设计进行改正或出具变更联系单，发包人不再承担任何费用。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18.2由于勘察设计人设计工作存在遗漏或错误的，勘察设计人应在发包人指定的时间内及时采取补救措施，免收直接受损失部分的设计费，并承担给本合同当事各方造成的损失；造成直接经济损失超过设计费总额的，勘察设计人应按实赔偿。</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18.3在合同履行期间，勘察设计人主要人员接发包人通知应按要求到场提供服务，解决业主提出的相关勘察、设计问题、参加工程会议，满足工程施工需求，否则每次扣5000元/次。</w:t>
      </w:r>
    </w:p>
    <w:p>
      <w:pPr>
        <w:spacing w:line="360" w:lineRule="auto"/>
        <w:ind w:firstLine="480" w:firstLineChars="200"/>
        <w:rPr>
          <w:rFonts w:ascii="宋体" w:hAnsi="宋体" w:cs="宋体"/>
          <w:sz w:val="24"/>
          <w:szCs w:val="24"/>
        </w:rPr>
      </w:pPr>
      <w:r>
        <w:rPr>
          <w:rFonts w:hint="eastAsia" w:ascii="宋体" w:hAnsi="宋体" w:cs="宋体"/>
          <w:sz w:val="24"/>
          <w:szCs w:val="24"/>
        </w:rPr>
        <w:t>18.4勘察设计人应做好各专业设计的配合确认工作，对各专业的设计图纸进行审核确认，并对各专业设计单位质量负责。如勘察设计人未及时做好各专业设计配合确认工作，影响项目进度或质量，发包人有权要求勘察设计人承担相关责任，赔偿相应的经济损失。</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sz w:val="24"/>
          <w:szCs w:val="24"/>
        </w:rPr>
        <w:t>18.5项目相关设计变更涉及工程造价的必须先经得发包人同意，否则该设计变更无效</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18.6 勘察设计人应在</w:t>
      </w:r>
      <w:r>
        <w:rPr>
          <w:rFonts w:hint="eastAsia" w:ascii="宋体" w:hAnsi="宋体" w:cs="宋体"/>
          <w:color w:val="000000" w:themeColor="text1"/>
          <w:sz w:val="24"/>
          <w:szCs w:val="24"/>
          <w:lang w:val="en-US" w:eastAsia="zh-CN"/>
          <w14:textFill>
            <w14:solidFill>
              <w14:schemeClr w14:val="tx1"/>
            </w14:solidFill>
          </w14:textFill>
        </w:rPr>
        <w:t>合同签订后10日内提交履约担保，提交履约担保后合同正式生效；</w:t>
      </w:r>
    </w:p>
    <w:p>
      <w:pPr>
        <w:numPr>
          <w:ilvl w:val="0"/>
          <w:numId w:val="20"/>
        </w:numPr>
        <w:snapToGrid w:val="0"/>
        <w:spacing w:line="480" w:lineRule="auto"/>
        <w:ind w:firstLine="420"/>
        <w:rPr>
          <w:rFonts w:hint="eastAsia" w:ascii="宋体" w:hAnsi="宋体" w:cs="宋体"/>
          <w:sz w:val="24"/>
          <w:szCs w:val="24"/>
          <w:u w:val="none"/>
          <w:lang w:val="en-US" w:eastAsia="zh-CN"/>
        </w:rPr>
      </w:pPr>
      <w:r>
        <w:rPr>
          <w:rFonts w:hint="eastAsia" w:ascii="宋体" w:hAnsi="宋体" w:cs="宋体"/>
          <w:sz w:val="24"/>
          <w:szCs w:val="24"/>
          <w:lang w:eastAsia="zh-CN"/>
        </w:rPr>
        <w:t>承包人提供的</w:t>
      </w:r>
      <w:r>
        <w:rPr>
          <w:rFonts w:hint="eastAsia" w:ascii="宋体" w:hAnsi="宋体" w:cs="宋体"/>
          <w:sz w:val="24"/>
          <w:szCs w:val="24"/>
        </w:rPr>
        <w:t>履约担保</w:t>
      </w:r>
      <w:r>
        <w:rPr>
          <w:rFonts w:hint="eastAsia" w:ascii="宋体" w:hAnsi="宋体" w:cs="宋体"/>
          <w:sz w:val="24"/>
          <w:szCs w:val="24"/>
          <w:lang w:eastAsia="zh-CN"/>
        </w:rPr>
        <w:t>形式为</w:t>
      </w:r>
      <w:r>
        <w:rPr>
          <w:rFonts w:hint="eastAsia" w:ascii="宋体" w:hAnsi="宋体" w:cs="宋体"/>
          <w:sz w:val="24"/>
          <w:szCs w:val="24"/>
          <w:u w:val="single"/>
        </w:rPr>
        <w:t xml:space="preserve">         </w:t>
      </w:r>
      <w:r>
        <w:rPr>
          <w:rFonts w:hint="eastAsia" w:ascii="宋体" w:hAnsi="宋体" w:cs="宋体"/>
          <w:sz w:val="24"/>
          <w:szCs w:val="24"/>
          <w:u w:val="none"/>
          <w:lang w:eastAsia="zh-CN"/>
        </w:rPr>
        <w:t>（</w:t>
      </w:r>
      <w:r>
        <w:rPr>
          <w:rFonts w:hint="eastAsia" w:ascii="宋体" w:hAnsi="宋体" w:cs="宋体"/>
          <w:sz w:val="24"/>
          <w:szCs w:val="24"/>
          <w:u w:val="none"/>
          <w:lang w:val="en-US" w:eastAsia="zh-CN"/>
        </w:rPr>
        <w:t>A、履约保函；/B、履约保险单；/C、履约保证金）。</w:t>
      </w:r>
    </w:p>
    <w:p>
      <w:pPr>
        <w:numPr>
          <w:ilvl w:val="0"/>
          <w:numId w:val="20"/>
        </w:numPr>
        <w:snapToGrid w:val="0"/>
        <w:spacing w:line="480" w:lineRule="auto"/>
        <w:ind w:firstLine="420"/>
        <w:rPr>
          <w:rFonts w:ascii="宋体" w:hAnsi="宋体" w:cs="宋体"/>
          <w:sz w:val="24"/>
          <w:szCs w:val="24"/>
        </w:rPr>
      </w:pPr>
      <w:r>
        <w:rPr>
          <w:rFonts w:hint="eastAsia" w:ascii="宋体" w:hAnsi="宋体" w:cs="宋体"/>
          <w:sz w:val="24"/>
          <w:szCs w:val="24"/>
          <w:lang w:eastAsia="zh-CN"/>
        </w:rPr>
        <w:t>本合同履约担保</w:t>
      </w:r>
      <w:r>
        <w:rPr>
          <w:rFonts w:hint="eastAsia" w:ascii="宋体" w:hAnsi="宋体" w:cs="宋体"/>
          <w:sz w:val="24"/>
          <w:szCs w:val="24"/>
        </w:rPr>
        <w:t>金额为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lang w:eastAsia="zh-CN"/>
        </w:rPr>
        <w:t>。</w:t>
      </w:r>
    </w:p>
    <w:p>
      <w:pPr>
        <w:snapToGrid w:val="0"/>
        <w:spacing w:line="480" w:lineRule="auto"/>
        <w:ind w:firstLine="420"/>
        <w:rPr>
          <w:rFonts w:hint="eastAsia" w:ascii="宋体" w:hAnsi="宋体" w:cs="宋体"/>
          <w:sz w:val="24"/>
          <w:szCs w:val="24"/>
        </w:rPr>
      </w:pPr>
      <w:r>
        <w:rPr>
          <w:rFonts w:hint="eastAsia" w:ascii="宋体" w:hAnsi="宋体" w:cs="宋体"/>
          <w:sz w:val="24"/>
          <w:szCs w:val="24"/>
        </w:rPr>
        <w:t>宁波市优秀建筑业企业，为签约合同价的1%；其他企业，为签约合同价的2%；宁波市优秀建筑业企业，以甬建发〔2020〕113号为准（如有最新文件，则以最新文件为准）。</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3）勘察设计人与履约担保有关的任何利息或其它类似的费用或者收益由勘察设计人承担；因勘察设计人原因或其他设计人应承担责任的事由导致工期延长的，继续提供履约担保所增加的费用由勘察设计人承担；非勘察设计人原因导致工期延长的，继续提供履约担保所增加的费用由发包人承担。</w:t>
      </w:r>
    </w:p>
    <w:p>
      <w:pPr>
        <w:spacing w:line="460" w:lineRule="exact"/>
        <w:ind w:firstLine="480" w:firstLineChars="200"/>
        <w:rPr>
          <w:rFonts w:ascii="宋体" w:hAnsi="宋体" w:cs="宋体"/>
          <w:sz w:val="24"/>
          <w:szCs w:val="24"/>
        </w:rPr>
      </w:pPr>
      <w:r>
        <w:rPr>
          <w:rFonts w:hint="eastAsia" w:ascii="宋体" w:hAnsi="宋体" w:cs="宋体"/>
          <w:sz w:val="24"/>
          <w:szCs w:val="24"/>
        </w:rPr>
        <w:t>本合同未尽事宜由双方协商确定，并形成书面协议作为本合同附件执行。</w:t>
      </w:r>
    </w:p>
    <w:p>
      <w:pPr>
        <w:rPr>
          <w:rFonts w:hint="eastAsia"/>
        </w:rPr>
      </w:pPr>
      <w:bookmarkStart w:id="159" w:name="_Toc278309718"/>
      <w:bookmarkStart w:id="160" w:name="_Toc278231958"/>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pStyle w:val="8"/>
        <w:rPr>
          <w:rFonts w:hint="eastAsia" w:ascii="宋体" w:hAnsi="宋体" w:cs="宋体"/>
          <w:b/>
          <w:sz w:val="24"/>
          <w:szCs w:val="24"/>
        </w:rPr>
      </w:pPr>
    </w:p>
    <w:p>
      <w:pPr>
        <w:rPr>
          <w:rFonts w:hint="eastAsia" w:ascii="宋体" w:hAnsi="宋体" w:cs="宋体"/>
          <w:b/>
          <w:sz w:val="24"/>
          <w:szCs w:val="24"/>
        </w:rPr>
      </w:pPr>
    </w:p>
    <w:p>
      <w:pPr>
        <w:pStyle w:val="8"/>
        <w:rPr>
          <w:rFonts w:hint="eastAsia" w:ascii="宋体" w:hAnsi="宋体" w:cs="宋体"/>
          <w:b/>
          <w:sz w:val="24"/>
          <w:szCs w:val="24"/>
        </w:rPr>
      </w:pPr>
    </w:p>
    <w:p>
      <w:pPr>
        <w:rPr>
          <w:rFonts w:hint="eastAsia" w:ascii="宋体" w:hAnsi="宋体" w:cs="宋体"/>
          <w:b/>
          <w:sz w:val="24"/>
          <w:szCs w:val="24"/>
        </w:rPr>
      </w:pPr>
    </w:p>
    <w:p>
      <w:pPr>
        <w:pStyle w:val="8"/>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36"/>
        <w:rPr>
          <w:rFonts w:hint="eastAsia"/>
        </w:rPr>
      </w:pPr>
    </w:p>
    <w:p>
      <w:pPr>
        <w:pStyle w:val="8"/>
        <w:rPr>
          <w:rFonts w:hint="eastAsia" w:ascii="宋体" w:hAnsi="宋体" w:cs="宋体"/>
          <w:b/>
          <w:sz w:val="24"/>
          <w:szCs w:val="24"/>
        </w:rPr>
      </w:pPr>
    </w:p>
    <w:p>
      <w:pPr>
        <w:rPr>
          <w:rFonts w:hint="eastAsia" w:ascii="宋体" w:hAnsi="宋体" w:cs="宋体"/>
          <w:b/>
          <w:sz w:val="24"/>
          <w:szCs w:val="24"/>
        </w:rPr>
      </w:pPr>
    </w:p>
    <w:p>
      <w:pPr>
        <w:pStyle w:val="8"/>
        <w:rPr>
          <w:rFonts w:hint="eastAsia" w:ascii="宋体" w:hAnsi="宋体" w:cs="宋体"/>
          <w:b/>
          <w:sz w:val="24"/>
          <w:szCs w:val="24"/>
        </w:rPr>
      </w:pPr>
    </w:p>
    <w:p>
      <w:pPr>
        <w:rPr>
          <w:rFonts w:hint="eastAsia"/>
        </w:rPr>
      </w:pPr>
    </w:p>
    <w:p>
      <w:pPr>
        <w:pStyle w:val="8"/>
        <w:rPr>
          <w:rFonts w:hint="eastAsia"/>
        </w:rPr>
      </w:pPr>
    </w:p>
    <w:p>
      <w:pPr>
        <w:spacing w:line="360" w:lineRule="auto"/>
        <w:rPr>
          <w:rFonts w:ascii="宋体" w:hAnsi="宋体" w:cs="宋体"/>
          <w:b/>
          <w:sz w:val="24"/>
          <w:szCs w:val="24"/>
        </w:rPr>
      </w:pPr>
      <w:r>
        <w:rPr>
          <w:rFonts w:hint="eastAsia" w:ascii="宋体" w:hAnsi="宋体" w:cs="宋体"/>
          <w:b/>
          <w:sz w:val="24"/>
          <w:szCs w:val="24"/>
        </w:rPr>
        <w:t xml:space="preserve">附件1： </w:t>
      </w:r>
    </w:p>
    <w:p>
      <w:pPr>
        <w:spacing w:line="360" w:lineRule="auto"/>
        <w:rPr>
          <w:rFonts w:ascii="宋体" w:hAnsi="宋体" w:cs="宋体"/>
          <w:b/>
          <w:sz w:val="24"/>
          <w:szCs w:val="24"/>
        </w:rPr>
      </w:pPr>
    </w:p>
    <w:p>
      <w:pPr>
        <w:spacing w:line="360" w:lineRule="auto"/>
        <w:jc w:val="center"/>
        <w:rPr>
          <w:rFonts w:hint="eastAsia" w:ascii="黑体" w:hAnsi="黑体" w:eastAsia="黑体" w:cs="黑体"/>
          <w:b/>
          <w:color w:val="000000"/>
          <w:sz w:val="30"/>
          <w:szCs w:val="30"/>
        </w:rPr>
      </w:pPr>
      <w:r>
        <w:rPr>
          <w:rFonts w:hint="eastAsia" w:ascii="黑体" w:hAnsi="黑体" w:eastAsia="黑体" w:cs="黑体"/>
          <w:b/>
          <w:color w:val="000000"/>
          <w:sz w:val="30"/>
          <w:szCs w:val="30"/>
        </w:rPr>
        <w:t>工程设计范围、阶段与服务内容</w:t>
      </w:r>
    </w:p>
    <w:p>
      <w:pPr>
        <w:spacing w:line="360" w:lineRule="auto"/>
        <w:rPr>
          <w:rFonts w:hint="eastAsia" w:ascii="黑体" w:hAnsi="黑体" w:eastAsia="黑体" w:cs="黑体"/>
          <w:b/>
          <w:color w:val="000000"/>
          <w:sz w:val="24"/>
          <w:szCs w:val="24"/>
        </w:rPr>
      </w:pPr>
    </w:p>
    <w:p>
      <w:pPr>
        <w:spacing w:line="360" w:lineRule="auto"/>
        <w:rPr>
          <w:rFonts w:hint="eastAsia" w:ascii="黑体" w:hAnsi="黑体" w:eastAsia="黑体" w:cs="黑体"/>
          <w:b/>
          <w:color w:val="000000"/>
          <w:sz w:val="24"/>
          <w:szCs w:val="24"/>
        </w:rPr>
      </w:pPr>
      <w:r>
        <w:rPr>
          <w:rFonts w:hint="eastAsia" w:ascii="黑体" w:hAnsi="黑体" w:eastAsia="黑体" w:cs="黑体"/>
          <w:b/>
          <w:color w:val="000000"/>
          <w:sz w:val="24"/>
          <w:szCs w:val="24"/>
        </w:rPr>
        <w:t>一、本工程设计范围</w:t>
      </w:r>
    </w:p>
    <w:p>
      <w:pPr>
        <w:widowControl w:val="0"/>
        <w:spacing w:line="360" w:lineRule="auto"/>
        <w:ind w:firstLine="480" w:firstLineChars="200"/>
        <w:jc w:val="both"/>
        <w:rPr>
          <w:rFonts w:hint="eastAsia" w:ascii="宋体" w:hAnsi="宋体" w:cs="宋体"/>
          <w:sz w:val="24"/>
          <w:szCs w:val="24"/>
          <w:lang w:eastAsia="zh-CN"/>
        </w:rPr>
      </w:pPr>
      <w:r>
        <w:rPr>
          <w:rFonts w:hint="eastAsia" w:ascii="宋体" w:hAnsi="宋体" w:cs="宋体"/>
          <w:sz w:val="24"/>
          <w:szCs w:val="24"/>
          <w:lang w:val="en-US" w:eastAsia="zh-CN"/>
        </w:rPr>
        <w:t>勘察、方案设计（含方案优化）、初步设计（含扩初和概算编制）、施工图设计（包括但不限于道路、绿化景观、交通设施、给排水及其他附属工程；不包括电力、通信、燃气等管线设计）并通过审查以及施工期的现场配合服务等</w:t>
      </w:r>
      <w:r>
        <w:rPr>
          <w:rFonts w:hint="eastAsia" w:ascii="宋体" w:hAnsi="宋体" w:cs="宋体"/>
          <w:sz w:val="24"/>
          <w:szCs w:val="24"/>
          <w:lang w:eastAsia="zh-CN"/>
        </w:rPr>
        <w:t>。</w:t>
      </w:r>
    </w:p>
    <w:p>
      <w:pPr>
        <w:spacing w:line="360" w:lineRule="auto"/>
        <w:rPr>
          <w:rFonts w:hint="eastAsia" w:ascii="黑体" w:hAnsi="黑体" w:eastAsia="黑体" w:cs="黑体"/>
          <w:b/>
          <w:color w:val="000000"/>
          <w:sz w:val="24"/>
          <w:szCs w:val="24"/>
        </w:rPr>
      </w:pPr>
      <w:r>
        <w:rPr>
          <w:rFonts w:hint="eastAsia" w:ascii="黑体" w:hAnsi="黑体" w:eastAsia="黑体" w:cs="黑体"/>
          <w:b/>
          <w:color w:val="000000"/>
          <w:sz w:val="24"/>
          <w:szCs w:val="24"/>
        </w:rPr>
        <w:t>二、本工程</w:t>
      </w:r>
      <w:r>
        <w:rPr>
          <w:rFonts w:hint="eastAsia" w:ascii="黑体" w:hAnsi="黑体" w:eastAsia="黑体" w:cs="黑体"/>
          <w:b/>
          <w:color w:val="000000"/>
          <w:sz w:val="24"/>
          <w:szCs w:val="24"/>
          <w:lang w:eastAsia="zh-CN"/>
        </w:rPr>
        <w:t>勘察</w:t>
      </w:r>
      <w:r>
        <w:rPr>
          <w:rFonts w:hint="eastAsia" w:ascii="黑体" w:hAnsi="黑体" w:eastAsia="黑体" w:cs="黑体"/>
          <w:b/>
          <w:color w:val="000000"/>
          <w:sz w:val="24"/>
          <w:szCs w:val="24"/>
        </w:rPr>
        <w:t>设计阶段划分</w:t>
      </w:r>
    </w:p>
    <w:p>
      <w:pPr>
        <w:widowControl w:val="0"/>
        <w:spacing w:line="360" w:lineRule="auto"/>
        <w:ind w:firstLine="480" w:firstLineChars="200"/>
        <w:jc w:val="both"/>
        <w:rPr>
          <w:rFonts w:hint="eastAsia" w:ascii="宋体" w:hAnsi="宋体" w:cs="宋体"/>
          <w:sz w:val="24"/>
          <w:szCs w:val="24"/>
        </w:rPr>
      </w:pPr>
      <w:r>
        <w:rPr>
          <w:rFonts w:hint="eastAsia" w:ascii="宋体" w:hAnsi="宋体" w:cs="宋体"/>
          <w:sz w:val="24"/>
          <w:szCs w:val="24"/>
        </w:rPr>
        <w:t>工程勘察、方案设计</w:t>
      </w:r>
      <w:r>
        <w:rPr>
          <w:rFonts w:hint="eastAsia" w:ascii="宋体" w:hAnsi="宋体" w:cs="宋体"/>
          <w:sz w:val="24"/>
          <w:szCs w:val="24"/>
          <w:lang w:eastAsia="zh-CN"/>
        </w:rPr>
        <w:t>（含方案优化）</w:t>
      </w:r>
      <w:r>
        <w:rPr>
          <w:rFonts w:hint="eastAsia" w:ascii="宋体" w:hAnsi="宋体" w:cs="宋体"/>
          <w:sz w:val="24"/>
          <w:szCs w:val="24"/>
        </w:rPr>
        <w:t>、初步设计</w:t>
      </w:r>
      <w:r>
        <w:rPr>
          <w:rFonts w:hint="eastAsia" w:ascii="宋体" w:hAnsi="宋体" w:cs="宋体"/>
          <w:sz w:val="24"/>
          <w:szCs w:val="24"/>
          <w:lang w:eastAsia="zh-CN"/>
        </w:rPr>
        <w:t>（含扩初和概算编制）</w:t>
      </w:r>
      <w:r>
        <w:rPr>
          <w:rFonts w:hint="eastAsia" w:ascii="宋体" w:hAnsi="宋体" w:cs="宋体"/>
          <w:sz w:val="24"/>
          <w:szCs w:val="24"/>
        </w:rPr>
        <w:t>、施工图设计</w:t>
      </w:r>
      <w:r>
        <w:rPr>
          <w:rFonts w:hint="eastAsia" w:ascii="宋体" w:hAnsi="宋体" w:cs="宋体"/>
          <w:sz w:val="24"/>
          <w:szCs w:val="24"/>
          <w:lang w:eastAsia="zh-CN"/>
        </w:rPr>
        <w:t>及施工</w:t>
      </w:r>
      <w:r>
        <w:rPr>
          <w:rFonts w:hint="eastAsia" w:ascii="宋体" w:hAnsi="宋体" w:cs="宋体"/>
          <w:sz w:val="24"/>
          <w:szCs w:val="24"/>
        </w:rPr>
        <w:t>配合</w:t>
      </w:r>
      <w:r>
        <w:rPr>
          <w:rFonts w:hint="eastAsia" w:ascii="宋体" w:hAnsi="宋体" w:cs="宋体"/>
          <w:sz w:val="24"/>
          <w:szCs w:val="24"/>
          <w:lang w:eastAsia="zh-CN"/>
        </w:rPr>
        <w:t>四</w:t>
      </w:r>
      <w:r>
        <w:rPr>
          <w:rFonts w:hint="eastAsia" w:ascii="宋体" w:hAnsi="宋体" w:cs="宋体"/>
          <w:sz w:val="24"/>
          <w:szCs w:val="24"/>
        </w:rPr>
        <w:t>个阶段。</w:t>
      </w:r>
    </w:p>
    <w:p>
      <w:pPr>
        <w:spacing w:line="360" w:lineRule="auto"/>
        <w:rPr>
          <w:rFonts w:hint="eastAsia" w:ascii="黑体" w:hAnsi="黑体" w:eastAsia="黑体" w:cs="黑体"/>
          <w:b/>
          <w:color w:val="000000"/>
          <w:sz w:val="24"/>
          <w:szCs w:val="24"/>
        </w:rPr>
      </w:pPr>
      <w:r>
        <w:rPr>
          <w:rFonts w:hint="eastAsia" w:ascii="黑体" w:hAnsi="黑体" w:eastAsia="黑体" w:cs="黑体"/>
          <w:b/>
          <w:color w:val="000000"/>
          <w:sz w:val="24"/>
          <w:szCs w:val="24"/>
        </w:rPr>
        <w:t>三、各阶段服务内容</w:t>
      </w:r>
    </w:p>
    <w:p>
      <w:pPr>
        <w:spacing w:line="360" w:lineRule="auto"/>
        <w:rPr>
          <w:rFonts w:hint="eastAsia" w:ascii="黑体" w:hAnsi="黑体" w:eastAsia="黑体" w:cs="黑体"/>
          <w:b/>
          <w:color w:val="000000"/>
          <w:sz w:val="24"/>
          <w:szCs w:val="24"/>
        </w:rPr>
      </w:pPr>
      <w:r>
        <w:rPr>
          <w:rFonts w:hint="eastAsia" w:ascii="黑体" w:hAnsi="黑体" w:eastAsia="黑体" w:cs="黑体"/>
          <w:b/>
          <w:color w:val="000000"/>
          <w:sz w:val="24"/>
          <w:szCs w:val="24"/>
        </w:rPr>
        <w:t>1.方案设计阶段</w:t>
      </w:r>
    </w:p>
    <w:p>
      <w:pPr>
        <w:spacing w:line="360" w:lineRule="auto"/>
        <w:ind w:firstLine="420"/>
        <w:rPr>
          <w:rFonts w:ascii="宋体" w:hAnsi="宋体" w:cs="宋体"/>
          <w:sz w:val="24"/>
          <w:szCs w:val="24"/>
        </w:rPr>
      </w:pPr>
      <w:r>
        <w:rPr>
          <w:rFonts w:hint="eastAsia" w:ascii="宋体" w:hAnsi="宋体" w:cs="宋体"/>
          <w:sz w:val="24"/>
          <w:szCs w:val="24"/>
        </w:rPr>
        <w:t>（1）与</w:t>
      </w:r>
      <w:r>
        <w:rPr>
          <w:rFonts w:hint="eastAsia" w:ascii="宋体" w:hAnsi="宋体" w:cs="宋体"/>
          <w:sz w:val="24"/>
          <w:szCs w:val="24"/>
          <w:lang w:eastAsia="zh-CN"/>
        </w:rPr>
        <w:t>发包人</w:t>
      </w:r>
      <w:r>
        <w:rPr>
          <w:rFonts w:hint="eastAsia" w:ascii="宋体" w:hAnsi="宋体" w:cs="宋体"/>
          <w:sz w:val="24"/>
          <w:szCs w:val="24"/>
        </w:rPr>
        <w:t>及</w:t>
      </w:r>
      <w:r>
        <w:rPr>
          <w:rFonts w:hint="eastAsia" w:ascii="宋体" w:hAnsi="宋体" w:cs="宋体"/>
          <w:sz w:val="24"/>
          <w:szCs w:val="24"/>
          <w:lang w:eastAsia="zh-CN"/>
        </w:rPr>
        <w:t>发包人</w:t>
      </w:r>
      <w:r>
        <w:rPr>
          <w:rFonts w:hint="eastAsia" w:ascii="宋体" w:hAnsi="宋体" w:cs="宋体"/>
          <w:sz w:val="24"/>
          <w:szCs w:val="24"/>
        </w:rPr>
        <w:t>聘用的顾问充分沟通，深入研究项目基础资料，协助</w:t>
      </w:r>
      <w:r>
        <w:rPr>
          <w:rFonts w:hint="eastAsia" w:ascii="宋体" w:hAnsi="宋体" w:cs="宋体"/>
          <w:sz w:val="24"/>
          <w:szCs w:val="24"/>
          <w:lang w:eastAsia="zh-CN"/>
        </w:rPr>
        <w:t>发包人</w:t>
      </w:r>
      <w:r>
        <w:rPr>
          <w:rFonts w:hint="eastAsia" w:ascii="宋体" w:hAnsi="宋体" w:cs="宋体"/>
          <w:sz w:val="24"/>
          <w:szCs w:val="24"/>
        </w:rPr>
        <w:t xml:space="preserve">提出本项目的发展规划和市场潜力； </w:t>
      </w:r>
    </w:p>
    <w:p>
      <w:pPr>
        <w:spacing w:line="360" w:lineRule="auto"/>
        <w:ind w:firstLine="420"/>
        <w:rPr>
          <w:rFonts w:ascii="宋体" w:hAnsi="宋体" w:cs="宋体"/>
          <w:sz w:val="24"/>
          <w:szCs w:val="24"/>
        </w:rPr>
      </w:pPr>
      <w:r>
        <w:rPr>
          <w:rFonts w:hint="eastAsia" w:ascii="宋体" w:hAnsi="宋体" w:cs="宋体"/>
          <w:sz w:val="24"/>
          <w:szCs w:val="24"/>
        </w:rPr>
        <w:t>（2）完成总体规划和方案设计，提供满足深度的方案设计图纸，并制作符合政府部门要求的规划意见书与设计方案报批文件，协助</w:t>
      </w:r>
      <w:r>
        <w:rPr>
          <w:rFonts w:hint="eastAsia" w:ascii="宋体" w:hAnsi="宋体" w:cs="宋体"/>
          <w:sz w:val="24"/>
          <w:szCs w:val="24"/>
          <w:lang w:eastAsia="zh-CN"/>
        </w:rPr>
        <w:t>发包人</w:t>
      </w:r>
      <w:r>
        <w:rPr>
          <w:rFonts w:hint="eastAsia" w:ascii="宋体" w:hAnsi="宋体" w:cs="宋体"/>
          <w:sz w:val="24"/>
          <w:szCs w:val="24"/>
        </w:rPr>
        <w:t xml:space="preserve">进行报批工作； </w:t>
      </w:r>
    </w:p>
    <w:p>
      <w:pPr>
        <w:spacing w:line="360" w:lineRule="auto"/>
        <w:ind w:firstLine="420"/>
        <w:rPr>
          <w:rFonts w:ascii="宋体" w:hAnsi="宋体" w:cs="宋体"/>
          <w:sz w:val="24"/>
          <w:szCs w:val="24"/>
        </w:rPr>
      </w:pPr>
      <w:r>
        <w:rPr>
          <w:rFonts w:hint="eastAsia" w:ascii="宋体" w:hAnsi="宋体" w:cs="宋体"/>
          <w:sz w:val="24"/>
          <w:szCs w:val="24"/>
        </w:rPr>
        <w:t xml:space="preserve">（3）根据政府部门的审批意见在本合同约定的范围内对设计方案进行修改和必要的调整，以通过政府部门审查批准； </w:t>
      </w:r>
    </w:p>
    <w:p>
      <w:pPr>
        <w:spacing w:line="360" w:lineRule="auto"/>
        <w:ind w:firstLine="420"/>
        <w:rPr>
          <w:rFonts w:ascii="宋体" w:hAnsi="宋体" w:cs="宋体"/>
          <w:sz w:val="24"/>
          <w:szCs w:val="24"/>
        </w:rPr>
      </w:pPr>
      <w:r>
        <w:rPr>
          <w:rFonts w:hint="eastAsia" w:ascii="宋体" w:hAnsi="宋体" w:cs="宋体"/>
          <w:sz w:val="24"/>
          <w:szCs w:val="24"/>
        </w:rPr>
        <w:t>（4）协调景观、交通等各专业顾问公司的工作，对其设计方案和技术经济指标进行审核，提供咨询意见。在保证与该项目总体方案设计相一致的情况下，接受经</w:t>
      </w:r>
      <w:r>
        <w:rPr>
          <w:rFonts w:hint="eastAsia" w:ascii="宋体" w:hAnsi="宋体" w:cs="宋体"/>
          <w:sz w:val="24"/>
          <w:szCs w:val="24"/>
          <w:lang w:eastAsia="zh-CN"/>
        </w:rPr>
        <w:t>发包人</w:t>
      </w:r>
      <w:r>
        <w:rPr>
          <w:rFonts w:hint="eastAsia" w:ascii="宋体" w:hAnsi="宋体" w:cs="宋体"/>
          <w:sz w:val="24"/>
          <w:szCs w:val="24"/>
        </w:rPr>
        <w:t xml:space="preserve">确认的顾问公司的合理化建议并对方案进行调整； </w:t>
      </w:r>
    </w:p>
    <w:p>
      <w:pPr>
        <w:spacing w:line="360" w:lineRule="auto"/>
        <w:ind w:firstLine="420"/>
        <w:rPr>
          <w:rFonts w:ascii="宋体" w:hAnsi="宋体" w:cs="宋体"/>
          <w:sz w:val="24"/>
          <w:szCs w:val="24"/>
        </w:rPr>
      </w:pPr>
      <w:r>
        <w:rPr>
          <w:rFonts w:hint="eastAsia" w:ascii="宋体" w:hAnsi="宋体" w:cs="宋体"/>
          <w:sz w:val="24"/>
          <w:szCs w:val="24"/>
        </w:rPr>
        <w:t>（5）配合</w:t>
      </w:r>
      <w:r>
        <w:rPr>
          <w:rFonts w:hint="eastAsia" w:ascii="宋体" w:hAnsi="宋体" w:cs="宋体"/>
          <w:sz w:val="24"/>
          <w:szCs w:val="24"/>
          <w:lang w:eastAsia="zh-CN"/>
        </w:rPr>
        <w:t>发包人</w:t>
      </w:r>
      <w:r>
        <w:rPr>
          <w:rFonts w:hint="eastAsia" w:ascii="宋体" w:hAnsi="宋体" w:cs="宋体"/>
          <w:sz w:val="24"/>
          <w:szCs w:val="24"/>
        </w:rPr>
        <w:t>进行交通、绿化及市政管网等方面的咨询工作；</w:t>
      </w:r>
    </w:p>
    <w:p>
      <w:pPr>
        <w:spacing w:line="360" w:lineRule="auto"/>
        <w:ind w:firstLine="420"/>
        <w:rPr>
          <w:rFonts w:ascii="宋体" w:hAnsi="宋体" w:cs="宋体"/>
          <w:sz w:val="24"/>
          <w:szCs w:val="24"/>
        </w:rPr>
      </w:pPr>
      <w:r>
        <w:rPr>
          <w:rFonts w:hint="eastAsia" w:ascii="宋体" w:hAnsi="宋体" w:cs="宋体"/>
          <w:sz w:val="24"/>
          <w:szCs w:val="24"/>
        </w:rPr>
        <w:t>（6）负责完成总图等规划方案，协助</w:t>
      </w:r>
      <w:r>
        <w:rPr>
          <w:rFonts w:hint="eastAsia" w:ascii="宋体" w:hAnsi="宋体" w:cs="宋体"/>
          <w:sz w:val="24"/>
          <w:szCs w:val="24"/>
          <w:lang w:eastAsia="zh-CN"/>
        </w:rPr>
        <w:t>发包人</w:t>
      </w:r>
      <w:r>
        <w:rPr>
          <w:rFonts w:hint="eastAsia" w:ascii="宋体" w:hAnsi="宋体" w:cs="宋体"/>
          <w:sz w:val="24"/>
          <w:szCs w:val="24"/>
        </w:rPr>
        <w:t>完成报批工作。</w:t>
      </w:r>
    </w:p>
    <w:p>
      <w:pPr>
        <w:spacing w:line="360" w:lineRule="auto"/>
        <w:rPr>
          <w:rFonts w:hint="eastAsia" w:ascii="黑体" w:hAnsi="黑体" w:eastAsia="黑体" w:cs="黑体"/>
          <w:b/>
          <w:color w:val="000000"/>
          <w:sz w:val="24"/>
          <w:szCs w:val="24"/>
        </w:rPr>
      </w:pPr>
      <w:r>
        <w:rPr>
          <w:rFonts w:hint="eastAsia" w:ascii="黑体" w:hAnsi="黑体" w:eastAsia="黑体" w:cs="黑体"/>
          <w:b/>
          <w:color w:val="000000"/>
          <w:sz w:val="24"/>
          <w:szCs w:val="24"/>
        </w:rPr>
        <w:t>2.初步设计阶段</w:t>
      </w:r>
    </w:p>
    <w:p>
      <w:pPr>
        <w:spacing w:line="360" w:lineRule="auto"/>
        <w:ind w:firstLine="42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sz w:val="24"/>
          <w:szCs w:val="24"/>
          <w:highlight w:val="none"/>
        </w:rPr>
        <w:t>负责完成并制作</w:t>
      </w:r>
      <w:r>
        <w:rPr>
          <w:rFonts w:hint="eastAsia" w:ascii="宋体" w:hAnsi="宋体" w:eastAsia="宋体" w:cs="宋体"/>
          <w:sz w:val="24"/>
          <w:szCs w:val="24"/>
          <w:highlight w:val="none"/>
          <w:lang w:val="en-US" w:eastAsia="zh-CN"/>
        </w:rPr>
        <w:t>道路、绿化景观、交通设施、给排水及其他附属工程</w:t>
      </w:r>
      <w:r>
        <w:rPr>
          <w:rFonts w:hint="eastAsia" w:hAnsi="宋体"/>
          <w:color w:val="auto"/>
          <w:sz w:val="24"/>
          <w:szCs w:val="24"/>
          <w:highlight w:val="none"/>
          <w:u w:val="none"/>
          <w:lang w:eastAsia="zh-CN"/>
        </w:rPr>
        <w:t>等</w:t>
      </w:r>
      <w:r>
        <w:rPr>
          <w:rFonts w:hint="eastAsia" w:ascii="宋体" w:hAnsi="宋体" w:cs="宋体"/>
          <w:sz w:val="24"/>
          <w:szCs w:val="24"/>
          <w:highlight w:val="none"/>
          <w:lang w:eastAsia="zh-CN"/>
        </w:rPr>
        <w:t>全部</w:t>
      </w:r>
      <w:r>
        <w:rPr>
          <w:rFonts w:hint="eastAsia" w:ascii="宋体" w:hAnsi="宋体" w:cs="宋体"/>
          <w:sz w:val="24"/>
          <w:szCs w:val="24"/>
          <w:highlight w:val="none"/>
        </w:rPr>
        <w:t>专业的初步设计文件，设计内容和深度应满足政府相关规定；</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（2）制作报政府相关部门进行初步设计审查的设计图纸，配合</w:t>
      </w:r>
      <w:r>
        <w:rPr>
          <w:rFonts w:hint="eastAsia" w:ascii="宋体" w:hAnsi="宋体" w:cs="宋体"/>
          <w:sz w:val="24"/>
          <w:szCs w:val="24"/>
          <w:highlight w:val="none"/>
          <w:lang w:eastAsia="zh-CN"/>
        </w:rPr>
        <w:t>发包人</w:t>
      </w:r>
      <w:r>
        <w:rPr>
          <w:rFonts w:hint="eastAsia" w:ascii="宋体" w:hAnsi="宋体" w:cs="宋体"/>
          <w:sz w:val="24"/>
          <w:szCs w:val="24"/>
          <w:highlight w:val="none"/>
        </w:rPr>
        <w:t>进行各部门的报审工作，提供相关的工程用量参数，并负责有关解释和修改。</w:t>
      </w:r>
    </w:p>
    <w:p>
      <w:pPr>
        <w:spacing w:line="360" w:lineRule="auto"/>
        <w:ind w:firstLine="422"/>
        <w:rPr>
          <w:rFonts w:ascii="黑体" w:hAnsi="黑体" w:eastAsia="黑体" w:cs="黑体"/>
          <w:b/>
          <w:sz w:val="24"/>
          <w:szCs w:val="24"/>
          <w:highlight w:val="none"/>
        </w:rPr>
      </w:pPr>
      <w:r>
        <w:rPr>
          <w:rFonts w:hint="eastAsia" w:ascii="黑体" w:hAnsi="黑体" w:eastAsia="黑体" w:cs="黑体"/>
          <w:b/>
          <w:sz w:val="24"/>
          <w:szCs w:val="24"/>
          <w:highlight w:val="none"/>
        </w:rPr>
        <w:t>3.施工图设计阶段</w:t>
      </w:r>
    </w:p>
    <w:p>
      <w:pPr>
        <w:spacing w:line="360" w:lineRule="auto"/>
        <w:ind w:firstLine="42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sz w:val="24"/>
          <w:szCs w:val="24"/>
        </w:rPr>
        <w:t>（1）</w:t>
      </w:r>
      <w:r>
        <w:rPr>
          <w:rFonts w:hint="eastAsia" w:ascii="宋体" w:hAnsi="宋体" w:cs="宋体"/>
          <w:color w:val="000000" w:themeColor="text1"/>
          <w:sz w:val="24"/>
          <w:szCs w:val="24"/>
          <w:highlight w:val="none"/>
          <w14:textFill>
            <w14:solidFill>
              <w14:schemeClr w14:val="tx1"/>
            </w14:solidFill>
          </w14:textFill>
        </w:rPr>
        <w:t>负责完成并制作</w:t>
      </w:r>
      <w:r>
        <w:rPr>
          <w:rFonts w:hint="eastAsia" w:ascii="宋体" w:hAnsi="宋体" w:eastAsia="宋体" w:cs="宋体"/>
          <w:sz w:val="24"/>
          <w:szCs w:val="24"/>
          <w:highlight w:val="none"/>
          <w:lang w:val="en-US" w:eastAsia="zh-CN"/>
        </w:rPr>
        <w:t>道路、绿化景观、交通设施、给排水及其他附属工程</w:t>
      </w:r>
      <w:r>
        <w:rPr>
          <w:rFonts w:hint="eastAsia" w:hAnsi="宋体"/>
          <w:color w:val="auto"/>
          <w:sz w:val="24"/>
          <w:szCs w:val="24"/>
          <w:highlight w:val="none"/>
          <w:u w:val="none"/>
          <w:lang w:eastAsia="zh-CN"/>
        </w:rPr>
        <w:t>等</w:t>
      </w:r>
      <w:r>
        <w:rPr>
          <w:rFonts w:hint="eastAsia" w:ascii="宋体" w:hAnsi="宋体" w:cs="宋体"/>
          <w:color w:val="000000" w:themeColor="text1"/>
          <w:sz w:val="24"/>
          <w:szCs w:val="24"/>
          <w:highlight w:val="none"/>
          <w14:textFill>
            <w14:solidFill>
              <w14:schemeClr w14:val="tx1"/>
            </w14:solidFill>
          </w14:textFill>
        </w:rPr>
        <w:t>全部专业的施工图设计文件；</w:t>
      </w:r>
    </w:p>
    <w:p>
      <w:pPr>
        <w:spacing w:line="360" w:lineRule="auto"/>
        <w:ind w:firstLine="420"/>
        <w:rPr>
          <w:rFonts w:ascii="宋体" w:hAnsi="宋体" w:cs="宋体"/>
          <w:sz w:val="24"/>
          <w:szCs w:val="24"/>
        </w:rPr>
      </w:pPr>
      <w:r>
        <w:rPr>
          <w:rFonts w:hint="eastAsia" w:ascii="宋体" w:hAnsi="宋体" w:cs="宋体"/>
          <w:sz w:val="24"/>
          <w:szCs w:val="24"/>
        </w:rPr>
        <w:t xml:space="preserve">（2）对甲方的审核修改意见进行修改、完善，保证其设计意图的最终实现； </w:t>
      </w:r>
    </w:p>
    <w:p>
      <w:pPr>
        <w:spacing w:line="360" w:lineRule="auto"/>
        <w:ind w:firstLine="420"/>
        <w:rPr>
          <w:rFonts w:ascii="宋体" w:hAnsi="宋体" w:cs="宋体"/>
          <w:sz w:val="24"/>
          <w:szCs w:val="24"/>
        </w:rPr>
      </w:pPr>
      <w:r>
        <w:rPr>
          <w:rFonts w:hint="eastAsia" w:ascii="宋体" w:hAnsi="宋体" w:cs="宋体"/>
          <w:sz w:val="24"/>
          <w:szCs w:val="24"/>
        </w:rPr>
        <w:t xml:space="preserve">（3）根据项目开发进度要求及时提供各阶段报审图纸，协助甲方进行报审工作，根据审查结果在本合同约定的范围内进行修改调整，直至审查通过，并最终向甲方提交正式的施工图设计文件； </w:t>
      </w:r>
    </w:p>
    <w:p>
      <w:pPr>
        <w:spacing w:line="360" w:lineRule="auto"/>
        <w:ind w:firstLine="420"/>
        <w:rPr>
          <w:rFonts w:ascii="宋体" w:hAnsi="宋体" w:cs="宋体"/>
          <w:sz w:val="24"/>
          <w:szCs w:val="24"/>
        </w:rPr>
      </w:pPr>
      <w:r>
        <w:rPr>
          <w:rFonts w:hint="eastAsia" w:ascii="宋体" w:hAnsi="宋体" w:cs="宋体"/>
          <w:sz w:val="24"/>
          <w:szCs w:val="24"/>
        </w:rPr>
        <w:t>（4）协助甲方进行工程招标答疑。</w:t>
      </w:r>
    </w:p>
    <w:p>
      <w:pPr>
        <w:spacing w:line="360" w:lineRule="auto"/>
        <w:ind w:firstLine="422"/>
        <w:rPr>
          <w:rFonts w:hint="eastAsia" w:ascii="黑体" w:hAnsi="黑体" w:eastAsia="黑体" w:cs="黑体"/>
          <w:b/>
          <w:sz w:val="24"/>
          <w:szCs w:val="24"/>
        </w:rPr>
      </w:pPr>
      <w:r>
        <w:rPr>
          <w:rFonts w:hint="eastAsia" w:ascii="黑体" w:hAnsi="黑体" w:eastAsia="黑体" w:cs="黑体"/>
          <w:b/>
          <w:sz w:val="24"/>
          <w:szCs w:val="24"/>
        </w:rPr>
        <w:t>4.施工配合阶段</w:t>
      </w:r>
    </w:p>
    <w:p>
      <w:pPr>
        <w:spacing w:line="360" w:lineRule="auto"/>
        <w:ind w:firstLine="420"/>
        <w:rPr>
          <w:rFonts w:ascii="宋体" w:hAnsi="宋体" w:cs="宋体"/>
          <w:sz w:val="24"/>
          <w:szCs w:val="24"/>
        </w:rPr>
      </w:pPr>
      <w:r>
        <w:rPr>
          <w:rFonts w:hint="eastAsia" w:ascii="宋体" w:hAnsi="宋体" w:cs="宋体"/>
          <w:sz w:val="24"/>
          <w:szCs w:val="24"/>
        </w:rPr>
        <w:t xml:space="preserve">（1）负责工程设计交底，解答施工过程中施工承包人有关施工图的问题，项目负责人及各专业设计负责人，及时对施工中与设计有关的问题做出回应，保证设计满足施工要求； </w:t>
      </w:r>
    </w:p>
    <w:p>
      <w:pPr>
        <w:spacing w:line="360" w:lineRule="auto"/>
        <w:ind w:firstLine="420"/>
        <w:rPr>
          <w:rFonts w:ascii="宋体" w:hAnsi="宋体" w:cs="宋体"/>
          <w:sz w:val="24"/>
          <w:szCs w:val="24"/>
        </w:rPr>
      </w:pPr>
      <w:r>
        <w:rPr>
          <w:rFonts w:hint="eastAsia" w:ascii="宋体" w:hAnsi="宋体" w:cs="宋体"/>
          <w:sz w:val="24"/>
          <w:szCs w:val="24"/>
        </w:rPr>
        <w:t xml:space="preserve">（2）根据甲方要求，及时参加与设计有关的专题会，现场解决技术问题； </w:t>
      </w:r>
    </w:p>
    <w:p>
      <w:pPr>
        <w:spacing w:line="360" w:lineRule="auto"/>
        <w:ind w:firstLine="420"/>
        <w:rPr>
          <w:rFonts w:ascii="宋体" w:hAnsi="宋体" w:cs="宋体"/>
          <w:sz w:val="24"/>
          <w:szCs w:val="24"/>
        </w:rPr>
      </w:pPr>
      <w:r>
        <w:rPr>
          <w:rFonts w:hint="eastAsia" w:ascii="宋体" w:hAnsi="宋体" w:cs="宋体"/>
          <w:sz w:val="24"/>
          <w:szCs w:val="24"/>
        </w:rPr>
        <w:t xml:space="preserve">（3）协助甲方处理工程洽商和设计变更，负责有关设计修改，及时办理相关手续； </w:t>
      </w:r>
    </w:p>
    <w:p>
      <w:pPr>
        <w:spacing w:line="360" w:lineRule="auto"/>
        <w:ind w:firstLine="420"/>
        <w:rPr>
          <w:rFonts w:ascii="宋体" w:hAnsi="宋体" w:cs="宋体"/>
          <w:sz w:val="24"/>
          <w:szCs w:val="24"/>
        </w:rPr>
      </w:pPr>
      <w:r>
        <w:rPr>
          <w:rFonts w:hint="eastAsia" w:ascii="宋体" w:hAnsi="宋体" w:cs="宋体"/>
          <w:sz w:val="24"/>
          <w:szCs w:val="24"/>
        </w:rPr>
        <w:t xml:space="preserve">（4）参与与乙方相关的必要的验收以及项目竣工验收工作，并及时办理相关手续； </w:t>
      </w:r>
    </w:p>
    <w:p>
      <w:pPr>
        <w:spacing w:line="360" w:lineRule="auto"/>
        <w:ind w:firstLine="420"/>
        <w:rPr>
          <w:rFonts w:ascii="宋体" w:hAnsi="宋体" w:cs="宋体"/>
          <w:sz w:val="24"/>
          <w:szCs w:val="24"/>
        </w:rPr>
      </w:pPr>
      <w:r>
        <w:rPr>
          <w:rFonts w:hint="eastAsia" w:ascii="宋体" w:hAnsi="宋体" w:cs="宋体"/>
          <w:sz w:val="24"/>
          <w:szCs w:val="24"/>
        </w:rPr>
        <w:t xml:space="preserve">（5）提供产品选型、设备加工订货、建筑材料选择以及分包商考察等技术咨询工作； </w:t>
      </w:r>
    </w:p>
    <w:p>
      <w:pPr>
        <w:spacing w:line="360" w:lineRule="auto"/>
        <w:ind w:firstLine="420"/>
        <w:rPr>
          <w:rFonts w:ascii="黑体" w:hAnsi="黑体" w:eastAsia="黑体"/>
          <w:b/>
        </w:rPr>
      </w:pPr>
      <w:r>
        <w:rPr>
          <w:rFonts w:hint="eastAsia" w:ascii="宋体" w:hAnsi="宋体" w:cs="宋体"/>
          <w:sz w:val="24"/>
          <w:szCs w:val="24"/>
        </w:rPr>
        <w:t>（6）应甲方要求协助审核各分包商的设计文件是否满足接口条件并签署意见，以保证其与总体设计协调一致，并满足工程要求。</w:t>
      </w:r>
    </w:p>
    <w:p>
      <w:pPr>
        <w:spacing w:line="440" w:lineRule="exact"/>
        <w:rPr>
          <w:rFonts w:ascii="黑体" w:hAnsi="黑体" w:eastAsia="黑体"/>
          <w:b/>
        </w:rPr>
      </w:pPr>
    </w:p>
    <w:p>
      <w:pPr>
        <w:spacing w:line="440" w:lineRule="exact"/>
        <w:rPr>
          <w:rFonts w:ascii="黑体" w:hAnsi="黑体" w:eastAsia="黑体"/>
          <w:b/>
        </w:rPr>
      </w:pPr>
    </w:p>
    <w:p>
      <w:pPr>
        <w:spacing w:line="440" w:lineRule="exact"/>
        <w:rPr>
          <w:rFonts w:ascii="黑体" w:hAnsi="黑体" w:eastAsia="黑体"/>
          <w:b/>
        </w:rPr>
      </w:pPr>
    </w:p>
    <w:p>
      <w:pPr>
        <w:pStyle w:val="11"/>
        <w:rPr>
          <w:rFonts w:ascii="黑体" w:hAnsi="黑体" w:eastAsia="黑体"/>
          <w:b/>
        </w:rPr>
      </w:pPr>
    </w:p>
    <w:p>
      <w:pPr>
        <w:pStyle w:val="12"/>
        <w:rPr>
          <w:rFonts w:ascii="黑体" w:hAnsi="黑体" w:eastAsia="黑体"/>
          <w:b/>
        </w:rPr>
      </w:pPr>
    </w:p>
    <w:p>
      <w:pPr>
        <w:pStyle w:val="13"/>
        <w:rPr>
          <w:rFonts w:ascii="黑体" w:hAnsi="黑体" w:eastAsia="黑体"/>
          <w:b/>
        </w:rPr>
      </w:pPr>
    </w:p>
    <w:p/>
    <w:p>
      <w:pPr>
        <w:rPr>
          <w:rFonts w:ascii="黑体" w:hAnsi="黑体" w:eastAsia="黑体"/>
          <w:b/>
        </w:rPr>
      </w:pPr>
    </w:p>
    <w:p>
      <w:pPr>
        <w:pStyle w:val="8"/>
        <w:rPr>
          <w:rFonts w:ascii="黑体" w:hAnsi="黑体" w:eastAsia="黑体"/>
          <w:b/>
        </w:rPr>
      </w:pPr>
    </w:p>
    <w:p>
      <w:pPr>
        <w:rPr>
          <w:rFonts w:ascii="黑体" w:hAnsi="黑体" w:eastAsia="黑体"/>
          <w:b/>
        </w:rPr>
      </w:pPr>
    </w:p>
    <w:p>
      <w:pPr>
        <w:pStyle w:val="8"/>
        <w:ind w:left="0" w:leftChars="0" w:firstLine="0" w:firstLineChars="0"/>
      </w:pPr>
    </w:p>
    <w:p>
      <w:pPr>
        <w:spacing w:line="440" w:lineRule="exact"/>
        <w:rPr>
          <w:rFonts w:ascii="黑体" w:hAnsi="黑体" w:eastAsia="黑体"/>
          <w:b/>
        </w:rPr>
      </w:pPr>
      <w:r>
        <w:rPr>
          <w:rFonts w:ascii="黑体" w:hAnsi="黑体" w:eastAsia="黑体"/>
          <w:b/>
        </w:rPr>
        <w:t>附件2：</w:t>
      </w:r>
    </w:p>
    <w:p>
      <w:pPr>
        <w:spacing w:line="440" w:lineRule="exact"/>
        <w:jc w:val="center"/>
        <w:rPr>
          <w:rFonts w:ascii="宋体" w:hAnsi="宋体"/>
        </w:rPr>
      </w:pPr>
      <w:r>
        <w:rPr>
          <w:rFonts w:hint="eastAsia" w:ascii="宋体"/>
          <w:sz w:val="30"/>
          <w:szCs w:val="30"/>
          <w:lang w:eastAsia="zh-CN"/>
        </w:rPr>
        <w:t>发包人</w:t>
      </w:r>
      <w:r>
        <w:rPr>
          <w:rFonts w:ascii="宋体"/>
          <w:sz w:val="30"/>
          <w:szCs w:val="30"/>
        </w:rPr>
        <w:t>向</w:t>
      </w:r>
      <w:r>
        <w:rPr>
          <w:rFonts w:hint="eastAsia" w:ascii="宋体"/>
          <w:sz w:val="30"/>
          <w:szCs w:val="30"/>
          <w:lang w:eastAsia="zh-CN"/>
        </w:rPr>
        <w:t>勘察设计人</w:t>
      </w:r>
      <w:r>
        <w:rPr>
          <w:rFonts w:ascii="宋体"/>
          <w:sz w:val="30"/>
          <w:szCs w:val="30"/>
        </w:rPr>
        <w:t>提交有关资料及文件一览表</w:t>
      </w:r>
    </w:p>
    <w:p>
      <w:pPr>
        <w:spacing w:after="120" w:line="440" w:lineRule="exact"/>
        <w:rPr>
          <w:rFonts w:ascii="宋体" w:hAnsi="宋体"/>
        </w:rPr>
      </w:pPr>
    </w:p>
    <w:tbl>
      <w:tblPr>
        <w:tblStyle w:val="29"/>
        <w:tblW w:w="9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3785"/>
        <w:gridCol w:w="720"/>
        <w:gridCol w:w="2741"/>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638"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kern w:val="2"/>
                <w:sz w:val="24"/>
                <w:szCs w:val="24"/>
              </w:rPr>
            </w:pPr>
            <w:r>
              <w:rPr>
                <w:rFonts w:hint="eastAsia" w:ascii="黑体" w:hAnsi="黑体" w:eastAsia="黑体" w:cs="黑体"/>
                <w:b/>
                <w:kern w:val="2"/>
                <w:sz w:val="24"/>
                <w:szCs w:val="24"/>
              </w:rPr>
              <w:t>序号</w:t>
            </w:r>
          </w:p>
        </w:tc>
        <w:tc>
          <w:tcPr>
            <w:tcW w:w="3785"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kern w:val="2"/>
                <w:sz w:val="24"/>
                <w:szCs w:val="24"/>
              </w:rPr>
            </w:pPr>
            <w:r>
              <w:rPr>
                <w:rFonts w:hint="eastAsia" w:ascii="黑体" w:hAnsi="黑体" w:eastAsia="黑体" w:cs="黑体"/>
                <w:b/>
                <w:kern w:val="2"/>
                <w:sz w:val="24"/>
                <w:szCs w:val="24"/>
              </w:rPr>
              <w:t>资料及文件名称</w:t>
            </w:r>
          </w:p>
        </w:tc>
        <w:tc>
          <w:tcPr>
            <w:tcW w:w="720"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kern w:val="2"/>
                <w:sz w:val="24"/>
                <w:szCs w:val="24"/>
              </w:rPr>
            </w:pPr>
            <w:r>
              <w:rPr>
                <w:rFonts w:hint="eastAsia" w:ascii="黑体" w:hAnsi="黑体" w:eastAsia="黑体" w:cs="黑体"/>
                <w:b/>
                <w:kern w:val="2"/>
                <w:sz w:val="24"/>
                <w:szCs w:val="24"/>
              </w:rPr>
              <w:t>份数</w:t>
            </w:r>
          </w:p>
        </w:tc>
        <w:tc>
          <w:tcPr>
            <w:tcW w:w="2741"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kern w:val="2"/>
                <w:sz w:val="24"/>
                <w:szCs w:val="24"/>
              </w:rPr>
            </w:pPr>
            <w:r>
              <w:rPr>
                <w:rFonts w:hint="eastAsia" w:ascii="黑体" w:hAnsi="黑体" w:eastAsia="黑体" w:cs="黑体"/>
                <w:b/>
                <w:kern w:val="2"/>
                <w:sz w:val="24"/>
                <w:szCs w:val="24"/>
              </w:rPr>
              <w:t>提交日期</w:t>
            </w:r>
          </w:p>
        </w:tc>
        <w:tc>
          <w:tcPr>
            <w:tcW w:w="1231" w:type="dxa"/>
            <w:noWrap w:val="0"/>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kern w:val="2"/>
                <w:sz w:val="24"/>
                <w:szCs w:val="24"/>
              </w:rPr>
            </w:pPr>
            <w:r>
              <w:rPr>
                <w:rFonts w:hint="eastAsia" w:ascii="黑体" w:hAnsi="黑体" w:eastAsia="黑体" w:cs="黑体"/>
                <w:b/>
                <w:kern w:val="2"/>
                <w:sz w:val="24"/>
                <w:szCs w:val="24"/>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4"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1</w:t>
            </w:r>
          </w:p>
        </w:tc>
        <w:tc>
          <w:tcPr>
            <w:tcW w:w="3785"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项目立项报告和审批文件</w:t>
            </w:r>
          </w:p>
        </w:tc>
        <w:tc>
          <w:tcPr>
            <w:tcW w:w="720"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各1</w:t>
            </w:r>
          </w:p>
        </w:tc>
        <w:tc>
          <w:tcPr>
            <w:tcW w:w="2741"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方案开始3天前</w:t>
            </w:r>
          </w:p>
        </w:tc>
        <w:tc>
          <w:tcPr>
            <w:tcW w:w="1231"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2</w:t>
            </w:r>
          </w:p>
        </w:tc>
        <w:tc>
          <w:tcPr>
            <w:tcW w:w="3785"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lang w:eastAsia="zh-CN"/>
              </w:rPr>
              <w:t>发包人要求即勘察设计任务书</w:t>
            </w:r>
          </w:p>
        </w:tc>
        <w:tc>
          <w:tcPr>
            <w:tcW w:w="72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1</w:t>
            </w:r>
          </w:p>
        </w:tc>
        <w:tc>
          <w:tcPr>
            <w:tcW w:w="2741" w:type="dxa"/>
            <w:noWrap w:val="0"/>
            <w:vAlign w:val="top"/>
          </w:tcPr>
          <w:p>
            <w:pPr>
              <w:keepNext w:val="0"/>
              <w:keepLines w:val="0"/>
              <w:widowControl/>
              <w:suppressLineNumbers w:val="0"/>
              <w:spacing w:before="0" w:beforeAutospacing="0" w:after="0" w:afterAutospacing="0"/>
              <w:ind w:left="0" w:right="0"/>
              <w:rPr>
                <w:rFonts w:ascii="宋体" w:hAnsi="宋体" w:cs="宋体"/>
                <w:kern w:val="2"/>
                <w:sz w:val="24"/>
                <w:szCs w:val="24"/>
              </w:rPr>
            </w:pPr>
            <w:r>
              <w:rPr>
                <w:rFonts w:hint="eastAsia" w:ascii="宋体" w:hAnsi="宋体" w:cs="宋体"/>
                <w:kern w:val="2"/>
                <w:sz w:val="24"/>
                <w:szCs w:val="24"/>
              </w:rPr>
              <w:t>方案开始3天前</w:t>
            </w:r>
          </w:p>
        </w:tc>
        <w:tc>
          <w:tcPr>
            <w:tcW w:w="1231"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3</w:t>
            </w:r>
          </w:p>
        </w:tc>
        <w:tc>
          <w:tcPr>
            <w:tcW w:w="3785"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建筑红线图</w:t>
            </w:r>
          </w:p>
        </w:tc>
        <w:tc>
          <w:tcPr>
            <w:tcW w:w="72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1</w:t>
            </w:r>
          </w:p>
        </w:tc>
        <w:tc>
          <w:tcPr>
            <w:tcW w:w="2741" w:type="dxa"/>
            <w:noWrap w:val="0"/>
            <w:vAlign w:val="top"/>
          </w:tcPr>
          <w:p>
            <w:pPr>
              <w:keepNext w:val="0"/>
              <w:keepLines w:val="0"/>
              <w:widowControl/>
              <w:suppressLineNumbers w:val="0"/>
              <w:spacing w:before="0" w:beforeAutospacing="0" w:after="0" w:afterAutospacing="0"/>
              <w:ind w:left="0" w:right="0"/>
              <w:rPr>
                <w:rFonts w:ascii="宋体" w:hAnsi="宋体" w:cs="宋体"/>
                <w:kern w:val="2"/>
                <w:sz w:val="24"/>
                <w:szCs w:val="24"/>
              </w:rPr>
            </w:pPr>
            <w:r>
              <w:rPr>
                <w:rFonts w:hint="eastAsia" w:ascii="宋体" w:hAnsi="宋体" w:cs="宋体"/>
                <w:kern w:val="2"/>
                <w:sz w:val="24"/>
                <w:szCs w:val="24"/>
              </w:rPr>
              <w:t>方案开始3天前</w:t>
            </w:r>
          </w:p>
        </w:tc>
        <w:tc>
          <w:tcPr>
            <w:tcW w:w="1231"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4</w:t>
            </w:r>
          </w:p>
        </w:tc>
        <w:tc>
          <w:tcPr>
            <w:tcW w:w="3785"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当地规划部门的规划意见书</w:t>
            </w:r>
          </w:p>
        </w:tc>
        <w:tc>
          <w:tcPr>
            <w:tcW w:w="72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rPr>
              <w:t>1</w:t>
            </w:r>
          </w:p>
        </w:tc>
        <w:tc>
          <w:tcPr>
            <w:tcW w:w="2741" w:type="dxa"/>
            <w:noWrap w:val="0"/>
            <w:vAlign w:val="center"/>
          </w:tcPr>
          <w:p>
            <w:pPr>
              <w:keepNext w:val="0"/>
              <w:keepLines w:val="0"/>
              <w:widowControl/>
              <w:suppressLineNumbers w:val="0"/>
              <w:spacing w:before="0" w:beforeAutospacing="0" w:after="0" w:afterAutospacing="0" w:line="360" w:lineRule="auto"/>
              <w:ind w:left="0" w:right="0"/>
              <w:rPr>
                <w:rFonts w:ascii="宋体" w:hAnsi="宋体" w:cs="宋体"/>
                <w:kern w:val="2"/>
                <w:sz w:val="24"/>
                <w:szCs w:val="24"/>
              </w:rPr>
            </w:pPr>
            <w:r>
              <w:rPr>
                <w:rFonts w:hint="eastAsia" w:ascii="宋体" w:hAnsi="宋体" w:cs="宋体"/>
                <w:kern w:val="2"/>
                <w:sz w:val="24"/>
                <w:szCs w:val="24"/>
              </w:rPr>
              <w:t>方案开始3天前</w:t>
            </w:r>
          </w:p>
        </w:tc>
        <w:tc>
          <w:tcPr>
            <w:tcW w:w="1231"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4"/>
              </w:rPr>
            </w:pPr>
          </w:p>
        </w:tc>
      </w:tr>
    </w:tbl>
    <w:p>
      <w:pPr>
        <w:spacing w:line="440" w:lineRule="exact"/>
        <w:rPr>
          <w:rFonts w:ascii="黑体" w:hAnsi="黑体" w:eastAsia="黑体"/>
          <w:b/>
        </w:rPr>
      </w:pPr>
    </w:p>
    <w:p>
      <w:pPr>
        <w:pStyle w:val="3"/>
        <w:rPr>
          <w:rFonts w:ascii="黑体" w:hAnsi="黑体" w:eastAsia="黑体"/>
          <w:b/>
        </w:rPr>
      </w:pPr>
    </w:p>
    <w:p>
      <w:pPr>
        <w:rPr>
          <w:rFonts w:ascii="黑体" w:hAnsi="黑体" w:eastAsia="黑体"/>
          <w:b/>
        </w:rPr>
      </w:pPr>
    </w:p>
    <w:p>
      <w:pPr>
        <w:pStyle w:val="3"/>
        <w:rPr>
          <w:rFonts w:ascii="黑体" w:hAnsi="黑体" w:eastAsia="黑体"/>
          <w:b/>
        </w:rPr>
      </w:pPr>
    </w:p>
    <w:p>
      <w:pPr>
        <w:rPr>
          <w:rFonts w:ascii="黑体" w:hAnsi="黑体" w:eastAsia="黑体"/>
          <w:b/>
        </w:rPr>
      </w:pPr>
    </w:p>
    <w:p>
      <w:pPr>
        <w:pStyle w:val="3"/>
        <w:rPr>
          <w:rFonts w:ascii="黑体" w:hAnsi="黑体" w:eastAsia="黑体"/>
          <w:b/>
        </w:rPr>
      </w:pPr>
    </w:p>
    <w:p>
      <w:pPr>
        <w:rPr>
          <w:rFonts w:ascii="黑体" w:hAnsi="黑体" w:eastAsia="黑体"/>
          <w:b/>
        </w:rPr>
      </w:pPr>
    </w:p>
    <w:p>
      <w:pPr>
        <w:pStyle w:val="8"/>
        <w:rPr>
          <w:rFonts w:ascii="黑体" w:hAnsi="黑体" w:eastAsia="黑体"/>
          <w:b/>
        </w:rPr>
      </w:pPr>
    </w:p>
    <w:p/>
    <w:p/>
    <w:p>
      <w:pPr>
        <w:rPr>
          <w:rFonts w:ascii="黑体" w:hAnsi="黑体" w:eastAsia="黑体"/>
          <w:b/>
        </w:rPr>
      </w:pPr>
    </w:p>
    <w:p>
      <w:pPr>
        <w:pStyle w:val="8"/>
        <w:rPr>
          <w:rFonts w:ascii="黑体" w:hAnsi="黑体" w:eastAsia="黑体"/>
          <w:b/>
        </w:rPr>
      </w:pPr>
    </w:p>
    <w:p>
      <w:pPr>
        <w:spacing w:line="440" w:lineRule="exact"/>
        <w:rPr>
          <w:rFonts w:ascii="黑体" w:hAnsi="黑体" w:eastAsia="黑体"/>
          <w:b/>
        </w:rPr>
      </w:pPr>
      <w:r>
        <w:rPr>
          <w:rFonts w:ascii="黑体" w:hAnsi="黑体" w:eastAsia="黑体"/>
          <w:b/>
        </w:rPr>
        <w:t>附件3：</w:t>
      </w:r>
    </w:p>
    <w:p>
      <w:pPr>
        <w:spacing w:line="440" w:lineRule="exact"/>
        <w:rPr>
          <w:rFonts w:ascii="黑体" w:hAnsi="黑体" w:eastAsia="黑体"/>
          <w:b/>
        </w:rPr>
      </w:pPr>
    </w:p>
    <w:p>
      <w:pPr>
        <w:spacing w:line="440" w:lineRule="exact"/>
        <w:jc w:val="center"/>
        <w:rPr>
          <w:rFonts w:ascii="宋体" w:hAnsi="宋体"/>
          <w:b/>
        </w:rPr>
      </w:pPr>
      <w:r>
        <w:rPr>
          <w:rFonts w:hint="eastAsia" w:ascii="宋体"/>
          <w:sz w:val="30"/>
          <w:szCs w:val="30"/>
          <w:lang w:eastAsia="zh-CN"/>
        </w:rPr>
        <w:t>勘察</w:t>
      </w:r>
      <w:r>
        <w:rPr>
          <w:rFonts w:hint="eastAsia" w:ascii="宋体"/>
          <w:sz w:val="30"/>
          <w:szCs w:val="30"/>
        </w:rPr>
        <w:t>设计人</w:t>
      </w:r>
      <w:r>
        <w:rPr>
          <w:rFonts w:ascii="宋体"/>
          <w:sz w:val="30"/>
          <w:szCs w:val="30"/>
        </w:rPr>
        <w:t>向</w:t>
      </w:r>
      <w:r>
        <w:rPr>
          <w:rFonts w:hint="eastAsia" w:ascii="宋体"/>
          <w:sz w:val="30"/>
          <w:szCs w:val="30"/>
        </w:rPr>
        <w:t>发包人</w:t>
      </w:r>
      <w:r>
        <w:rPr>
          <w:rFonts w:ascii="宋体"/>
          <w:sz w:val="30"/>
          <w:szCs w:val="30"/>
        </w:rPr>
        <w:t>交付的工程设计文件目录</w:t>
      </w:r>
    </w:p>
    <w:tbl>
      <w:tblPr>
        <w:tblStyle w:val="29"/>
        <w:tblpPr w:leftFromText="180" w:rightFromText="180" w:vertAnchor="text" w:horzAnchor="page" w:tblpX="1286" w:tblpY="556"/>
        <w:tblOverlap w:val="never"/>
        <w:tblW w:w="99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3732"/>
        <w:gridCol w:w="987"/>
        <w:gridCol w:w="2600"/>
        <w:gridCol w:w="1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序号</w:t>
            </w:r>
          </w:p>
        </w:tc>
        <w:tc>
          <w:tcPr>
            <w:tcW w:w="3732"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资料及文件名称</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份数</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提交日期</w:t>
            </w:r>
          </w:p>
        </w:tc>
        <w:tc>
          <w:tcPr>
            <w:tcW w:w="1975"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4"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2"/>
              </w:rPr>
            </w:pPr>
            <w:r>
              <w:rPr>
                <w:rFonts w:hint="eastAsia" w:ascii="宋体" w:hAnsi="宋体" w:cs="宋体"/>
                <w:kern w:val="2"/>
                <w:sz w:val="24"/>
                <w:szCs w:val="22"/>
              </w:rPr>
              <w:t>1</w:t>
            </w:r>
          </w:p>
        </w:tc>
        <w:tc>
          <w:tcPr>
            <w:tcW w:w="3732" w:type="dxa"/>
            <w:noWrap w:val="0"/>
            <w:vAlign w:val="center"/>
          </w:tcPr>
          <w:p>
            <w:pPr>
              <w:keepNext w:val="0"/>
              <w:keepLines w:val="0"/>
              <w:widowControl/>
              <w:suppressLineNumbers w:val="0"/>
              <w:spacing w:before="0" w:beforeAutospacing="0" w:after="0" w:afterAutospacing="0" w:line="360" w:lineRule="auto"/>
              <w:ind w:left="0" w:right="0"/>
              <w:jc w:val="left"/>
              <w:rPr>
                <w:rFonts w:ascii="宋体" w:hAnsi="宋体" w:cs="宋体"/>
                <w:kern w:val="2"/>
                <w:sz w:val="24"/>
                <w:szCs w:val="22"/>
              </w:rPr>
            </w:pPr>
            <w:r>
              <w:rPr>
                <w:rFonts w:hint="eastAsia" w:ascii="宋体" w:hAnsi="宋体" w:cs="宋体"/>
                <w:kern w:val="2"/>
                <w:sz w:val="24"/>
                <w:szCs w:val="22"/>
              </w:rPr>
              <w:t>方案设计文本</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kern w:val="2"/>
                <w:sz w:val="24"/>
                <w:szCs w:val="22"/>
                <w:lang w:val="en-US" w:eastAsia="zh-CN"/>
              </w:rPr>
            </w:pPr>
            <w:r>
              <w:rPr>
                <w:rFonts w:hint="eastAsia" w:ascii="宋体" w:hAnsi="宋体" w:cs="宋体"/>
                <w:b/>
                <w:kern w:val="2"/>
                <w:sz w:val="24"/>
                <w:szCs w:val="22"/>
                <w:lang w:val="en-US" w:eastAsia="zh-CN"/>
              </w:rPr>
              <w:t>8</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kern w:val="2"/>
                <w:sz w:val="24"/>
                <w:szCs w:val="22"/>
              </w:rPr>
              <w:t>方案优化后</w:t>
            </w:r>
          </w:p>
        </w:tc>
        <w:tc>
          <w:tcPr>
            <w:tcW w:w="1975"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2"/>
              </w:rPr>
            </w:pPr>
            <w:r>
              <w:rPr>
                <w:rFonts w:hint="eastAsia" w:ascii="宋体" w:hAnsi="宋体" w:cs="宋体"/>
                <w:kern w:val="2"/>
                <w:sz w:val="24"/>
                <w:szCs w:val="22"/>
              </w:rPr>
              <w:t>1、文本数量须满 足会审要求，进行适当调整。2、提交日期根据实际工程进度调整。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4"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2"/>
              </w:rPr>
            </w:pPr>
            <w:r>
              <w:rPr>
                <w:rFonts w:hint="eastAsia" w:ascii="宋体" w:hAnsi="宋体" w:cs="宋体"/>
                <w:kern w:val="2"/>
                <w:sz w:val="24"/>
                <w:szCs w:val="22"/>
              </w:rPr>
              <w:t>2</w:t>
            </w:r>
          </w:p>
        </w:tc>
        <w:tc>
          <w:tcPr>
            <w:tcW w:w="3732" w:type="dxa"/>
            <w:noWrap w:val="0"/>
            <w:vAlign w:val="center"/>
          </w:tcPr>
          <w:p>
            <w:pPr>
              <w:keepNext w:val="0"/>
              <w:keepLines w:val="0"/>
              <w:widowControl/>
              <w:suppressLineNumbers w:val="0"/>
              <w:spacing w:before="0" w:beforeAutospacing="0" w:after="0" w:afterAutospacing="0" w:line="360" w:lineRule="auto"/>
              <w:ind w:left="0" w:right="0"/>
              <w:jc w:val="left"/>
              <w:rPr>
                <w:rFonts w:ascii="宋体" w:hAnsi="宋体" w:cs="宋体"/>
                <w:kern w:val="2"/>
                <w:sz w:val="24"/>
                <w:szCs w:val="22"/>
              </w:rPr>
            </w:pPr>
            <w:r>
              <w:rPr>
                <w:rFonts w:hint="eastAsia" w:ascii="宋体" w:hAnsi="宋体" w:cs="宋体"/>
                <w:kern w:val="2"/>
                <w:sz w:val="24"/>
                <w:szCs w:val="22"/>
              </w:rPr>
              <w:t>勘察报告</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lang w:val="en-US" w:eastAsia="zh-CN"/>
              </w:rPr>
              <w:t>5</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kern w:val="2"/>
                <w:sz w:val="24"/>
                <w:szCs w:val="22"/>
              </w:rPr>
              <w:t>符合设计</w:t>
            </w:r>
            <w:r>
              <w:rPr>
                <w:rFonts w:hint="eastAsia" w:ascii="宋体" w:hAnsi="宋体" w:cs="宋体"/>
                <w:kern w:val="2"/>
                <w:sz w:val="24"/>
                <w:szCs w:val="22"/>
                <w:lang w:eastAsia="zh-CN"/>
              </w:rPr>
              <w:t>要求</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kern w:val="2"/>
                <w:sz w:val="24"/>
                <w:szCs w:val="22"/>
              </w:rPr>
            </w:pPr>
            <w:r>
              <w:rPr>
                <w:rFonts w:hint="eastAsia" w:ascii="宋体" w:hAnsi="宋体" w:cs="宋体"/>
                <w:kern w:val="2"/>
                <w:sz w:val="24"/>
                <w:szCs w:val="22"/>
              </w:rPr>
              <w:t>3</w:t>
            </w:r>
          </w:p>
        </w:tc>
        <w:tc>
          <w:tcPr>
            <w:tcW w:w="3732" w:type="dxa"/>
            <w:noWrap w:val="0"/>
            <w:vAlign w:val="center"/>
          </w:tcPr>
          <w:p>
            <w:pPr>
              <w:keepNext w:val="0"/>
              <w:keepLines w:val="0"/>
              <w:widowControl/>
              <w:suppressLineNumbers w:val="0"/>
              <w:spacing w:before="0" w:beforeAutospacing="0" w:after="0" w:afterAutospacing="0" w:line="360" w:lineRule="auto"/>
              <w:ind w:left="0" w:right="0"/>
              <w:jc w:val="left"/>
              <w:rPr>
                <w:rFonts w:ascii="宋体" w:hAnsi="宋体" w:cs="宋体"/>
                <w:kern w:val="2"/>
                <w:sz w:val="24"/>
                <w:szCs w:val="22"/>
              </w:rPr>
            </w:pPr>
            <w:r>
              <w:rPr>
                <w:rFonts w:hint="eastAsia" w:ascii="宋体" w:hAnsi="宋体" w:cs="宋体"/>
                <w:kern w:val="2"/>
                <w:sz w:val="24"/>
                <w:szCs w:val="22"/>
              </w:rPr>
              <w:t>初步设计文本及概算</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kern w:val="2"/>
                <w:sz w:val="24"/>
                <w:szCs w:val="22"/>
                <w:lang w:val="en-US" w:eastAsia="zh-CN"/>
              </w:rPr>
            </w:pPr>
            <w:r>
              <w:rPr>
                <w:rFonts w:hint="eastAsia" w:ascii="宋体" w:hAnsi="宋体" w:cs="宋体"/>
                <w:b/>
                <w:kern w:val="2"/>
                <w:sz w:val="24"/>
                <w:szCs w:val="22"/>
                <w:lang w:val="en-US" w:eastAsia="zh-CN"/>
              </w:rPr>
              <w:t>8</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kern w:val="2"/>
                <w:sz w:val="24"/>
                <w:szCs w:val="22"/>
              </w:rPr>
              <w:t>初步设计完成后</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2"/>
                <w:lang w:eastAsia="zh-CN"/>
              </w:rPr>
            </w:pPr>
            <w:r>
              <w:rPr>
                <w:rFonts w:hint="eastAsia" w:ascii="宋体" w:hAnsi="宋体" w:cs="宋体"/>
                <w:kern w:val="2"/>
                <w:sz w:val="24"/>
                <w:szCs w:val="22"/>
                <w:lang w:val="en-US" w:eastAsia="zh-CN"/>
              </w:rPr>
              <w:t>4</w:t>
            </w:r>
          </w:p>
        </w:tc>
        <w:tc>
          <w:tcPr>
            <w:tcW w:w="3732" w:type="dxa"/>
            <w:noWrap w:val="0"/>
            <w:vAlign w:val="center"/>
          </w:tcPr>
          <w:p>
            <w:pPr>
              <w:keepNext w:val="0"/>
              <w:keepLines w:val="0"/>
              <w:widowControl/>
              <w:suppressLineNumbers w:val="0"/>
              <w:spacing w:before="0" w:beforeAutospacing="0" w:after="0" w:afterAutospacing="0" w:line="360" w:lineRule="auto"/>
              <w:ind w:left="0" w:right="0"/>
              <w:jc w:val="left"/>
              <w:rPr>
                <w:rFonts w:ascii="宋体" w:hAnsi="宋体" w:cs="宋体"/>
                <w:kern w:val="2"/>
                <w:sz w:val="24"/>
                <w:szCs w:val="22"/>
              </w:rPr>
            </w:pPr>
            <w:r>
              <w:rPr>
                <w:rFonts w:hint="eastAsia" w:ascii="宋体" w:hAnsi="宋体" w:cs="宋体"/>
                <w:kern w:val="2"/>
                <w:sz w:val="24"/>
                <w:szCs w:val="22"/>
              </w:rPr>
              <w:t>初步设计和概算电子文本</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rPr>
            </w:pPr>
            <w:r>
              <w:rPr>
                <w:rFonts w:hint="eastAsia" w:ascii="宋体" w:hAnsi="宋体" w:cs="宋体"/>
                <w:b/>
                <w:kern w:val="2"/>
                <w:sz w:val="24"/>
                <w:szCs w:val="22"/>
              </w:rPr>
              <w:t>1</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b/>
                <w:kern w:val="2"/>
                <w:sz w:val="24"/>
                <w:szCs w:val="22"/>
                <w:u w:val="single"/>
              </w:rPr>
            </w:pPr>
            <w:r>
              <w:rPr>
                <w:rFonts w:hint="eastAsia" w:ascii="宋体" w:hAnsi="宋体" w:cs="宋体"/>
                <w:kern w:val="2"/>
                <w:sz w:val="24"/>
                <w:szCs w:val="22"/>
              </w:rPr>
              <w:t>初步设计文本提交同时</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01"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2"/>
                <w:lang w:val="en-US" w:eastAsia="zh-CN"/>
              </w:rPr>
            </w:pPr>
            <w:r>
              <w:rPr>
                <w:rFonts w:hint="eastAsia" w:ascii="宋体" w:hAnsi="宋体" w:cs="宋体"/>
                <w:kern w:val="2"/>
                <w:sz w:val="24"/>
                <w:szCs w:val="24"/>
                <w:lang w:val="en-US" w:eastAsia="zh-CN"/>
              </w:rPr>
              <w:t>5</w:t>
            </w:r>
          </w:p>
        </w:tc>
        <w:tc>
          <w:tcPr>
            <w:tcW w:w="3732" w:type="dxa"/>
            <w:noWrap w:val="0"/>
            <w:vAlign w:val="center"/>
          </w:tcPr>
          <w:p>
            <w:pPr>
              <w:keepNext w:val="0"/>
              <w:keepLines w:val="0"/>
              <w:widowControl/>
              <w:suppressLineNumbers w:val="0"/>
              <w:spacing w:before="0" w:beforeAutospacing="0" w:after="0" w:afterAutospacing="0"/>
              <w:ind w:left="0" w:right="0"/>
              <w:rPr>
                <w:rFonts w:hint="eastAsia" w:ascii="宋体" w:hAnsi="宋体" w:cs="宋体"/>
                <w:kern w:val="2"/>
                <w:sz w:val="24"/>
                <w:szCs w:val="22"/>
              </w:rPr>
            </w:pPr>
            <w:r>
              <w:rPr>
                <w:rFonts w:hint="eastAsia" w:cs="宋体"/>
                <w:kern w:val="1"/>
                <w:sz w:val="24"/>
                <w:szCs w:val="24"/>
                <w:highlight w:val="none"/>
                <w:u w:val="none"/>
              </w:rPr>
              <w:t>完整的施工图</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kern w:val="2"/>
                <w:sz w:val="24"/>
                <w:szCs w:val="22"/>
                <w:lang w:val="en-US" w:eastAsia="zh-CN"/>
              </w:rPr>
            </w:pPr>
            <w:r>
              <w:rPr>
                <w:rFonts w:hint="eastAsia" w:ascii="宋体" w:hAnsi="宋体" w:cs="宋体"/>
                <w:b/>
                <w:kern w:val="2"/>
                <w:sz w:val="24"/>
                <w:szCs w:val="24"/>
                <w:lang w:val="en-US" w:eastAsia="zh-CN"/>
              </w:rPr>
              <w:t>10</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2"/>
                <w:sz w:val="24"/>
                <w:szCs w:val="22"/>
              </w:rPr>
            </w:pPr>
            <w:r>
              <w:rPr>
                <w:rFonts w:hint="eastAsia" w:ascii="宋体" w:hAnsi="宋体" w:cs="宋体"/>
                <w:kern w:val="2"/>
                <w:sz w:val="24"/>
                <w:szCs w:val="24"/>
              </w:rPr>
              <w:t>施工图设计完成后</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2"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2"/>
                <w:lang w:val="en-US" w:eastAsia="zh-CN"/>
              </w:rPr>
            </w:pPr>
            <w:r>
              <w:rPr>
                <w:rFonts w:hint="eastAsia" w:ascii="宋体" w:hAnsi="宋体" w:cs="宋体"/>
                <w:kern w:val="2"/>
                <w:sz w:val="24"/>
                <w:szCs w:val="24"/>
                <w:lang w:val="en-US" w:eastAsia="zh-CN"/>
              </w:rPr>
              <w:t>6</w:t>
            </w:r>
          </w:p>
        </w:tc>
        <w:tc>
          <w:tcPr>
            <w:tcW w:w="3732"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kern w:val="2"/>
                <w:sz w:val="24"/>
                <w:szCs w:val="22"/>
              </w:rPr>
            </w:pPr>
            <w:r>
              <w:rPr>
                <w:rFonts w:hint="eastAsia" w:ascii="宋体" w:hAnsi="宋体" w:cs="宋体"/>
                <w:kern w:val="2"/>
                <w:sz w:val="24"/>
                <w:szCs w:val="24"/>
              </w:rPr>
              <w:t>施工图纸的电子文本图</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kern w:val="2"/>
                <w:sz w:val="24"/>
                <w:szCs w:val="22"/>
              </w:rPr>
            </w:pPr>
            <w:r>
              <w:rPr>
                <w:rFonts w:hint="eastAsia" w:ascii="宋体" w:hAnsi="宋体" w:cs="宋体"/>
                <w:b/>
                <w:kern w:val="2"/>
                <w:sz w:val="24"/>
                <w:szCs w:val="24"/>
              </w:rPr>
              <w:t>1</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2"/>
                <w:sz w:val="24"/>
                <w:szCs w:val="22"/>
              </w:rPr>
            </w:pPr>
            <w:r>
              <w:rPr>
                <w:rFonts w:hint="eastAsia" w:ascii="宋体" w:hAnsi="宋体" w:cs="宋体"/>
                <w:kern w:val="2"/>
                <w:sz w:val="24"/>
                <w:szCs w:val="24"/>
              </w:rPr>
              <w:t>施工图设计完成后</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2"/>
                <w:lang w:val="en-US" w:eastAsia="zh-CN"/>
              </w:rPr>
            </w:pPr>
            <w:r>
              <w:rPr>
                <w:rFonts w:hint="eastAsia" w:ascii="宋体" w:hAnsi="宋体" w:cs="宋体"/>
                <w:kern w:val="2"/>
                <w:sz w:val="24"/>
                <w:szCs w:val="24"/>
                <w:lang w:val="en-US" w:eastAsia="zh-CN"/>
              </w:rPr>
              <w:t>7</w:t>
            </w:r>
          </w:p>
        </w:tc>
        <w:tc>
          <w:tcPr>
            <w:tcW w:w="3732"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kern w:val="2"/>
                <w:sz w:val="24"/>
                <w:szCs w:val="22"/>
              </w:rPr>
            </w:pPr>
            <w:r>
              <w:rPr>
                <w:rFonts w:hint="eastAsia" w:ascii="宋体" w:hAnsi="宋体" w:cs="宋体"/>
                <w:kern w:val="2"/>
                <w:sz w:val="24"/>
                <w:szCs w:val="24"/>
              </w:rPr>
              <w:t>效果图、彩色平面图等其它办理手续要求提交的成果</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kern w:val="2"/>
                <w:sz w:val="24"/>
                <w:szCs w:val="22"/>
              </w:rPr>
            </w:pPr>
            <w:r>
              <w:rPr>
                <w:rFonts w:hint="eastAsia" w:ascii="宋体" w:hAnsi="宋体" w:cs="宋体"/>
                <w:kern w:val="2"/>
                <w:sz w:val="24"/>
                <w:szCs w:val="24"/>
              </w:rPr>
              <w:t>满足相关要求</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2"/>
                <w:sz w:val="24"/>
                <w:szCs w:val="22"/>
              </w:rPr>
            </w:pPr>
            <w:r>
              <w:rPr>
                <w:rFonts w:hint="eastAsia" w:ascii="宋体" w:hAnsi="宋体" w:cs="宋体"/>
                <w:kern w:val="2"/>
                <w:sz w:val="24"/>
                <w:szCs w:val="24"/>
              </w:rPr>
              <w:t>满足相应要求</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rPr>
        <w:tc>
          <w:tcPr>
            <w:tcW w:w="63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2"/>
                <w:sz w:val="24"/>
                <w:szCs w:val="22"/>
                <w:lang w:val="en-US" w:eastAsia="zh-CN"/>
              </w:rPr>
            </w:pPr>
            <w:r>
              <w:rPr>
                <w:rFonts w:hint="eastAsia" w:ascii="宋体" w:hAnsi="宋体" w:cs="宋体"/>
                <w:kern w:val="2"/>
                <w:sz w:val="24"/>
                <w:szCs w:val="24"/>
                <w:lang w:val="en-US" w:eastAsia="zh-CN"/>
              </w:rPr>
              <w:t>8</w:t>
            </w:r>
          </w:p>
        </w:tc>
        <w:tc>
          <w:tcPr>
            <w:tcW w:w="3732"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kern w:val="2"/>
                <w:sz w:val="24"/>
                <w:szCs w:val="22"/>
              </w:rPr>
            </w:pPr>
            <w:r>
              <w:rPr>
                <w:rFonts w:hint="eastAsia" w:ascii="宋体" w:hAnsi="宋体" w:cs="宋体"/>
                <w:kern w:val="2"/>
                <w:sz w:val="24"/>
                <w:szCs w:val="24"/>
              </w:rPr>
              <w:t>现场服务中有关设计变更及施工配合过程中的质量评价报告等</w:t>
            </w:r>
          </w:p>
        </w:tc>
        <w:tc>
          <w:tcPr>
            <w:tcW w:w="987"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kern w:val="2"/>
                <w:sz w:val="24"/>
                <w:szCs w:val="22"/>
              </w:rPr>
            </w:pPr>
            <w:r>
              <w:rPr>
                <w:rFonts w:hint="eastAsia" w:ascii="宋体" w:hAnsi="宋体" w:cs="宋体"/>
                <w:kern w:val="2"/>
                <w:sz w:val="24"/>
                <w:szCs w:val="24"/>
              </w:rPr>
              <w:t>满足相关要求</w:t>
            </w:r>
          </w:p>
        </w:tc>
        <w:tc>
          <w:tcPr>
            <w:tcW w:w="260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2"/>
                <w:sz w:val="24"/>
                <w:szCs w:val="22"/>
              </w:rPr>
            </w:pPr>
            <w:r>
              <w:rPr>
                <w:rFonts w:hint="eastAsia" w:ascii="宋体" w:hAnsi="宋体" w:cs="宋体"/>
                <w:kern w:val="2"/>
                <w:sz w:val="24"/>
                <w:szCs w:val="24"/>
              </w:rPr>
              <w:t>满足相应要求</w:t>
            </w:r>
          </w:p>
        </w:tc>
        <w:tc>
          <w:tcPr>
            <w:tcW w:w="1975" w:type="dxa"/>
            <w:vMerge w:val="continue"/>
            <w:noWrap w:val="0"/>
            <w:vAlign w:val="center"/>
          </w:tcPr>
          <w:p>
            <w:pPr>
              <w:keepNext w:val="0"/>
              <w:keepLines w:val="0"/>
              <w:widowControl/>
              <w:suppressLineNumbers w:val="0"/>
              <w:spacing w:before="0" w:beforeAutospacing="0" w:after="0" w:afterAutospacing="0"/>
              <w:ind w:left="0" w:right="0"/>
              <w:rPr>
                <w:rFonts w:ascii="宋体" w:hAnsi="宋体" w:cs="宋体"/>
                <w:kern w:val="2"/>
                <w:sz w:val="24"/>
                <w:szCs w:val="22"/>
              </w:rPr>
            </w:pPr>
          </w:p>
        </w:tc>
      </w:tr>
    </w:tbl>
    <w:p>
      <w:pPr>
        <w:spacing w:before="120" w:after="120" w:line="440" w:lineRule="exact"/>
        <w:ind w:firstLine="400"/>
        <w:rPr>
          <w:rFonts w:ascii="宋体" w:hAnsi="宋体" w:cs="宋体"/>
          <w:sz w:val="24"/>
          <w:szCs w:val="24"/>
        </w:rPr>
      </w:pPr>
      <w:r>
        <w:rPr>
          <w:rFonts w:hint="eastAsia" w:ascii="宋体" w:hAnsi="宋体" w:cs="宋体"/>
          <w:sz w:val="24"/>
          <w:szCs w:val="24"/>
        </w:rPr>
        <w:t>以上费用均包括在勘察设计费中，</w:t>
      </w:r>
      <w:r>
        <w:rPr>
          <w:rFonts w:hint="eastAsia" w:ascii="宋体" w:hAnsi="宋体" w:cs="宋体"/>
          <w:sz w:val="24"/>
          <w:szCs w:val="24"/>
          <w:lang w:eastAsia="zh-CN"/>
        </w:rPr>
        <w:t>发包人</w:t>
      </w:r>
      <w:r>
        <w:rPr>
          <w:rFonts w:hint="eastAsia" w:ascii="宋体" w:hAnsi="宋体" w:cs="宋体"/>
          <w:sz w:val="24"/>
          <w:szCs w:val="24"/>
        </w:rPr>
        <w:t>不再另行支付。</w:t>
      </w:r>
    </w:p>
    <w:p>
      <w:pPr>
        <w:pStyle w:val="36"/>
        <w:ind w:left="0" w:leftChars="0" w:firstLine="0" w:firstLineChars="0"/>
        <w:rPr>
          <w:rFonts w:ascii="宋体" w:hAnsi="宋体" w:cs="宋体"/>
          <w:b/>
          <w:sz w:val="24"/>
          <w:szCs w:val="24"/>
        </w:rPr>
      </w:pPr>
    </w:p>
    <w:p>
      <w:pPr>
        <w:pStyle w:val="36"/>
        <w:rPr>
          <w:rFonts w:ascii="宋体" w:hAnsi="宋体" w:cs="宋体"/>
          <w:b/>
          <w:sz w:val="24"/>
          <w:szCs w:val="24"/>
        </w:rPr>
      </w:pPr>
    </w:p>
    <w:p>
      <w:pPr>
        <w:pStyle w:val="36"/>
        <w:ind w:left="0" w:leftChars="0" w:firstLine="0" w:firstLineChars="0"/>
        <w:rPr>
          <w:rFonts w:ascii="黑体" w:hAnsi="黑体" w:eastAsia="黑体"/>
          <w:b/>
        </w:rPr>
      </w:pPr>
    </w:p>
    <w:p>
      <w:pPr>
        <w:pStyle w:val="36"/>
        <w:ind w:left="0" w:leftChars="0" w:firstLine="0" w:firstLineChars="0"/>
        <w:rPr>
          <w:rFonts w:ascii="黑体" w:hAnsi="黑体" w:eastAsia="黑体"/>
          <w:b/>
        </w:rPr>
      </w:pPr>
    </w:p>
    <w:p>
      <w:pPr>
        <w:pStyle w:val="36"/>
        <w:ind w:left="0" w:leftChars="0" w:firstLine="0" w:firstLineChars="0"/>
        <w:rPr>
          <w:rFonts w:ascii="黑体" w:hAnsi="黑体" w:eastAsia="黑体"/>
          <w:b/>
        </w:rPr>
      </w:pPr>
    </w:p>
    <w:p>
      <w:pPr>
        <w:rPr>
          <w:rFonts w:ascii="黑体" w:hAnsi="黑体" w:eastAsia="黑体"/>
          <w:b/>
        </w:rPr>
      </w:pPr>
    </w:p>
    <w:p>
      <w:pPr>
        <w:pStyle w:val="8"/>
        <w:rPr>
          <w:rFonts w:ascii="黑体" w:hAnsi="黑体" w:eastAsia="黑体"/>
          <w:b/>
        </w:rPr>
      </w:pPr>
    </w:p>
    <w:p>
      <w:pPr>
        <w:rPr>
          <w:rFonts w:ascii="黑体" w:hAnsi="黑体" w:eastAsia="黑体"/>
          <w:b/>
        </w:rPr>
      </w:pPr>
    </w:p>
    <w:p>
      <w:pPr>
        <w:pStyle w:val="8"/>
        <w:rPr>
          <w:rFonts w:ascii="黑体" w:hAnsi="黑体" w:eastAsia="黑体"/>
          <w:b/>
        </w:rPr>
      </w:pPr>
    </w:p>
    <w:p>
      <w:pPr>
        <w:rPr>
          <w:rFonts w:ascii="黑体" w:hAnsi="黑体" w:eastAsia="黑体"/>
          <w:b/>
        </w:rPr>
      </w:pPr>
    </w:p>
    <w:p>
      <w:pPr>
        <w:rPr>
          <w:rFonts w:ascii="黑体" w:hAnsi="黑体" w:eastAsia="黑体"/>
          <w:b/>
        </w:rPr>
      </w:pPr>
    </w:p>
    <w:p>
      <w:pPr>
        <w:pStyle w:val="36"/>
        <w:rPr>
          <w:rFonts w:ascii="黑体" w:hAnsi="黑体" w:eastAsia="黑体"/>
          <w:b/>
        </w:rPr>
      </w:pPr>
    </w:p>
    <w:p/>
    <w:p>
      <w:pPr>
        <w:spacing w:line="440" w:lineRule="exact"/>
        <w:jc w:val="left"/>
        <w:rPr>
          <w:rFonts w:hint="eastAsia" w:hAnsi="黑体" w:eastAsia="黑体"/>
          <w:b/>
          <w:color w:val="000000"/>
          <w:lang w:val="en-US" w:eastAsia="zh-CN"/>
        </w:rPr>
      </w:pPr>
      <w:r>
        <w:rPr>
          <w:rFonts w:ascii="黑体" w:hAnsi="黑体" w:eastAsia="黑体"/>
          <w:b/>
        </w:rPr>
        <w:t>附件4 ：</w:t>
      </w:r>
      <w:r>
        <w:rPr>
          <w:rFonts w:hAnsi="黑体" w:eastAsia="黑体"/>
          <w:b/>
          <w:color w:val="000000"/>
        </w:rPr>
        <w:t xml:space="preserve">   </w:t>
      </w:r>
      <w:r>
        <w:rPr>
          <w:rFonts w:hint="eastAsia" w:hAnsi="黑体" w:eastAsia="黑体"/>
          <w:b/>
          <w:color w:val="000000"/>
          <w:lang w:val="en-US" w:eastAsia="zh-CN"/>
        </w:rPr>
        <w:t xml:space="preserve">               </w:t>
      </w:r>
    </w:p>
    <w:p>
      <w:pPr>
        <w:spacing w:line="440" w:lineRule="exact"/>
        <w:jc w:val="center"/>
        <w:rPr>
          <w:rFonts w:ascii="黑体" w:hAnsi="黑体" w:eastAsia="黑体"/>
          <w:b/>
          <w:color w:val="000000"/>
          <w:sz w:val="24"/>
          <w:szCs w:val="24"/>
        </w:rPr>
      </w:pPr>
      <w:r>
        <w:rPr>
          <w:rFonts w:ascii="黑体" w:hAnsi="黑体" w:eastAsia="黑体"/>
          <w:b/>
          <w:color w:val="000000"/>
          <w:sz w:val="24"/>
          <w:szCs w:val="24"/>
        </w:rPr>
        <w:t>本项目主要</w:t>
      </w:r>
      <w:r>
        <w:rPr>
          <w:rFonts w:hint="eastAsia" w:ascii="黑体" w:hAnsi="黑体" w:eastAsia="黑体"/>
          <w:b/>
          <w:color w:val="000000"/>
          <w:sz w:val="24"/>
          <w:szCs w:val="24"/>
          <w:lang w:eastAsia="zh-CN"/>
        </w:rPr>
        <w:t>勘察</w:t>
      </w:r>
      <w:r>
        <w:rPr>
          <w:rFonts w:ascii="黑体" w:hAnsi="黑体" w:eastAsia="黑体"/>
          <w:b/>
          <w:color w:val="000000"/>
          <w:sz w:val="24"/>
          <w:szCs w:val="24"/>
        </w:rPr>
        <w:t>设计人员表</w:t>
      </w:r>
    </w:p>
    <w:p>
      <w:pPr>
        <w:rPr>
          <w:rFonts w:ascii="黑体" w:hAnsi="黑体" w:eastAsia="黑体"/>
          <w:b/>
        </w:rPr>
      </w:pPr>
    </w:p>
    <w:bookmarkEnd w:id="159"/>
    <w:bookmarkEnd w:id="160"/>
    <w:p>
      <w:pPr>
        <w:spacing w:line="440" w:lineRule="exact"/>
        <w:rPr>
          <w:rFonts w:hAnsi="黑体" w:eastAsia="黑体"/>
          <w:b/>
          <w:color w:val="000000"/>
        </w:rPr>
      </w:pPr>
      <w:r>
        <w:rPr>
          <w:rFonts w:hAnsi="黑体" w:eastAsia="黑体"/>
          <w:b/>
          <w:color w:val="000000"/>
        </w:rPr>
        <w:t xml:space="preserve">          </w:t>
      </w:r>
    </w:p>
    <w:p>
      <w:pPr>
        <w:spacing w:line="440" w:lineRule="exact"/>
        <w:ind w:firstLine="412"/>
        <w:rPr>
          <w:rFonts w:ascii="宋体" w:hAnsi="宋体" w:cs="宋体"/>
          <w:color w:val="000000"/>
          <w:sz w:val="24"/>
          <w:szCs w:val="24"/>
        </w:rPr>
      </w:pPr>
      <w:r>
        <w:rPr>
          <w:rFonts w:hint="eastAsia" w:ascii="宋体" w:hAnsi="宋体" w:cs="宋体"/>
          <w:color w:val="000000"/>
          <w:sz w:val="24"/>
          <w:szCs w:val="24"/>
        </w:rPr>
        <w:t>根据中标文件内容确定。</w:t>
      </w:r>
    </w:p>
    <w:p>
      <w:pPr>
        <w:spacing w:line="440" w:lineRule="exact"/>
        <w:rPr>
          <w:rFonts w:hAnsi="黑体" w:eastAsia="黑体"/>
          <w:color w:val="000000"/>
        </w:rPr>
      </w:pPr>
    </w:p>
    <w:p>
      <w:pPr>
        <w:spacing w:line="440" w:lineRule="exact"/>
        <w:rPr>
          <w:rFonts w:hAnsi="黑体" w:eastAsia="黑体"/>
          <w:color w:val="000000"/>
        </w:rPr>
      </w:pPr>
    </w:p>
    <w:p>
      <w:pPr>
        <w:spacing w:line="440" w:lineRule="exact"/>
        <w:rPr>
          <w:rFonts w:hAnsi="黑体" w:eastAsia="黑体"/>
          <w:color w:val="000000"/>
        </w:rPr>
      </w:pPr>
    </w:p>
    <w:p>
      <w:pPr>
        <w:rPr>
          <w:rFonts w:hAnsi="黑体" w:eastAsia="黑体"/>
          <w:color w:val="000000"/>
        </w:rPr>
      </w:pPr>
    </w:p>
    <w:p>
      <w:pPr>
        <w:pStyle w:val="8"/>
        <w:rPr>
          <w:rFonts w:hAnsi="黑体" w:eastAsia="黑体"/>
          <w:color w:val="000000"/>
        </w:rPr>
      </w:pPr>
    </w:p>
    <w:p/>
    <w:p>
      <w:pPr>
        <w:spacing w:line="440" w:lineRule="exact"/>
        <w:rPr>
          <w:rFonts w:ascii="黑体" w:hAnsi="黑体" w:eastAsia="黑体"/>
          <w:b/>
        </w:rPr>
      </w:pPr>
      <w:r>
        <w:rPr>
          <w:rFonts w:ascii="黑体" w:hAnsi="黑体" w:eastAsia="黑体"/>
          <w:b/>
        </w:rPr>
        <w:t>附件5：</w:t>
      </w:r>
    </w:p>
    <w:p>
      <w:pPr>
        <w:spacing w:line="440" w:lineRule="exact"/>
        <w:jc w:val="center"/>
        <w:rPr>
          <w:rFonts w:ascii="黑体" w:hAnsi="黑体" w:eastAsia="黑体"/>
          <w:b/>
          <w:color w:val="000000"/>
          <w:sz w:val="28"/>
          <w:szCs w:val="28"/>
        </w:rPr>
      </w:pPr>
      <w:r>
        <w:rPr>
          <w:rFonts w:hint="eastAsia" w:ascii="黑体" w:hAnsi="黑体" w:eastAsia="黑体"/>
          <w:b/>
          <w:color w:val="000000"/>
          <w:sz w:val="28"/>
          <w:szCs w:val="28"/>
          <w:lang w:eastAsia="zh-CN"/>
        </w:rPr>
        <w:t>勘察</w:t>
      </w:r>
      <w:r>
        <w:rPr>
          <w:rFonts w:ascii="黑体" w:hAnsi="黑体" w:eastAsia="黑体"/>
          <w:b/>
          <w:color w:val="000000"/>
          <w:sz w:val="28"/>
          <w:szCs w:val="28"/>
        </w:rPr>
        <w:t>设计进度表</w:t>
      </w:r>
    </w:p>
    <w:p>
      <w:pPr>
        <w:spacing w:line="440" w:lineRule="exact"/>
        <w:jc w:val="center"/>
        <w:rPr>
          <w:rFonts w:ascii="黑体" w:hAnsi="黑体" w:eastAsia="黑体"/>
          <w:b/>
          <w:color w:val="000000"/>
        </w:rPr>
      </w:pPr>
    </w:p>
    <w:p>
      <w:pPr>
        <w:spacing w:line="440" w:lineRule="exact"/>
        <w:ind w:firstLine="412"/>
        <w:rPr>
          <w:rFonts w:ascii="宋体" w:hAnsi="宋体" w:cs="宋体"/>
          <w:color w:val="000000"/>
          <w:sz w:val="24"/>
          <w:szCs w:val="24"/>
        </w:rPr>
      </w:pPr>
      <w:r>
        <w:rPr>
          <w:rFonts w:hint="eastAsia" w:ascii="宋体" w:hAnsi="宋体" w:cs="宋体"/>
          <w:color w:val="000000"/>
          <w:sz w:val="24"/>
          <w:szCs w:val="24"/>
        </w:rPr>
        <w:t>根据中标文件内容确定。</w:t>
      </w:r>
    </w:p>
    <w:p>
      <w:pPr>
        <w:spacing w:line="440" w:lineRule="exact"/>
        <w:rPr>
          <w:rFonts w:ascii="宋体"/>
          <w:color w:val="000000"/>
        </w:rPr>
      </w:pPr>
    </w:p>
    <w:p>
      <w:pPr>
        <w:spacing w:line="440" w:lineRule="exact"/>
        <w:rPr>
          <w:rFonts w:ascii="宋体"/>
          <w:color w:val="000000"/>
        </w:rPr>
      </w:pPr>
    </w:p>
    <w:p>
      <w:pPr>
        <w:spacing w:line="440" w:lineRule="exact"/>
        <w:rPr>
          <w:rFonts w:ascii="宋体"/>
          <w:color w:val="000000"/>
        </w:rPr>
      </w:pPr>
    </w:p>
    <w:p>
      <w:pPr>
        <w:spacing w:line="440" w:lineRule="exact"/>
        <w:rPr>
          <w:rFonts w:ascii="宋体"/>
          <w:color w:val="000000"/>
        </w:rPr>
      </w:pPr>
    </w:p>
    <w:p>
      <w:pPr>
        <w:pStyle w:val="3"/>
        <w:rPr>
          <w:rFonts w:ascii="宋体"/>
          <w:color w:val="000000"/>
        </w:rPr>
      </w:pPr>
    </w:p>
    <w:p>
      <w:pPr>
        <w:rPr>
          <w:rFonts w:ascii="宋体"/>
          <w:color w:val="000000"/>
        </w:rPr>
      </w:pPr>
    </w:p>
    <w:p>
      <w:pPr>
        <w:rPr>
          <w:rFonts w:ascii="黑体" w:hAnsi="黑体" w:eastAsia="黑体"/>
          <w:b/>
          <w:highlight w:val="none"/>
        </w:rPr>
      </w:pPr>
      <w:bookmarkStart w:id="161" w:name="_Toc267261701"/>
    </w:p>
    <w:p>
      <w:pPr>
        <w:pStyle w:val="28"/>
        <w:rPr>
          <w:rFonts w:ascii="黑体" w:hAnsi="黑体" w:eastAsia="黑体"/>
          <w:b/>
          <w:highlight w:val="none"/>
        </w:rPr>
      </w:pPr>
    </w:p>
    <w:p>
      <w:pPr>
        <w:rPr>
          <w:rFonts w:ascii="黑体" w:hAnsi="黑体" w:eastAsia="黑体"/>
          <w:b/>
          <w:highlight w:val="none"/>
        </w:rPr>
      </w:pPr>
    </w:p>
    <w:p>
      <w:pPr>
        <w:pStyle w:val="28"/>
        <w:rPr>
          <w:rFonts w:ascii="黑体" w:hAnsi="黑体" w:eastAsia="黑体"/>
          <w:b/>
          <w:highlight w:val="none"/>
        </w:rPr>
      </w:pPr>
    </w:p>
    <w:p>
      <w:pPr>
        <w:rPr>
          <w:rFonts w:ascii="黑体" w:hAnsi="黑体" w:eastAsia="黑体"/>
          <w:b/>
          <w:highlight w:val="none"/>
        </w:rPr>
      </w:pPr>
    </w:p>
    <w:p>
      <w:pPr>
        <w:pStyle w:val="28"/>
        <w:rPr>
          <w:rFonts w:ascii="黑体" w:hAnsi="黑体" w:eastAsia="黑体"/>
          <w:b/>
          <w:highlight w:val="none"/>
        </w:rPr>
      </w:pPr>
    </w:p>
    <w:p>
      <w:pPr>
        <w:rPr>
          <w:rFonts w:ascii="黑体" w:hAnsi="黑体" w:eastAsia="黑体"/>
          <w:b/>
          <w:highlight w:val="none"/>
        </w:rPr>
      </w:pPr>
    </w:p>
    <w:p>
      <w:pPr>
        <w:pStyle w:val="28"/>
        <w:rPr>
          <w:rFonts w:ascii="黑体" w:hAnsi="黑体" w:eastAsia="黑体"/>
          <w:b/>
          <w:highlight w:val="none"/>
        </w:rPr>
      </w:pPr>
    </w:p>
    <w:p>
      <w:pPr>
        <w:pStyle w:val="28"/>
        <w:ind w:left="0" w:leftChars="0" w:firstLine="0" w:firstLineChars="0"/>
      </w:pPr>
    </w:p>
    <w:p/>
    <w:p>
      <w:pPr>
        <w:pStyle w:val="36"/>
      </w:pPr>
    </w:p>
    <w:p/>
    <w:p>
      <w:pPr>
        <w:rPr>
          <w:rFonts w:ascii="宋体"/>
          <w:b/>
          <w:color w:val="000000"/>
          <w:highlight w:val="none"/>
        </w:rPr>
      </w:pPr>
      <w:r>
        <w:rPr>
          <w:rFonts w:ascii="黑体" w:hAnsi="黑体" w:eastAsia="黑体"/>
          <w:b/>
          <w:highlight w:val="none"/>
        </w:rPr>
        <w:t xml:space="preserve">附件6： </w:t>
      </w:r>
      <w:r>
        <w:rPr>
          <w:rFonts w:ascii="宋体" w:hAnsi="宋体"/>
          <w:b/>
          <w:color w:val="000000"/>
          <w:highlight w:val="none"/>
        </w:rPr>
        <w:t xml:space="preserve">           </w:t>
      </w:r>
    </w:p>
    <w:p>
      <w:pPr>
        <w:ind w:firstLine="3092" w:firstLineChars="1100"/>
        <w:jc w:val="both"/>
        <w:rPr>
          <w:rFonts w:ascii="黑体" w:hAnsi="黑体" w:eastAsia="黑体"/>
          <w:b/>
          <w:color w:val="000000"/>
          <w:sz w:val="28"/>
          <w:szCs w:val="28"/>
        </w:rPr>
      </w:pPr>
      <w:r>
        <w:rPr>
          <w:rFonts w:hint="eastAsia" w:ascii="黑体" w:hAnsi="黑体" w:eastAsia="黑体"/>
          <w:b/>
          <w:color w:val="000000"/>
          <w:sz w:val="28"/>
          <w:szCs w:val="28"/>
        </w:rPr>
        <w:t>设计</w:t>
      </w:r>
      <w:r>
        <w:rPr>
          <w:rFonts w:ascii="黑体" w:hAnsi="黑体" w:eastAsia="黑体"/>
          <w:b/>
          <w:color w:val="000000"/>
          <w:sz w:val="28"/>
          <w:szCs w:val="28"/>
        </w:rPr>
        <w:t>费支付方式</w:t>
      </w:r>
    </w:p>
    <w:p>
      <w:pPr>
        <w:ind w:firstLine="3092" w:firstLineChars="1100"/>
        <w:jc w:val="both"/>
        <w:rPr>
          <w:rFonts w:ascii="黑体" w:hAnsi="黑体" w:eastAsia="黑体"/>
          <w:b/>
          <w:color w:val="000000"/>
          <w:sz w:val="28"/>
          <w:szCs w:val="28"/>
        </w:rPr>
      </w:pPr>
    </w:p>
    <w:tbl>
      <w:tblPr>
        <w:tblStyle w:val="29"/>
        <w:tblW w:w="99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474"/>
        <w:gridCol w:w="1188"/>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418" w:type="dxa"/>
            <w:vAlign w:val="center"/>
          </w:tcPr>
          <w:p>
            <w:pPr>
              <w:keepNext w:val="0"/>
              <w:keepLines w:val="0"/>
              <w:widowControl/>
              <w:suppressLineNumbers w:val="0"/>
              <w:spacing w:before="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付费次序</w:t>
            </w:r>
          </w:p>
        </w:tc>
        <w:tc>
          <w:tcPr>
            <w:tcW w:w="2474"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额度</w:t>
            </w:r>
          </w:p>
        </w:tc>
        <w:tc>
          <w:tcPr>
            <w:tcW w:w="1188"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金额</w:t>
            </w:r>
          </w:p>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（万元）</w:t>
            </w:r>
          </w:p>
        </w:tc>
        <w:tc>
          <w:tcPr>
            <w:tcW w:w="4864"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付费时间</w:t>
            </w:r>
          </w:p>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(由交付设计文件所决定)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第一次付费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lang w:val="en-US" w:eastAsia="zh-CN"/>
              </w:rPr>
              <w:t>初步设计概算审核价</w:t>
            </w:r>
            <w:r>
              <w:rPr>
                <w:rFonts w:hint="eastAsia" w:ascii="宋体" w:hAnsi="宋体" w:cs="宋体"/>
                <w:kern w:val="2"/>
                <w:sz w:val="24"/>
                <w:szCs w:val="24"/>
              </w:rPr>
              <w:t>的40%</w:t>
            </w:r>
          </w:p>
        </w:tc>
        <w:tc>
          <w:tcPr>
            <w:tcW w:w="1188"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p>
        </w:tc>
        <w:tc>
          <w:tcPr>
            <w:tcW w:w="4864" w:type="dxa"/>
            <w:vAlign w:val="center"/>
          </w:tcPr>
          <w:p>
            <w:pPr>
              <w:keepNext w:val="0"/>
              <w:keepLines w:val="0"/>
              <w:widowControl/>
              <w:suppressLineNumbers w:val="0"/>
              <w:spacing w:before="120" w:beforeAutospacing="0" w:after="0" w:afterAutospacing="0" w:line="360" w:lineRule="auto"/>
              <w:ind w:left="0" w:right="0"/>
              <w:jc w:val="center"/>
              <w:rPr>
                <w:rFonts w:ascii="宋体" w:hAnsi="宋体" w:cs="宋体"/>
                <w:kern w:val="2"/>
                <w:sz w:val="24"/>
                <w:szCs w:val="24"/>
              </w:rPr>
            </w:pPr>
            <w:r>
              <w:rPr>
                <w:rFonts w:hint="eastAsia" w:ascii="宋体" w:hAnsi="宋体" w:cs="宋体"/>
                <w:color w:val="000000" w:themeColor="text1"/>
                <w:kern w:val="2"/>
                <w:sz w:val="24"/>
                <w:szCs w:val="24"/>
                <w14:textFill>
                  <w14:solidFill>
                    <w14:schemeClr w14:val="tx1"/>
                  </w14:solidFill>
                </w14:textFill>
              </w:rPr>
              <w:t>初步设计通过且初步设计概算评审后30日内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第二次付费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lang w:val="en-US" w:eastAsia="zh-CN"/>
              </w:rPr>
              <w:t>初步设计概算审核价</w:t>
            </w:r>
            <w:r>
              <w:rPr>
                <w:rFonts w:hint="eastAsia" w:ascii="宋体" w:hAnsi="宋体" w:cs="宋体"/>
                <w:kern w:val="2"/>
                <w:sz w:val="24"/>
                <w:szCs w:val="24"/>
              </w:rPr>
              <w:t>的70%</w:t>
            </w:r>
          </w:p>
        </w:tc>
        <w:tc>
          <w:tcPr>
            <w:tcW w:w="118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p>
        </w:tc>
        <w:tc>
          <w:tcPr>
            <w:tcW w:w="486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rPr>
              <w:t>经甲方确认完成施工图后30日内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第三次付费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rPr>
              <w:t>至结算价的90%</w:t>
            </w:r>
          </w:p>
        </w:tc>
        <w:tc>
          <w:tcPr>
            <w:tcW w:w="118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p>
        </w:tc>
        <w:tc>
          <w:tcPr>
            <w:tcW w:w="486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rPr>
              <w:t>工程竣工验收合格后30日内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第四次付费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rPr>
              <w:t>结清余款</w:t>
            </w:r>
          </w:p>
        </w:tc>
        <w:tc>
          <w:tcPr>
            <w:tcW w:w="118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p>
        </w:tc>
        <w:tc>
          <w:tcPr>
            <w:tcW w:w="486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rPr>
              <w:t>第三方审</w:t>
            </w:r>
            <w:r>
              <w:rPr>
                <w:rFonts w:hint="eastAsia" w:ascii="宋体" w:hAnsi="宋体" w:cs="宋体"/>
                <w:kern w:val="2"/>
                <w:sz w:val="24"/>
                <w:szCs w:val="24"/>
                <w:lang w:val="en-US" w:eastAsia="zh-CN"/>
              </w:rPr>
              <w:t>计</w:t>
            </w:r>
            <w:r>
              <w:rPr>
                <w:rFonts w:hint="eastAsia" w:ascii="宋体" w:hAnsi="宋体" w:cs="宋体"/>
                <w:kern w:val="2"/>
                <w:sz w:val="24"/>
                <w:szCs w:val="24"/>
              </w:rPr>
              <w:t>后30日内</w:t>
            </w:r>
          </w:p>
        </w:tc>
      </w:tr>
    </w:tbl>
    <w:p>
      <w:pPr>
        <w:jc w:val="both"/>
        <w:rPr>
          <w:rFonts w:ascii="黑体" w:hAnsi="黑体" w:eastAsia="黑体"/>
          <w:b/>
          <w:color w:val="000000"/>
          <w:sz w:val="28"/>
          <w:szCs w:val="28"/>
        </w:rPr>
      </w:pPr>
    </w:p>
    <w:p>
      <w:pPr>
        <w:ind w:firstLine="3092" w:firstLineChars="1100"/>
        <w:jc w:val="both"/>
        <w:rPr>
          <w:rFonts w:ascii="黑体" w:hAnsi="黑体" w:eastAsia="黑体"/>
          <w:b/>
          <w:color w:val="000000"/>
          <w:sz w:val="28"/>
          <w:szCs w:val="28"/>
        </w:rPr>
      </w:pPr>
      <w:r>
        <w:rPr>
          <w:rFonts w:ascii="黑体" w:hAnsi="黑体" w:eastAsia="黑体"/>
          <w:b/>
          <w:color w:val="000000"/>
          <w:sz w:val="28"/>
          <w:szCs w:val="28"/>
        </w:rPr>
        <w:t>勘察费支付方式</w:t>
      </w:r>
    </w:p>
    <w:p>
      <w:pPr>
        <w:pStyle w:val="36"/>
        <w:rPr>
          <w:rFonts w:ascii="黑体" w:hAnsi="黑体" w:eastAsia="黑体"/>
          <w:b/>
          <w:color w:val="000000"/>
          <w:sz w:val="28"/>
          <w:szCs w:val="28"/>
        </w:rPr>
      </w:pPr>
    </w:p>
    <w:tbl>
      <w:tblPr>
        <w:tblStyle w:val="29"/>
        <w:tblW w:w="994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474"/>
        <w:gridCol w:w="1188"/>
        <w:gridCol w:w="4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418" w:type="dxa"/>
            <w:vAlign w:val="center"/>
          </w:tcPr>
          <w:p>
            <w:pPr>
              <w:keepNext w:val="0"/>
              <w:keepLines w:val="0"/>
              <w:widowControl/>
              <w:suppressLineNumbers w:val="0"/>
              <w:spacing w:before="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付费次序</w:t>
            </w:r>
          </w:p>
        </w:tc>
        <w:tc>
          <w:tcPr>
            <w:tcW w:w="2474"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额度</w:t>
            </w:r>
          </w:p>
        </w:tc>
        <w:tc>
          <w:tcPr>
            <w:tcW w:w="1188"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金额</w:t>
            </w:r>
          </w:p>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（万元）</w:t>
            </w:r>
          </w:p>
        </w:tc>
        <w:tc>
          <w:tcPr>
            <w:tcW w:w="4864"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付费时间</w:t>
            </w:r>
          </w:p>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r>
              <w:rPr>
                <w:rFonts w:hint="eastAsia" w:ascii="宋体" w:hAnsi="宋体" w:cs="宋体"/>
                <w:kern w:val="2"/>
                <w:sz w:val="24"/>
                <w:szCs w:val="24"/>
              </w:rPr>
              <w:t>(由交付设计文件所决定)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第一次付费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cs="宋体"/>
                <w:kern w:val="2"/>
                <w:sz w:val="24"/>
                <w:szCs w:val="24"/>
              </w:rPr>
            </w:pPr>
            <w:r>
              <w:rPr>
                <w:rFonts w:hint="eastAsia" w:ascii="宋体" w:hAnsi="宋体" w:cs="宋体"/>
                <w:kern w:val="2"/>
                <w:sz w:val="24"/>
                <w:szCs w:val="24"/>
                <w:lang w:val="en-US" w:eastAsia="zh-CN"/>
              </w:rPr>
              <w:t>合同价款的50%</w:t>
            </w:r>
          </w:p>
        </w:tc>
        <w:tc>
          <w:tcPr>
            <w:tcW w:w="1188" w:type="dxa"/>
            <w:vAlign w:val="center"/>
          </w:tcPr>
          <w:p>
            <w:pPr>
              <w:keepNext w:val="0"/>
              <w:keepLines w:val="0"/>
              <w:widowControl/>
              <w:suppressLineNumbers w:val="0"/>
              <w:spacing w:before="120" w:beforeAutospacing="0" w:after="0" w:afterAutospacing="0" w:line="240" w:lineRule="exact"/>
              <w:ind w:left="0" w:right="0"/>
              <w:jc w:val="center"/>
              <w:rPr>
                <w:rFonts w:ascii="宋体" w:hAnsi="宋体" w:cs="宋体"/>
                <w:kern w:val="2"/>
                <w:sz w:val="24"/>
                <w:szCs w:val="24"/>
              </w:rPr>
            </w:pPr>
          </w:p>
        </w:tc>
        <w:tc>
          <w:tcPr>
            <w:tcW w:w="4864" w:type="dxa"/>
            <w:vAlign w:val="center"/>
          </w:tcPr>
          <w:p>
            <w:pPr>
              <w:keepNext w:val="0"/>
              <w:keepLines w:val="0"/>
              <w:widowControl/>
              <w:suppressLineNumbers w:val="0"/>
              <w:spacing w:before="120" w:beforeAutospacing="0" w:after="0" w:afterAutospacing="0" w:line="360" w:lineRule="auto"/>
              <w:ind w:left="0" w:right="0"/>
              <w:jc w:val="center"/>
              <w:rPr>
                <w:rFonts w:ascii="宋体" w:hAnsi="宋体" w:cs="宋体"/>
                <w:kern w:val="2"/>
                <w:sz w:val="24"/>
                <w:szCs w:val="24"/>
              </w:rPr>
            </w:pPr>
            <w:r>
              <w:rPr>
                <w:rFonts w:hint="eastAsia" w:ascii="宋体" w:hAnsi="宋体" w:cs="宋体"/>
                <w:kern w:val="2"/>
                <w:sz w:val="24"/>
                <w:szCs w:val="24"/>
                <w:lang w:val="en-US" w:eastAsia="zh-CN"/>
              </w:rPr>
              <w:t>提供勘察报告</w:t>
            </w:r>
            <w:r>
              <w:rPr>
                <w:rFonts w:hint="eastAsia" w:ascii="宋体" w:hAnsi="宋体" w:cs="宋体"/>
                <w:color w:val="000000" w:themeColor="text1"/>
                <w:kern w:val="2"/>
                <w:sz w:val="24"/>
                <w:szCs w:val="24"/>
                <w14:textFill>
                  <w14:solidFill>
                    <w14:schemeClr w14:val="tx1"/>
                  </w14:solidFill>
                </w14:textFill>
              </w:rPr>
              <w:t>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第二次付费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eastAsia="宋体" w:cs="宋体"/>
                <w:kern w:val="2"/>
                <w:sz w:val="24"/>
                <w:szCs w:val="24"/>
                <w:lang w:val="en-US" w:eastAsia="zh-CN" w:bidi="ar-SA"/>
              </w:rPr>
            </w:pPr>
            <w:r>
              <w:rPr>
                <w:rFonts w:hint="eastAsia" w:ascii="宋体" w:hAnsi="宋体" w:cs="宋体"/>
                <w:kern w:val="2"/>
                <w:sz w:val="24"/>
                <w:szCs w:val="24"/>
              </w:rPr>
              <w:t>至</w:t>
            </w:r>
            <w:r>
              <w:rPr>
                <w:rFonts w:hint="eastAsia" w:ascii="宋体" w:hAnsi="宋体" w:cs="宋体"/>
                <w:kern w:val="2"/>
                <w:sz w:val="24"/>
                <w:szCs w:val="24"/>
                <w:lang w:val="en-US" w:eastAsia="zh-CN"/>
              </w:rPr>
              <w:t>合同价款70</w:t>
            </w:r>
            <w:r>
              <w:rPr>
                <w:rFonts w:hint="eastAsia" w:ascii="宋体" w:hAnsi="宋体" w:cs="宋体"/>
                <w:kern w:val="2"/>
                <w:sz w:val="24"/>
                <w:szCs w:val="24"/>
              </w:rPr>
              <w:t>%</w:t>
            </w:r>
          </w:p>
        </w:tc>
        <w:tc>
          <w:tcPr>
            <w:tcW w:w="118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eastAsia="宋体" w:cs="宋体"/>
                <w:kern w:val="2"/>
                <w:sz w:val="24"/>
                <w:szCs w:val="24"/>
                <w:lang w:val="en-US" w:eastAsia="zh-CN" w:bidi="ar-SA"/>
              </w:rPr>
            </w:pPr>
          </w:p>
        </w:tc>
        <w:tc>
          <w:tcPr>
            <w:tcW w:w="486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eastAsia="宋体" w:cs="宋体"/>
                <w:kern w:val="2"/>
                <w:sz w:val="24"/>
                <w:szCs w:val="24"/>
                <w:lang w:val="en-US" w:eastAsia="zh-CN" w:bidi="ar-SA"/>
              </w:rPr>
            </w:pPr>
            <w:r>
              <w:rPr>
                <w:rFonts w:hint="eastAsia" w:ascii="宋体" w:hAnsi="宋体" w:cs="宋体"/>
                <w:kern w:val="2"/>
                <w:sz w:val="24"/>
                <w:szCs w:val="24"/>
              </w:rPr>
              <w:t>工程竣工验收合格后30日内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41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cs="宋体"/>
                <w:kern w:val="2"/>
                <w:sz w:val="24"/>
                <w:szCs w:val="24"/>
              </w:rPr>
            </w:pPr>
            <w:r>
              <w:rPr>
                <w:rFonts w:hint="eastAsia" w:ascii="宋体" w:hAnsi="宋体" w:cs="宋体"/>
                <w:kern w:val="2"/>
                <w:sz w:val="24"/>
                <w:szCs w:val="24"/>
              </w:rPr>
              <w:t>第三次付费</w:t>
            </w:r>
          </w:p>
        </w:tc>
        <w:tc>
          <w:tcPr>
            <w:tcW w:w="247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eastAsia="宋体" w:cs="宋体"/>
                <w:kern w:val="2"/>
                <w:sz w:val="24"/>
                <w:szCs w:val="24"/>
                <w:lang w:val="en-US" w:eastAsia="zh-CN" w:bidi="ar-SA"/>
              </w:rPr>
            </w:pPr>
            <w:r>
              <w:rPr>
                <w:rFonts w:hint="eastAsia" w:ascii="宋体" w:hAnsi="宋体" w:cs="宋体"/>
                <w:kern w:val="2"/>
                <w:sz w:val="24"/>
                <w:szCs w:val="24"/>
              </w:rPr>
              <w:t>结清余款</w:t>
            </w:r>
          </w:p>
        </w:tc>
        <w:tc>
          <w:tcPr>
            <w:tcW w:w="1188" w:type="dxa"/>
            <w:vAlign w:val="center"/>
          </w:tcPr>
          <w:p>
            <w:pPr>
              <w:keepNext w:val="0"/>
              <w:keepLines w:val="0"/>
              <w:widowControl/>
              <w:suppressLineNumbers w:val="0"/>
              <w:snapToGrid w:val="0"/>
              <w:spacing w:before="0" w:beforeAutospacing="0" w:after="0" w:afterAutospacing="0" w:line="400" w:lineRule="exact"/>
              <w:ind w:left="0" w:right="0"/>
              <w:rPr>
                <w:rFonts w:ascii="宋体" w:hAnsi="宋体" w:eastAsia="宋体" w:cs="宋体"/>
                <w:kern w:val="2"/>
                <w:sz w:val="24"/>
                <w:szCs w:val="24"/>
                <w:lang w:val="en-US" w:eastAsia="zh-CN" w:bidi="ar-SA"/>
              </w:rPr>
            </w:pPr>
          </w:p>
        </w:tc>
        <w:tc>
          <w:tcPr>
            <w:tcW w:w="4864" w:type="dxa"/>
            <w:vAlign w:val="center"/>
          </w:tcPr>
          <w:p>
            <w:pPr>
              <w:keepNext w:val="0"/>
              <w:keepLines w:val="0"/>
              <w:widowControl/>
              <w:suppressLineNumbers w:val="0"/>
              <w:snapToGrid w:val="0"/>
              <w:spacing w:before="0" w:beforeAutospacing="0" w:after="0" w:afterAutospacing="0" w:line="400" w:lineRule="exact"/>
              <w:ind w:left="0" w:right="0"/>
              <w:jc w:val="center"/>
              <w:rPr>
                <w:rFonts w:ascii="宋体" w:hAnsi="宋体" w:eastAsia="宋体" w:cs="宋体"/>
                <w:kern w:val="2"/>
                <w:sz w:val="24"/>
                <w:szCs w:val="24"/>
                <w:lang w:val="en-US" w:eastAsia="zh-CN" w:bidi="ar-SA"/>
              </w:rPr>
            </w:pPr>
            <w:r>
              <w:rPr>
                <w:rFonts w:hint="eastAsia" w:ascii="宋体" w:hAnsi="宋体" w:cs="宋体"/>
                <w:kern w:val="2"/>
                <w:sz w:val="24"/>
                <w:szCs w:val="24"/>
              </w:rPr>
              <w:t>第三方审</w:t>
            </w:r>
            <w:r>
              <w:rPr>
                <w:rFonts w:hint="eastAsia" w:ascii="宋体" w:hAnsi="宋体" w:cs="宋体"/>
                <w:kern w:val="2"/>
                <w:sz w:val="24"/>
                <w:szCs w:val="24"/>
                <w:lang w:val="en-US" w:eastAsia="zh-CN"/>
              </w:rPr>
              <w:t>计</w:t>
            </w:r>
            <w:r>
              <w:rPr>
                <w:rFonts w:hint="eastAsia" w:ascii="宋体" w:hAnsi="宋体" w:cs="宋体"/>
                <w:kern w:val="2"/>
                <w:sz w:val="24"/>
                <w:szCs w:val="24"/>
              </w:rPr>
              <w:t>后30日内</w:t>
            </w:r>
          </w:p>
        </w:tc>
      </w:tr>
    </w:tbl>
    <w:p>
      <w:pPr>
        <w:jc w:val="both"/>
        <w:rPr>
          <w:rFonts w:ascii="黑体" w:hAnsi="黑体" w:eastAsia="黑体"/>
          <w:b/>
          <w:color w:val="000000"/>
          <w:sz w:val="28"/>
          <w:szCs w:val="28"/>
          <w:highlight w:val="none"/>
        </w:rPr>
      </w:pPr>
    </w:p>
    <w:p>
      <w:pPr>
        <w:pStyle w:val="8"/>
        <w:ind w:left="0" w:leftChars="0" w:firstLine="0" w:firstLineChars="0"/>
        <w:rPr>
          <w:highlight w:val="none"/>
        </w:rPr>
      </w:pPr>
    </w:p>
    <w:p>
      <w:pPr>
        <w:spacing w:line="360" w:lineRule="auto"/>
        <w:rPr>
          <w:rFonts w:hint="eastAsia"/>
          <w:b/>
          <w:bCs/>
          <w:sz w:val="24"/>
          <w:szCs w:val="24"/>
          <w:highlight w:val="none"/>
          <w:lang w:val="en-US" w:eastAsia="zh-CN"/>
        </w:rPr>
      </w:pPr>
      <w:r>
        <w:rPr>
          <w:rFonts w:hint="eastAsia" w:ascii="宋体" w:hAnsi="宋体" w:cs="宋体"/>
          <w:b/>
          <w:bCs/>
          <w:sz w:val="24"/>
          <w:szCs w:val="24"/>
          <w:highlight w:val="none"/>
          <w:lang w:val="en-US" w:eastAsia="zh-CN"/>
        </w:rPr>
        <w:t>注：1、</w:t>
      </w:r>
      <w:r>
        <w:rPr>
          <w:rFonts w:hint="eastAsia"/>
          <w:b/>
          <w:bCs/>
          <w:sz w:val="24"/>
          <w:szCs w:val="24"/>
          <w:highlight w:val="none"/>
          <w:lang w:val="en-US" w:eastAsia="zh-CN"/>
        </w:rPr>
        <w:t>如概算不需评审中心审核，则以委托人委托的第三方审核的设计范围内的设计概算中的建筑安装工程费调整设计费，同时结合设计费结算办法方式计算。</w:t>
      </w:r>
    </w:p>
    <w:p>
      <w:pPr>
        <w:pStyle w:val="18"/>
        <w:spacing w:line="360" w:lineRule="auto"/>
        <w:ind w:firstLine="420"/>
        <w:rPr>
          <w:rFonts w:hint="eastAsia" w:ascii="Calibri" w:hAnsi="Calibri" w:eastAsia="宋体" w:cs="Arial"/>
          <w:b/>
          <w:bCs/>
          <w:kern w:val="0"/>
          <w:sz w:val="24"/>
          <w:szCs w:val="24"/>
          <w:highlight w:val="none"/>
          <w:lang w:val="en-US" w:eastAsia="zh-CN" w:bidi="ar-SA"/>
        </w:rPr>
      </w:pPr>
      <w:r>
        <w:rPr>
          <w:rFonts w:hint="eastAsia"/>
          <w:b/>
          <w:bCs/>
          <w:sz w:val="24"/>
          <w:szCs w:val="24"/>
          <w:highlight w:val="none"/>
          <w:lang w:val="en-US" w:eastAsia="zh-CN"/>
        </w:rPr>
        <w:t>2、</w:t>
      </w:r>
      <w:r>
        <w:rPr>
          <w:rFonts w:hint="eastAsia" w:ascii="Calibri" w:hAnsi="Calibri" w:eastAsia="宋体" w:cs="Arial"/>
          <w:b/>
          <w:bCs/>
          <w:kern w:val="0"/>
          <w:sz w:val="24"/>
          <w:szCs w:val="24"/>
          <w:highlight w:val="none"/>
          <w:lang w:val="en-US" w:eastAsia="zh-CN" w:bidi="ar-SA"/>
        </w:rPr>
        <w:t>由受托人申请并提供全额增值税</w:t>
      </w:r>
      <w:r>
        <w:rPr>
          <w:rFonts w:hint="eastAsia" w:ascii="Calibri" w:cs="Arial"/>
          <w:b/>
          <w:bCs/>
          <w:kern w:val="0"/>
          <w:sz w:val="24"/>
          <w:szCs w:val="24"/>
          <w:highlight w:val="none"/>
          <w:lang w:val="en-US" w:eastAsia="zh-CN" w:bidi="ar-SA"/>
        </w:rPr>
        <w:t>普通</w:t>
      </w:r>
      <w:r>
        <w:rPr>
          <w:rFonts w:hint="eastAsia" w:ascii="Calibri" w:hAnsi="Calibri" w:eastAsia="宋体" w:cs="Arial"/>
          <w:b/>
          <w:bCs/>
          <w:kern w:val="0"/>
          <w:sz w:val="24"/>
          <w:szCs w:val="24"/>
          <w:highlight w:val="none"/>
          <w:lang w:val="en-US" w:eastAsia="zh-CN" w:bidi="ar-SA"/>
        </w:rPr>
        <w:t>发票（如政策允许开具建筑业增值税</w:t>
      </w:r>
      <w:r>
        <w:rPr>
          <w:rFonts w:hint="eastAsia" w:ascii="Calibri" w:cs="Arial"/>
          <w:b/>
          <w:bCs/>
          <w:kern w:val="0"/>
          <w:sz w:val="24"/>
          <w:szCs w:val="24"/>
          <w:highlight w:val="none"/>
          <w:lang w:val="en-US" w:eastAsia="zh-CN" w:bidi="ar-SA"/>
        </w:rPr>
        <w:t>普通</w:t>
      </w:r>
      <w:r>
        <w:rPr>
          <w:rFonts w:hint="eastAsia" w:ascii="Calibri" w:hAnsi="Calibri" w:eastAsia="宋体" w:cs="Arial"/>
          <w:b/>
          <w:bCs/>
          <w:kern w:val="0"/>
          <w:sz w:val="24"/>
          <w:szCs w:val="24"/>
          <w:highlight w:val="none"/>
          <w:lang w:val="en-US" w:eastAsia="zh-CN" w:bidi="ar-SA"/>
        </w:rPr>
        <w:t>发票的，应开具建筑业增值税</w:t>
      </w:r>
      <w:r>
        <w:rPr>
          <w:rFonts w:hint="eastAsia" w:ascii="Calibri" w:cs="Arial"/>
          <w:b/>
          <w:bCs/>
          <w:kern w:val="0"/>
          <w:sz w:val="24"/>
          <w:szCs w:val="24"/>
          <w:highlight w:val="none"/>
          <w:lang w:val="en-US" w:eastAsia="zh-CN" w:bidi="ar-SA"/>
        </w:rPr>
        <w:t>普通</w:t>
      </w:r>
      <w:r>
        <w:rPr>
          <w:rFonts w:hint="eastAsia" w:ascii="Calibri" w:hAnsi="Calibri" w:eastAsia="宋体" w:cs="Arial"/>
          <w:b/>
          <w:bCs/>
          <w:kern w:val="0"/>
          <w:sz w:val="24"/>
          <w:szCs w:val="24"/>
          <w:highlight w:val="none"/>
          <w:lang w:val="en-US" w:eastAsia="zh-CN" w:bidi="ar-SA"/>
        </w:rPr>
        <w:t>发票），经委托人确认后支付。</w:t>
      </w:r>
    </w:p>
    <w:p>
      <w:pPr>
        <w:pStyle w:val="36"/>
        <w:spacing w:line="360" w:lineRule="auto"/>
        <w:rPr>
          <w:highlight w:val="yellow"/>
        </w:rPr>
      </w:pPr>
    </w:p>
    <w:p>
      <w:pPr>
        <w:pStyle w:val="11"/>
      </w:pPr>
    </w:p>
    <w:p>
      <w:pPr>
        <w:pStyle w:val="36"/>
      </w:pPr>
    </w:p>
    <w:p>
      <w:pPr>
        <w:pStyle w:val="36"/>
      </w:pPr>
    </w:p>
    <w:p>
      <w:pPr>
        <w:pStyle w:val="36"/>
      </w:pPr>
    </w:p>
    <w:p>
      <w:pPr>
        <w:pStyle w:val="36"/>
      </w:pPr>
    </w:p>
    <w:p>
      <w:pPr>
        <w:pStyle w:val="36"/>
      </w:pPr>
    </w:p>
    <w:p>
      <w:pPr>
        <w:pStyle w:val="36"/>
      </w:pPr>
    </w:p>
    <w:p>
      <w:pPr>
        <w:spacing w:line="276" w:lineRule="auto"/>
        <w:rPr>
          <w:rFonts w:ascii="黑体" w:hAnsi="黑体" w:eastAsia="黑体"/>
          <w:b/>
        </w:rPr>
      </w:pPr>
      <w:r>
        <w:rPr>
          <w:rFonts w:ascii="黑体" w:hAnsi="黑体" w:eastAsia="黑体"/>
          <w:b/>
        </w:rPr>
        <w:t>附件7：履约保函格式</w:t>
      </w:r>
    </w:p>
    <w:bookmarkEnd w:id="161"/>
    <w:p>
      <w:pPr>
        <w:rPr>
          <w:rFonts w:ascii="黑体" w:hAnsi="黑体" w:eastAsia="黑体"/>
          <w:b/>
        </w:rPr>
      </w:pPr>
    </w:p>
    <w:p>
      <w:pPr>
        <w:spacing w:line="276" w:lineRule="auto"/>
        <w:jc w:val="center"/>
        <w:rPr>
          <w:rFonts w:ascii="黑体" w:hAnsi="黑体" w:eastAsia="黑体"/>
          <w:b/>
          <w:sz w:val="28"/>
          <w:szCs w:val="28"/>
        </w:rPr>
      </w:pPr>
      <w:r>
        <w:rPr>
          <w:rFonts w:ascii="黑体" w:hAnsi="黑体" w:eastAsia="黑体"/>
          <w:b/>
          <w:sz w:val="28"/>
          <w:szCs w:val="28"/>
        </w:rPr>
        <w:t>履约保函</w:t>
      </w:r>
      <w:bookmarkEnd w:id="156"/>
    </w:p>
    <w:p/>
    <w:p>
      <w:pPr>
        <w:spacing w:line="44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（发包人全称）：</w:t>
      </w:r>
    </w:p>
    <w:p>
      <w:pPr>
        <w:spacing w:line="440" w:lineRule="exact"/>
        <w:rPr>
          <w:rFonts w:ascii="宋体" w:hAnsi="宋体" w:cs="宋体"/>
          <w:sz w:val="24"/>
          <w:szCs w:val="24"/>
          <w:u w:val="single"/>
        </w:rPr>
      </w:pPr>
    </w:p>
    <w:p>
      <w:pPr>
        <w:spacing w:line="440" w:lineRule="exact"/>
        <w:ind w:firstLine="437"/>
        <w:rPr>
          <w:rFonts w:ascii="宋体" w:hAnsi="宋体" w:cs="宋体"/>
          <w:sz w:val="24"/>
          <w:szCs w:val="24"/>
        </w:rPr>
      </w:pPr>
      <w:r>
        <w:rPr>
          <w:rFonts w:hint="eastAsia" w:ascii="宋体" w:hAnsi="宋体" w:cs="宋体"/>
          <w:sz w:val="24"/>
          <w:szCs w:val="24"/>
        </w:rPr>
        <w:t>鉴于</w:t>
      </w:r>
      <w:r>
        <w:rPr>
          <w:rFonts w:hint="eastAsia" w:ascii="宋体" w:hAnsi="宋体" w:cs="宋体"/>
          <w:sz w:val="24"/>
          <w:szCs w:val="24"/>
          <w:u w:val="single"/>
        </w:rPr>
        <w:t xml:space="preserve">            </w:t>
      </w:r>
      <w:r>
        <w:rPr>
          <w:rFonts w:hint="eastAsia" w:ascii="宋体" w:hAnsi="宋体" w:cs="宋体"/>
          <w:sz w:val="24"/>
          <w:szCs w:val="24"/>
        </w:rPr>
        <w:t>（设计人全称，下称“设计人”）将与</w:t>
      </w:r>
      <w:r>
        <w:rPr>
          <w:rFonts w:hint="eastAsia" w:ascii="宋体" w:hAnsi="宋体" w:cs="宋体"/>
          <w:sz w:val="24"/>
          <w:szCs w:val="24"/>
          <w:u w:val="single"/>
        </w:rPr>
        <w:t xml:space="preserve">          </w:t>
      </w:r>
      <w:r>
        <w:rPr>
          <w:rFonts w:hint="eastAsia" w:ascii="宋体" w:hAnsi="宋体" w:cs="宋体"/>
          <w:sz w:val="24"/>
          <w:szCs w:val="24"/>
        </w:rPr>
        <w:t>（发包人全称，下称“发包人”）签订</w:t>
      </w:r>
      <w:r>
        <w:rPr>
          <w:rFonts w:hint="eastAsia" w:ascii="宋体" w:hAnsi="宋体" w:cs="宋体"/>
          <w:sz w:val="24"/>
          <w:szCs w:val="24"/>
          <w:u w:val="single"/>
        </w:rPr>
        <w:t xml:space="preserve">                     </w:t>
      </w:r>
      <w:r>
        <w:rPr>
          <w:rFonts w:hint="eastAsia" w:ascii="宋体" w:hAnsi="宋体" w:cs="宋体"/>
          <w:sz w:val="24"/>
          <w:szCs w:val="24"/>
        </w:rPr>
        <w:t>（项目名称）设计合同，我方愿意无条件地、不可撤销地就设计人履行与你方订立的合同，向你方提供担保。</w:t>
      </w:r>
    </w:p>
    <w:p>
      <w:pPr>
        <w:spacing w:line="440" w:lineRule="exact"/>
        <w:ind w:firstLine="437"/>
        <w:rPr>
          <w:rFonts w:ascii="宋体" w:hAnsi="宋体" w:cs="宋体"/>
          <w:sz w:val="24"/>
          <w:szCs w:val="24"/>
        </w:rPr>
      </w:pPr>
      <w:r>
        <w:rPr>
          <w:rFonts w:hint="eastAsia" w:ascii="宋体" w:hAnsi="宋体" w:cs="宋体"/>
          <w:sz w:val="24"/>
          <w:szCs w:val="24"/>
        </w:rPr>
        <w:t>1. 担保金额人民币（大写）</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w:t>
      </w:r>
    </w:p>
    <w:p>
      <w:pPr>
        <w:spacing w:line="440" w:lineRule="exact"/>
        <w:ind w:firstLine="437"/>
        <w:rPr>
          <w:rFonts w:ascii="宋体" w:hAnsi="宋体" w:cs="宋体"/>
          <w:sz w:val="24"/>
          <w:szCs w:val="24"/>
        </w:rPr>
      </w:pPr>
      <w:r>
        <w:rPr>
          <w:rFonts w:hint="eastAsia" w:ascii="宋体" w:hAnsi="宋体" w:cs="宋体"/>
          <w:sz w:val="24"/>
          <w:szCs w:val="24"/>
        </w:rPr>
        <w:t>2. 本保函自</w:t>
      </w:r>
      <w:r>
        <w:rPr>
          <w:rFonts w:hint="eastAsia" w:ascii="宋体" w:hAnsi="宋体" w:cs="宋体"/>
          <w:sz w:val="24"/>
          <w:szCs w:val="24"/>
          <w:u w:val="single"/>
        </w:rPr>
        <w:t xml:space="preserve">                </w:t>
      </w:r>
      <w:r>
        <w:rPr>
          <w:rFonts w:hint="eastAsia" w:ascii="宋体" w:hAnsi="宋体" w:cs="宋体"/>
          <w:sz w:val="24"/>
          <w:szCs w:val="24"/>
        </w:rPr>
        <w:t>（生效日期）之日生效，至</w:t>
      </w:r>
      <w:r>
        <w:rPr>
          <w:rFonts w:hint="eastAsia" w:ascii="宋体" w:hAnsi="宋体" w:cs="宋体"/>
          <w:sz w:val="24"/>
          <w:szCs w:val="24"/>
          <w:u w:val="single"/>
        </w:rPr>
        <w:t xml:space="preserve">            </w:t>
      </w:r>
      <w:r>
        <w:rPr>
          <w:rFonts w:hint="eastAsia" w:ascii="宋体" w:hAnsi="宋体" w:cs="宋体"/>
          <w:sz w:val="24"/>
          <w:szCs w:val="24"/>
        </w:rPr>
        <w:t>（失效日期）之日失效。</w:t>
      </w:r>
    </w:p>
    <w:p>
      <w:pPr>
        <w:spacing w:line="440" w:lineRule="exact"/>
        <w:ind w:firstLine="437"/>
        <w:rPr>
          <w:rFonts w:ascii="宋体" w:hAnsi="宋体" w:cs="宋体"/>
          <w:sz w:val="24"/>
          <w:szCs w:val="24"/>
        </w:rPr>
      </w:pPr>
      <w:r>
        <w:rPr>
          <w:rFonts w:hint="eastAsia" w:ascii="宋体" w:hAnsi="宋体" w:cs="宋体"/>
          <w:sz w:val="24"/>
          <w:szCs w:val="24"/>
        </w:rPr>
        <w:t>3. 在本担保有效期内，因设计人违反合同约定的义务给你方造成经济损失时，我方在收到你方以书面形式提出的在担保金额内的赔偿要求后，在7天内无条件支付，无须你方出具证明或陈述理由。</w:t>
      </w:r>
    </w:p>
    <w:p>
      <w:pPr>
        <w:spacing w:line="440" w:lineRule="exact"/>
        <w:ind w:firstLine="437"/>
        <w:rPr>
          <w:rFonts w:ascii="宋体" w:hAnsi="宋体" w:cs="宋体"/>
          <w:sz w:val="24"/>
          <w:szCs w:val="24"/>
        </w:rPr>
      </w:pPr>
      <w:r>
        <w:rPr>
          <w:rFonts w:hint="eastAsia" w:ascii="宋体" w:hAnsi="宋体" w:cs="宋体"/>
          <w:sz w:val="24"/>
          <w:szCs w:val="24"/>
        </w:rPr>
        <w:t>4. 发包人和设计人对合同条款进行任何修改或补充，我方承担本保函规定的义务不变。</w:t>
      </w:r>
    </w:p>
    <w:p>
      <w:pPr>
        <w:spacing w:line="440" w:lineRule="exact"/>
        <w:rPr>
          <w:rFonts w:ascii="宋体" w:hAnsi="宋体" w:cs="宋体"/>
          <w:sz w:val="24"/>
          <w:szCs w:val="24"/>
        </w:rPr>
      </w:pPr>
      <w:r>
        <w:rPr>
          <w:rFonts w:hint="eastAsia" w:ascii="宋体" w:hAnsi="宋体" w:cs="宋体"/>
          <w:sz w:val="24"/>
          <w:szCs w:val="24"/>
        </w:rPr>
        <w:t xml:space="preserve">                                担保银行：</w:t>
      </w:r>
      <w:r>
        <w:rPr>
          <w:rFonts w:hint="eastAsia" w:ascii="宋体" w:hAnsi="宋体" w:cs="宋体"/>
          <w:sz w:val="24"/>
          <w:szCs w:val="24"/>
          <w:u w:val="single"/>
        </w:rPr>
        <w:t xml:space="preserve">    （银行全称）  （盖单位章）</w:t>
      </w:r>
    </w:p>
    <w:p>
      <w:pPr>
        <w:spacing w:line="440" w:lineRule="exact"/>
        <w:rPr>
          <w:rFonts w:ascii="宋体" w:hAnsi="宋体" w:cs="宋体"/>
          <w:sz w:val="24"/>
          <w:szCs w:val="24"/>
        </w:rPr>
      </w:pPr>
      <w:r>
        <w:rPr>
          <w:rFonts w:hint="eastAsia" w:ascii="宋体" w:hAnsi="宋体" w:cs="宋体"/>
          <w:sz w:val="24"/>
          <w:szCs w:val="24"/>
        </w:rPr>
        <w:t xml:space="preserve">                                法定代表人或其委托代理人：</w:t>
      </w:r>
      <w:r>
        <w:rPr>
          <w:rFonts w:hint="eastAsia" w:ascii="宋体" w:hAnsi="宋体" w:cs="宋体"/>
          <w:sz w:val="24"/>
          <w:szCs w:val="24"/>
          <w:u w:val="single"/>
        </w:rPr>
        <w:t xml:space="preserve">     （职务）  </w:t>
      </w:r>
    </w:p>
    <w:p>
      <w:pPr>
        <w:spacing w:line="440" w:lineRule="exact"/>
        <w:ind w:right="120"/>
        <w:jc w:val="right"/>
        <w:rPr>
          <w:rFonts w:ascii="宋体" w:hAnsi="宋体" w:cs="宋体"/>
          <w:sz w:val="24"/>
          <w:szCs w:val="24"/>
          <w:u w:val="single"/>
        </w:rPr>
      </w:pPr>
      <w:r>
        <w:rPr>
          <w:rFonts w:hint="eastAsia" w:ascii="宋体" w:hAnsi="宋体" w:cs="宋体"/>
          <w:sz w:val="24"/>
          <w:szCs w:val="24"/>
          <w:u w:val="single"/>
        </w:rPr>
        <w:t xml:space="preserve">   （姓名）    </w:t>
      </w:r>
    </w:p>
    <w:p>
      <w:pPr>
        <w:spacing w:line="440" w:lineRule="exact"/>
        <w:jc w:val="right"/>
        <w:rPr>
          <w:rFonts w:ascii="宋体" w:hAnsi="宋体" w:cs="宋体"/>
          <w:sz w:val="24"/>
          <w:szCs w:val="24"/>
          <w:u w:val="single"/>
        </w:rPr>
      </w:pPr>
      <w:r>
        <w:rPr>
          <w:rFonts w:hint="eastAsia" w:ascii="宋体" w:hAnsi="宋体" w:cs="宋体"/>
          <w:sz w:val="24"/>
          <w:szCs w:val="24"/>
          <w:u w:val="single"/>
        </w:rPr>
        <w:t xml:space="preserve">    （签字）  </w:t>
      </w:r>
    </w:p>
    <w:p>
      <w:pPr>
        <w:spacing w:line="440" w:lineRule="exact"/>
        <w:ind w:firstLine="4860" w:firstLineChars="2025"/>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p>
    <w:p>
      <w:pPr>
        <w:spacing w:line="440" w:lineRule="exact"/>
        <w:rPr>
          <w:rFonts w:ascii="宋体" w:hAnsi="宋体" w:cs="宋体"/>
          <w:sz w:val="24"/>
          <w:szCs w:val="24"/>
        </w:rPr>
      </w:pPr>
      <w:r>
        <w:rPr>
          <w:rFonts w:hint="eastAsia" w:ascii="宋体" w:hAnsi="宋体" w:cs="宋体"/>
          <w:sz w:val="24"/>
          <w:szCs w:val="24"/>
        </w:rPr>
        <w:t xml:space="preserve">                                       邮政编码：</w:t>
      </w:r>
      <w:r>
        <w:rPr>
          <w:rFonts w:hint="eastAsia" w:ascii="宋体" w:hAnsi="宋体" w:cs="宋体"/>
          <w:sz w:val="24"/>
          <w:szCs w:val="24"/>
          <w:u w:val="single"/>
        </w:rPr>
        <w:t xml:space="preserve">                               </w:t>
      </w:r>
    </w:p>
    <w:p>
      <w:pPr>
        <w:spacing w:line="440" w:lineRule="exact"/>
        <w:rPr>
          <w:rFonts w:ascii="宋体" w:hAnsi="宋体" w:cs="宋体"/>
          <w:sz w:val="24"/>
          <w:szCs w:val="24"/>
          <w:u w:val="single"/>
        </w:rPr>
      </w:pPr>
      <w:r>
        <w:rPr>
          <w:rFonts w:hint="eastAsia" w:ascii="宋体" w:hAnsi="宋体" w:cs="宋体"/>
          <w:sz w:val="24"/>
          <w:szCs w:val="24"/>
        </w:rPr>
        <w:t xml:space="preserve">                                       电    话：</w:t>
      </w:r>
      <w:r>
        <w:rPr>
          <w:rFonts w:hint="eastAsia" w:ascii="宋体" w:hAnsi="宋体" w:cs="宋体"/>
          <w:sz w:val="24"/>
          <w:szCs w:val="24"/>
          <w:u w:val="single"/>
        </w:rPr>
        <w:t xml:space="preserve">                               </w:t>
      </w:r>
    </w:p>
    <w:p>
      <w:pPr>
        <w:spacing w:line="440" w:lineRule="exact"/>
        <w:rPr>
          <w:rFonts w:ascii="宋体" w:hAnsi="宋体" w:cs="宋体"/>
          <w:sz w:val="24"/>
          <w:szCs w:val="24"/>
          <w:u w:val="single"/>
        </w:rPr>
      </w:pPr>
      <w:r>
        <w:rPr>
          <w:rFonts w:hint="eastAsia" w:ascii="宋体" w:hAnsi="宋体" w:cs="宋体"/>
          <w:sz w:val="24"/>
          <w:szCs w:val="24"/>
        </w:rPr>
        <w:t xml:space="preserve">                                       传    真：</w:t>
      </w:r>
      <w:r>
        <w:rPr>
          <w:rFonts w:hint="eastAsia" w:ascii="宋体" w:hAnsi="宋体" w:cs="宋体"/>
          <w:sz w:val="24"/>
          <w:szCs w:val="24"/>
          <w:u w:val="single"/>
        </w:rPr>
        <w:t xml:space="preserve">                               </w:t>
      </w:r>
    </w:p>
    <w:p>
      <w:pPr>
        <w:pStyle w:val="3"/>
        <w:spacing w:line="440" w:lineRule="exact"/>
        <w:jc w:val="center"/>
        <w:rPr>
          <w:rFonts w:ascii="宋体" w:hAnsi="宋体" w:cs="宋体"/>
          <w:b w:val="0"/>
          <w:sz w:val="24"/>
          <w:szCs w:val="24"/>
        </w:rPr>
      </w:pPr>
      <w:r>
        <w:rPr>
          <w:rFonts w:hint="eastAsia" w:ascii="宋体" w:hAnsi="宋体" w:cs="宋体"/>
          <w:b w:val="0"/>
          <w:sz w:val="24"/>
          <w:szCs w:val="24"/>
        </w:rPr>
        <w:t xml:space="preserve">                                                年     月      日</w:t>
      </w:r>
    </w:p>
    <w:p/>
    <w:p/>
    <w:p/>
    <w:p>
      <w:pPr>
        <w:spacing w:line="360" w:lineRule="auto"/>
        <w:rPr>
          <w:rFonts w:ascii="宋体"/>
          <w:b/>
        </w:rPr>
      </w:pPr>
      <w:r>
        <w:rPr>
          <w:rFonts w:ascii="宋体"/>
          <w:b/>
        </w:rPr>
        <w:t>附件</w:t>
      </w:r>
      <w:r>
        <w:rPr>
          <w:rFonts w:ascii="宋体" w:hAnsi="宋体"/>
          <w:b/>
        </w:rPr>
        <w:t>8</w:t>
      </w:r>
      <w:r>
        <w:rPr>
          <w:rFonts w:ascii="宋体"/>
          <w:b/>
        </w:rPr>
        <w:t>：履约保险单格式</w:t>
      </w:r>
    </w:p>
    <w:p>
      <w:pPr>
        <w:jc w:val="center"/>
        <w:rPr>
          <w:rFonts w:ascii="Times New Roman" w:hAnsi="Times New Roman" w:eastAsia="Times New Roman"/>
        </w:rPr>
      </w:pPr>
      <w:r>
        <w:rPr>
          <w:b/>
        </w:rPr>
        <w:t>建设工程合同履约保证保险（A款）保险单</w:t>
      </w:r>
    </w:p>
    <w:p>
      <w:r>
        <w:t xml:space="preserve">                                                     保险单号： </w:t>
      </w:r>
    </w:p>
    <w:p>
      <w:pPr>
        <w:jc w:val="center"/>
      </w:pPr>
      <w:r>
        <w:t>（正本）</w:t>
      </w:r>
    </w:p>
    <w:p>
      <w:r>
        <w:t>鉴于投保人已向本公司递交了投保申请及附件，并已交纳了保险费，本公司依照承保险种及对应条款和特别约定，根据《中华人民共和国保险法》及投保人的要求，同意按下列条件订立本保险合同。</w:t>
      </w:r>
    </w:p>
    <w:p>
      <w:pPr>
        <w:rPr>
          <w:b/>
        </w:rPr>
      </w:pPr>
      <w:r>
        <w:rPr>
          <w:b/>
        </w:rPr>
        <w:t>投保人及被保险人信息</w:t>
      </w:r>
    </w:p>
    <w:p>
      <w:pPr>
        <w:rPr>
          <w:b/>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5285740" cy="0"/>
                <wp:effectExtent l="0" t="9525" r="2540" b="13335"/>
                <wp:wrapNone/>
                <wp:docPr id="1" name="自选图形 2"/>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8pt;height:0pt;width:416.2pt;z-index:251659264;mso-width-relative:page;mso-height-relative:page;" filled="f" stroked="t" coordsize="21600,21600" o:gfxdata="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Tre90QAAAAYBAAAPAAAAAAAAAAEAIAAA&#10;ACIAAABkcnMvZG93bnJldi54bWxQSwECFAAUAAAACACHTuJA1GH7gNoBAACWAwAADgAAAAAAAAAB&#10;ACAAAAAgAQAAZHJzL2Uyb0RvYy54bWxQSwUGAAAAAAYABgBZAQAAbAUAAAAA&#10;">
                <v:fill on="f" focussize="0,0"/>
                <v:stroke weight="1.5pt" color="#000000" joinstyle="round"/>
                <v:imagedata o:title=""/>
                <o:lock v:ext="edit" aspectratio="f"/>
              </v:shape>
            </w:pict>
          </mc:Fallback>
        </mc:AlternateContent>
      </w:r>
    </w:p>
    <w:p>
      <w:r>
        <w:t>投标人名称：</w:t>
      </w:r>
    </w:p>
    <w:p>
      <w:r>
        <w:t>投保人地址：                                邮编：</w:t>
      </w:r>
    </w:p>
    <w:p/>
    <w:p>
      <w:r>
        <w:t>联系人：                                    联系电话：</w:t>
      </w:r>
    </w:p>
    <w:p>
      <w:r>
        <w:t xml:space="preserve">被保险人名称：                              </w:t>
      </w:r>
    </w:p>
    <w:p>
      <w:r>
        <w:t>被保险人地址：                              邮编：</w:t>
      </w:r>
    </w:p>
    <w:p/>
    <w:p>
      <w:r>
        <w:t>联系人：                                    联系电话：</w:t>
      </w:r>
    </w:p>
    <w:p>
      <w:pPr>
        <w:rPr>
          <w:b/>
        </w:rPr>
      </w:pPr>
      <w:r>
        <w:rPr>
          <w:b/>
        </w:rPr>
        <w:t>建设工程信息</w:t>
      </w:r>
    </w:p>
    <w:p>
      <w:pPr>
        <w:rPr>
          <w:b/>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5285740" cy="0"/>
                <wp:effectExtent l="0" t="9525" r="2540" b="13335"/>
                <wp:wrapNone/>
                <wp:docPr id="2" name="自选图形 3"/>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7pt;height:0pt;width:416.2pt;z-index:251660288;mso-width-relative:page;mso-height-relative:page;" filled="f" stroked="t" coordsize="21600,21600" o:gfxdata="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BDordIAAAAGAQAADwAAAAAAAAABACAA&#10;AAAiAAAAZHJzL2Rvd25yZXYueG1sUEsBAhQAFAAAAAgAh07iQG6sFPjaAQAAlgMAAA4AAAAAAAAA&#10;AQAgAAAAIQEAAGRycy9lMm9Eb2MueG1sUEsFBgAAAAAGAAYAWQEAAG0FAAAAAA==&#10;">
                <v:fill on="f" focussize="0,0"/>
                <v:stroke weight="1.5pt" color="#000000" joinstyle="round"/>
                <v:imagedata o:title=""/>
                <o:lock v:ext="edit" aspectratio="f"/>
              </v:shape>
            </w:pict>
          </mc:Fallback>
        </mc:AlternateContent>
      </w:r>
    </w:p>
    <w:p>
      <w:r>
        <w:t>工程项目名称：                              工程项目建设地点：</w:t>
      </w:r>
    </w:p>
    <w:p>
      <w:r>
        <w:t>立项文件号：                                建设工程招标文件编号：</w:t>
      </w:r>
    </w:p>
    <w:p>
      <w:r>
        <w:t>计划工期：                                  工程预计造价：</w:t>
      </w:r>
    </w:p>
    <w:p>
      <w:pPr>
        <w:rPr>
          <w:b/>
        </w:rPr>
      </w:pPr>
      <w:r>
        <w:rPr>
          <w:b/>
        </w:rPr>
        <w:t>承保责任</w:t>
      </w:r>
    </w:p>
    <w:p>
      <w:pPr>
        <w:rPr>
          <w:b/>
        </w:rPr>
      </w:pPr>
      <w: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38100</wp:posOffset>
                </wp:positionV>
                <wp:extent cx="5285740" cy="0"/>
                <wp:effectExtent l="0" t="9525" r="2540" b="13335"/>
                <wp:wrapNone/>
                <wp:docPr id="3" name="自选图形 4"/>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4pt;margin-top:3pt;height:0pt;width:416.2pt;z-index:251661312;mso-width-relative:page;mso-height-relative:page;" filled="f" stroked="t" coordsize="21600,21600" o:gfxdata="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2aqBn0QAAAAUBAAAPAAAAAAAAAAEAIAAA&#10;ACIAAABkcnMvZG93bnJldi54bWxQSwECFAAUAAAACACHTuJA85XhfdoBAACWAwAADgAAAAAAAAAB&#10;ACAAAAAgAQAAZHJzL2Uyb0RvYy54bWxQSwUGAAAAAAYABgBZAQAAbAUAAAAA&#10;">
                <v:fill on="f" focussize="0,0"/>
                <v:stroke weight="1.5pt" color="#000000" joinstyle="round"/>
                <v:imagedata o:title=""/>
                <o:lock v:ext="edit" aspectratio="f"/>
              </v:shape>
            </w:pict>
          </mc:Fallback>
        </mc:AlternateContent>
      </w:r>
    </w:p>
    <w:tbl>
      <w:tblPr>
        <w:tblStyle w:val="29"/>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2055"/>
        <w:gridCol w:w="1425"/>
        <w:gridCol w:w="1275"/>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3300" w:type="dxa"/>
            <w:gridSpan w:val="2"/>
            <w:tcBorders>
              <w:left w:val="nil"/>
            </w:tcBorders>
            <w:noWrap w:val="0"/>
            <w:vAlign w:val="center"/>
          </w:tcPr>
          <w:p>
            <w:pPr>
              <w:keepNext w:val="0"/>
              <w:keepLines w:val="0"/>
              <w:widowControl/>
              <w:suppressLineNumbers w:val="0"/>
              <w:spacing w:before="0" w:beforeAutospacing="0" w:after="0" w:afterAutospacing="0"/>
              <w:ind w:left="0" w:right="0"/>
              <w:jc w:val="center"/>
              <w:rPr>
                <w:b/>
                <w:kern w:val="2"/>
                <w:sz w:val="21"/>
                <w:szCs w:val="22"/>
              </w:rPr>
            </w:pPr>
            <w:r>
              <w:rPr>
                <w:b/>
                <w:kern w:val="2"/>
                <w:sz w:val="21"/>
                <w:szCs w:val="22"/>
              </w:rPr>
              <w:t>保险责任</w:t>
            </w:r>
          </w:p>
        </w:tc>
        <w:tc>
          <w:tcPr>
            <w:tcW w:w="1425" w:type="dxa"/>
            <w:noWrap w:val="0"/>
            <w:vAlign w:val="top"/>
          </w:tcPr>
          <w:p>
            <w:pPr>
              <w:keepNext w:val="0"/>
              <w:keepLines w:val="0"/>
              <w:widowControl/>
              <w:suppressLineNumbers w:val="0"/>
              <w:spacing w:before="0" w:beforeAutospacing="0" w:after="0" w:afterAutospacing="0"/>
              <w:ind w:left="0" w:right="0"/>
              <w:jc w:val="center"/>
              <w:rPr>
                <w:b/>
                <w:kern w:val="2"/>
                <w:sz w:val="21"/>
                <w:szCs w:val="22"/>
              </w:rPr>
            </w:pPr>
            <w:r>
              <w:rPr>
                <w:b/>
                <w:kern w:val="2"/>
                <w:sz w:val="21"/>
                <w:szCs w:val="22"/>
              </w:rPr>
              <w:t>保险金额</w:t>
            </w:r>
          </w:p>
        </w:tc>
        <w:tc>
          <w:tcPr>
            <w:tcW w:w="1275" w:type="dxa"/>
            <w:noWrap w:val="0"/>
            <w:vAlign w:val="top"/>
          </w:tcPr>
          <w:p>
            <w:pPr>
              <w:keepNext w:val="0"/>
              <w:keepLines w:val="0"/>
              <w:widowControl/>
              <w:suppressLineNumbers w:val="0"/>
              <w:spacing w:before="0" w:beforeAutospacing="0" w:after="0" w:afterAutospacing="0"/>
              <w:ind w:left="0" w:right="0"/>
              <w:jc w:val="center"/>
              <w:rPr>
                <w:b/>
                <w:kern w:val="2"/>
                <w:sz w:val="21"/>
                <w:szCs w:val="22"/>
              </w:rPr>
            </w:pPr>
            <w:r>
              <w:rPr>
                <w:b/>
                <w:kern w:val="2"/>
                <w:sz w:val="21"/>
                <w:szCs w:val="22"/>
              </w:rPr>
              <w:t>保费</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jc w:val="center"/>
              <w:rPr>
                <w:b/>
                <w:kern w:val="2"/>
                <w:sz w:val="21"/>
                <w:szCs w:val="22"/>
              </w:rPr>
            </w:pPr>
            <w:r>
              <w:rPr>
                <w:b/>
                <w:kern w:val="2"/>
                <w:sz w:val="21"/>
                <w:szCs w:val="22"/>
              </w:rPr>
              <w:t>每次事故免赔额（率）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3300" w:type="dxa"/>
            <w:gridSpan w:val="2"/>
            <w:vMerge w:val="restart"/>
            <w:tcBorders>
              <w:left w:val="nil"/>
            </w:tcBorders>
            <w:noWrap w:val="0"/>
            <w:vAlign w:val="center"/>
          </w:tcPr>
          <w:p>
            <w:pPr>
              <w:keepNext w:val="0"/>
              <w:keepLines w:val="0"/>
              <w:widowControl/>
              <w:suppressLineNumbers w:val="0"/>
              <w:spacing w:before="0" w:beforeAutospacing="0" w:after="0" w:afterAutospacing="0"/>
              <w:ind w:left="0" w:right="0"/>
              <w:jc w:val="center"/>
              <w:rPr>
                <w:kern w:val="2"/>
                <w:sz w:val="21"/>
                <w:szCs w:val="22"/>
              </w:rPr>
            </w:pPr>
            <w:r>
              <w:rPr>
                <w:kern w:val="2"/>
                <w:sz w:val="21"/>
                <w:szCs w:val="22"/>
              </w:rPr>
              <w:t>投标保证</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3300" w:type="dxa"/>
            <w:gridSpan w:val="2"/>
            <w:vMerge w:val="continue"/>
            <w:tcBorders>
              <w:left w:val="nil"/>
            </w:tcBorders>
            <w:noWrap w:val="0"/>
            <w:vAlign w:val="center"/>
          </w:tcPr>
          <w:p>
            <w:pPr>
              <w:keepNext w:val="0"/>
              <w:keepLines w:val="0"/>
              <w:widowControl/>
              <w:suppressLineNumbers w:val="0"/>
              <w:spacing w:before="0" w:beforeAutospacing="0" w:after="0" w:afterAutospacing="0"/>
              <w:ind w:left="0" w:right="0"/>
              <w:rPr>
                <w:kern w:val="2"/>
                <w:sz w:val="21"/>
                <w:szCs w:val="22"/>
              </w:rPr>
            </w:pP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restart"/>
            <w:tcBorders>
              <w:left w:val="nil"/>
            </w:tcBorders>
            <w:noWrap w:val="0"/>
            <w:vAlign w:val="center"/>
          </w:tcPr>
          <w:p>
            <w:pPr>
              <w:keepNext w:val="0"/>
              <w:keepLines w:val="0"/>
              <w:widowControl/>
              <w:suppressLineNumbers w:val="0"/>
              <w:spacing w:before="0" w:beforeAutospacing="0" w:after="0" w:afterAutospacing="0"/>
              <w:ind w:left="0" w:right="0"/>
              <w:jc w:val="center"/>
              <w:rPr>
                <w:kern w:val="2"/>
                <w:sz w:val="21"/>
                <w:szCs w:val="22"/>
              </w:rPr>
            </w:pPr>
            <w:r>
              <w:rPr>
                <w:kern w:val="2"/>
                <w:sz w:val="21"/>
                <w:szCs w:val="22"/>
              </w:rPr>
              <w:t>履约保证</w:t>
            </w: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continue"/>
            <w:tcBorders>
              <w:left w:val="nil"/>
            </w:tcBorders>
            <w:noWrap w:val="0"/>
            <w:vAlign w:val="center"/>
          </w:tcPr>
          <w:p>
            <w:pPr>
              <w:keepNext w:val="0"/>
              <w:keepLines w:val="0"/>
              <w:widowControl/>
              <w:suppressLineNumbers w:val="0"/>
              <w:spacing w:before="0" w:beforeAutospacing="0" w:after="0" w:afterAutospacing="0"/>
              <w:ind w:left="0" w:right="0"/>
              <w:rPr>
                <w:kern w:val="2"/>
                <w:sz w:val="21"/>
                <w:szCs w:val="22"/>
              </w:rPr>
            </w:pP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continue"/>
            <w:tcBorders>
              <w:left w:val="nil"/>
            </w:tcBorders>
            <w:noWrap w:val="0"/>
            <w:vAlign w:val="center"/>
          </w:tcPr>
          <w:p>
            <w:pPr>
              <w:keepNext w:val="0"/>
              <w:keepLines w:val="0"/>
              <w:widowControl/>
              <w:suppressLineNumbers w:val="0"/>
              <w:spacing w:before="0" w:beforeAutospacing="0" w:after="0" w:afterAutospacing="0"/>
              <w:ind w:left="0" w:right="0"/>
              <w:rPr>
                <w:kern w:val="2"/>
                <w:sz w:val="21"/>
                <w:szCs w:val="22"/>
              </w:rPr>
            </w:pP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小计</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restart"/>
            <w:tcBorders>
              <w:left w:val="nil"/>
            </w:tcBorders>
            <w:noWrap w:val="0"/>
            <w:vAlign w:val="center"/>
          </w:tcPr>
          <w:p>
            <w:pPr>
              <w:keepNext w:val="0"/>
              <w:keepLines w:val="0"/>
              <w:widowControl/>
              <w:suppressLineNumbers w:val="0"/>
              <w:spacing w:before="0" w:beforeAutospacing="0" w:after="0" w:afterAutospacing="0"/>
              <w:ind w:left="0" w:right="0"/>
              <w:jc w:val="center"/>
              <w:rPr>
                <w:kern w:val="2"/>
                <w:sz w:val="21"/>
                <w:szCs w:val="22"/>
              </w:rPr>
            </w:pPr>
            <w:r>
              <w:rPr>
                <w:kern w:val="2"/>
                <w:sz w:val="21"/>
                <w:szCs w:val="22"/>
              </w:rPr>
              <w:t>支付保证</w:t>
            </w: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支付保证</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continue"/>
            <w:tcBorders>
              <w:left w:val="nil"/>
            </w:tcBorders>
            <w:noWrap w:val="0"/>
            <w:vAlign w:val="center"/>
          </w:tcPr>
          <w:p>
            <w:pPr>
              <w:keepNext w:val="0"/>
              <w:keepLines w:val="0"/>
              <w:widowControl/>
              <w:suppressLineNumbers w:val="0"/>
              <w:spacing w:before="0" w:beforeAutospacing="0" w:after="0" w:afterAutospacing="0"/>
              <w:ind w:left="0" w:right="0"/>
              <w:rPr>
                <w:kern w:val="2"/>
                <w:sz w:val="21"/>
                <w:szCs w:val="22"/>
              </w:rPr>
            </w:pP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245" w:type="dxa"/>
            <w:vMerge w:val="continue"/>
            <w:tcBorders>
              <w:left w:val="nil"/>
            </w:tcBorders>
            <w:noWrap w:val="0"/>
            <w:vAlign w:val="center"/>
          </w:tcPr>
          <w:p>
            <w:pPr>
              <w:keepNext w:val="0"/>
              <w:keepLines w:val="0"/>
              <w:widowControl/>
              <w:suppressLineNumbers w:val="0"/>
              <w:spacing w:before="0" w:beforeAutospacing="0" w:after="0" w:afterAutospacing="0"/>
              <w:ind w:left="0" w:right="0"/>
              <w:rPr>
                <w:kern w:val="2"/>
                <w:sz w:val="21"/>
                <w:szCs w:val="22"/>
              </w:rPr>
            </w:pPr>
          </w:p>
        </w:tc>
        <w:tc>
          <w:tcPr>
            <w:tcW w:w="2055" w:type="dxa"/>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小计</w:t>
            </w:r>
          </w:p>
        </w:tc>
        <w:tc>
          <w:tcPr>
            <w:tcW w:w="142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1275" w:type="dxa"/>
            <w:noWrap w:val="0"/>
            <w:vAlign w:val="top"/>
          </w:tcPr>
          <w:p>
            <w:pPr>
              <w:keepNext w:val="0"/>
              <w:keepLines w:val="0"/>
              <w:widowControl/>
              <w:suppressLineNumbers w:val="0"/>
              <w:spacing w:before="0" w:beforeAutospacing="0" w:after="0" w:afterAutospacing="0"/>
              <w:ind w:left="0" w:right="0"/>
              <w:rPr>
                <w:kern w:val="2"/>
                <w:sz w:val="21"/>
                <w:szCs w:val="22"/>
              </w:rPr>
            </w:pPr>
            <w:r>
              <w:rPr>
                <w:rFonts w:ascii="宋体"/>
                <w:kern w:val="2"/>
                <w:sz w:val="21"/>
                <w:szCs w:val="22"/>
              </w:rPr>
              <w:t>￥：</w:t>
            </w:r>
          </w:p>
        </w:tc>
        <w:tc>
          <w:tcPr>
            <w:tcW w:w="2280" w:type="dxa"/>
            <w:tcBorders>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8280" w:type="dxa"/>
            <w:gridSpan w:val="5"/>
            <w:tcBorders>
              <w:left w:val="nil"/>
              <w:right w:val="nil"/>
            </w:tcBorders>
            <w:noWrap w:val="0"/>
            <w:vAlign w:val="top"/>
          </w:tcPr>
          <w:p>
            <w:pPr>
              <w:keepNext w:val="0"/>
              <w:keepLines w:val="0"/>
              <w:widowControl/>
              <w:suppressLineNumbers w:val="0"/>
              <w:spacing w:before="0" w:beforeAutospacing="0" w:after="0" w:afterAutospacing="0"/>
              <w:ind w:left="0" w:right="0"/>
              <w:rPr>
                <w:kern w:val="2"/>
                <w:sz w:val="21"/>
                <w:szCs w:val="22"/>
              </w:rPr>
            </w:pPr>
            <w:r>
              <w:rPr>
                <w:kern w:val="2"/>
                <w:sz w:val="21"/>
                <w:szCs w:val="22"/>
              </w:rPr>
              <w:t>总保险金额：人民币（大写）                         （小写）RMB</w:t>
            </w:r>
          </w:p>
        </w:tc>
      </w:tr>
    </w:tbl>
    <w:p>
      <w:pPr>
        <w:rPr>
          <w:rFonts w:ascii="Times New Roman" w:hAnsi="Times New Roman" w:eastAsia="Times New Roman"/>
          <w:b/>
        </w:rPr>
      </w:pPr>
      <w:r>
        <w:rPr>
          <w:b/>
        </w:rPr>
        <w:t>保费合计</w:t>
      </w:r>
    </w:p>
    <w:p>
      <w:pPr>
        <w:rPr>
          <w:b/>
        </w:rPr>
      </w:pPr>
      <w: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63500</wp:posOffset>
                </wp:positionV>
                <wp:extent cx="5285740" cy="0"/>
                <wp:effectExtent l="0" t="9525" r="2540" b="13335"/>
                <wp:wrapNone/>
                <wp:docPr id="6" name="自选图形 5"/>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4pt;margin-top:5pt;height:0pt;width:416.2pt;z-index:251662336;mso-width-relative:page;mso-height-relative:page;" filled="f" stroked="t" coordsize="21600,21600" o:gfxdata="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sM7oNIAAAAHAQAADwAAAAAAAAABACAA&#10;AAAiAAAAZHJzL2Rvd25yZXYueG1sUEsBAhQAFAAAAAgAh07iQGqjsf/aAQAAlgMAAA4AAAAAAAAA&#10;AQAgAAAAIQEAAGRycy9lMm9Eb2MueG1sUEsFBgAAAAAGAAYAWQEAAG0FAAAAAA==&#10;">
                <v:fill on="f" focussize="0,0"/>
                <v:stroke weight="1.5pt" color="#000000" joinstyle="round"/>
                <v:imagedata o:title=""/>
                <o:lock v:ext="edit" aspectratio="f"/>
              </v:shape>
            </w:pict>
          </mc:Fallback>
        </mc:AlternateContent>
      </w:r>
    </w:p>
    <w:p>
      <w:r>
        <w:t>（大写）人民币                                （小写）RMB</w:t>
      </w:r>
    </w:p>
    <w:p>
      <w:pPr>
        <w:rPr>
          <w:b/>
        </w:rPr>
      </w:pPr>
    </w:p>
    <w:p>
      <w:pPr>
        <w:rPr>
          <w:b/>
        </w:rPr>
      </w:pPr>
      <w:r>
        <w:rPr>
          <w:b/>
        </w:rPr>
        <w:t>保险期间</w: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5285740" cy="0"/>
                <wp:effectExtent l="0" t="9525" r="2540" b="13335"/>
                <wp:wrapNone/>
                <wp:docPr id="7" name="自选图形 6"/>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0pt;margin-top:2pt;height:0pt;width:416.2pt;z-index:251663360;mso-width-relative:page;mso-height-relative:page;" filled="f" stroked="t" coordsize="21600,21600" o:gfxdata="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U5z0QAAAAQBAAAPAAAAAAAAAAEAIAAA&#10;ACIAAABkcnMvZG93bnJldi54bWxQSwECFAAUAAAACACHTuJAWVqEbNoBAACWAwAADgAAAAAAAAAB&#10;ACAAAAAgAQAAZHJzL2Uyb0RvYy54bWxQSwUGAAAAAAYABgBZAQAAbAUAAAAA&#10;">
                <v:fill on="f" focussize="0,0"/>
                <v:stroke weight="1.5pt" color="#000000" joinstyle="round"/>
                <v:imagedata o:title=""/>
                <o:lock v:ext="edit" aspectratio="f"/>
              </v:shape>
            </w:pict>
          </mc:Fallback>
        </mc:AlternateContent>
      </w:r>
    </w:p>
    <w:p>
      <w:r>
        <w:t>自    年  月  日零时起     至   年   月   日      时止</w:t>
      </w:r>
    </w:p>
    <w:p>
      <w:pPr>
        <w:rPr>
          <w:b/>
        </w:rPr>
      </w:pPr>
      <w:r>
        <w:rPr>
          <w:b/>
        </w:rPr>
        <w:t>特别约定</w:t>
      </w:r>
    </w:p>
    <w:p>
      <w:pPr>
        <w:rPr>
          <w:b/>
        </w:rPr>
      </w:pPr>
      <w: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25400</wp:posOffset>
                </wp:positionV>
                <wp:extent cx="5285740" cy="0"/>
                <wp:effectExtent l="0" t="9525" r="2540" b="13335"/>
                <wp:wrapNone/>
                <wp:docPr id="10" name="自选图形 7"/>
                <wp:cNvGraphicFramePr/>
                <a:graphic xmlns:a="http://schemas.openxmlformats.org/drawingml/2006/main">
                  <a:graphicData uri="http://schemas.microsoft.com/office/word/2010/wordprocessingShape">
                    <wps:wsp>
                      <wps:cNvCnPr/>
                      <wps:spPr>
                        <a:xfrm>
                          <a:off x="0" y="0"/>
                          <a:ext cx="52857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4pt;margin-top:2pt;height:0pt;width:416.2pt;z-index:251664384;mso-width-relative:page;mso-height-relative:page;" filled="f" stroked="t" coordsize="21600,21600" o:gfxdata="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s/5c0QAAAAUBAAAPAAAAAAAAAAEAIAAA&#10;ACIAAABkcnMvZG93bnJldi54bWxQSwECFAAUAAAACACHTuJAHUsZo9oBAACXAwAADgAAAAAAAAAB&#10;ACAAAAAgAQAAZHJzL2Uyb0RvYy54bWxQSwUGAAAAAAYABgBZAQAAbAUAAAAA&#10;">
                <v:fill on="f" focussize="0,0"/>
                <v:stroke weight="1.5pt" color="#000000" joinstyle="round"/>
                <v:imagedata o:title=""/>
                <o:lock v:ext="edit" aspectratio="f"/>
              </v:shape>
            </w:pict>
          </mc:Fallback>
        </mc:AlternateContent>
      </w:r>
    </w:p>
    <w:p>
      <w:pPr>
        <w:pageBreakBefore w:val="0"/>
        <w:widowControl w:val="0"/>
        <w:kinsoku/>
        <w:overflowPunct/>
        <w:topLinePunct w:val="0"/>
        <w:bidi w:val="0"/>
        <w:spacing w:line="360" w:lineRule="auto"/>
        <w:jc w:val="left"/>
        <w:rPr>
          <w:rFonts w:hint="eastAsia" w:ascii="仿宋" w:hAnsi="仿宋" w:eastAsia="仿宋" w:cs="Times New Roman"/>
          <w:color w:val="auto"/>
          <w:kern w:val="2"/>
          <w:sz w:val="24"/>
          <w:szCs w:val="24"/>
          <w:highlight w:val="none"/>
        </w:rPr>
      </w:pPr>
      <w:r>
        <w:rPr>
          <w:rFonts w:hint="eastAsia" w:ascii="仿宋" w:hAnsi="仿宋" w:eastAsia="仿宋" w:cs="Times New Roman"/>
          <w:color w:val="auto"/>
          <w:kern w:val="2"/>
          <w:sz w:val="24"/>
          <w:szCs w:val="24"/>
          <w:highlight w:val="none"/>
        </w:rPr>
        <w:t xml:space="preserve">                                          </w:t>
      </w:r>
    </w:p>
    <w:p>
      <w:pPr>
        <w:rPr>
          <w:rFonts w:ascii="宋体"/>
          <w:color w:val="auto"/>
          <w:sz w:val="24"/>
          <w:szCs w:val="24"/>
          <w:highlight w:val="none"/>
        </w:rPr>
      </w:pPr>
    </w:p>
    <w:p>
      <w:pPr>
        <w:spacing w:line="1" w:lineRule="exact"/>
        <w:rPr>
          <w:rFonts w:ascii="Times New Roman" w:hAnsi="Times New Roman" w:eastAsia="Times New Roman"/>
          <w:color w:val="auto"/>
          <w:sz w:val="32"/>
          <w:szCs w:val="32"/>
          <w:highlight w:val="none"/>
        </w:rPr>
      </w:pPr>
      <w:bookmarkStart w:id="162" w:name="page49"/>
      <w:bookmarkEnd w:id="162"/>
    </w:p>
    <w:p>
      <w:pPr>
        <w:pStyle w:val="4"/>
        <w:pageBreakBefore w:val="0"/>
        <w:widowControl w:val="0"/>
        <w:kinsoku/>
        <w:overflowPunct/>
        <w:topLinePunct w:val="0"/>
        <w:bidi w:val="0"/>
        <w:spacing w:before="0" w:after="0" w:line="276" w:lineRule="auto"/>
        <w:jc w:val="center"/>
        <w:rPr>
          <w:rFonts w:hint="eastAsia" w:ascii="Times New Roman" w:hAnsi="Times New Roman" w:eastAsia="黑体" w:cs="Times New Roman"/>
          <w:b w:val="0"/>
          <w:bCs/>
          <w:color w:val="auto"/>
          <w:kern w:val="44"/>
          <w:sz w:val="44"/>
          <w:szCs w:val="44"/>
          <w:highlight w:val="none"/>
          <w:lang w:val="en-US" w:eastAsia="zh-CN" w:bidi="ar-SA"/>
        </w:rPr>
      </w:pPr>
      <w:bookmarkStart w:id="163" w:name="page74"/>
      <w:bookmarkEnd w:id="163"/>
      <w:bookmarkStart w:id="164" w:name="page75"/>
      <w:bookmarkEnd w:id="164"/>
      <w:bookmarkStart w:id="165" w:name="_Toc861"/>
      <w:bookmarkStart w:id="166" w:name="_Toc28845"/>
      <w:r>
        <w:rPr>
          <w:rFonts w:hint="eastAsia" w:ascii="Times New Roman" w:hAnsi="Times New Roman" w:eastAsia="黑体" w:cs="Times New Roman"/>
          <w:b w:val="0"/>
          <w:bCs/>
          <w:color w:val="auto"/>
          <w:kern w:val="44"/>
          <w:sz w:val="44"/>
          <w:szCs w:val="44"/>
          <w:highlight w:val="none"/>
          <w:lang w:val="en-US" w:eastAsia="zh-CN" w:bidi="ar-SA"/>
        </w:rPr>
        <w:t>第五章  发包人要求</w:t>
      </w:r>
      <w:bookmarkEnd w:id="165"/>
      <w:bookmarkEnd w:id="166"/>
    </w:p>
    <w:p>
      <w:pPr>
        <w:pStyle w:val="5"/>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FF0000"/>
          <w:kern w:val="2"/>
          <w:sz w:val="30"/>
          <w:szCs w:val="30"/>
          <w:highlight w:val="none"/>
          <w:lang w:val="en-US" w:eastAsia="zh-CN"/>
        </w:rPr>
      </w:pPr>
      <w:bookmarkStart w:id="167" w:name="page76"/>
      <w:bookmarkEnd w:id="167"/>
      <w:r>
        <w:rPr>
          <w:rFonts w:hint="eastAsia" w:ascii="宋体" w:hAnsi="宋体" w:eastAsia="宋体" w:cs="宋体"/>
          <w:color w:val="auto"/>
          <w:kern w:val="2"/>
          <w:sz w:val="30"/>
          <w:szCs w:val="30"/>
          <w:highlight w:val="none"/>
          <w:lang w:val="en-US" w:eastAsia="zh-CN"/>
        </w:rPr>
        <w:t>一、发包人要求</w:t>
      </w:r>
    </w:p>
    <w:p>
      <w:pPr>
        <w:spacing w:before="156" w:beforeLines="50" w:after="156" w:afterLines="50" w:line="360" w:lineRule="auto"/>
        <w:rPr>
          <w:rFonts w:ascii="宋体" w:hAnsi="宋体" w:cs="宋体"/>
          <w:sz w:val="24"/>
          <w:szCs w:val="24"/>
        </w:rPr>
      </w:pPr>
      <w:r>
        <w:rPr>
          <w:rFonts w:hint="eastAsia" w:ascii="宋体" w:hAnsi="宋体" w:cs="宋体"/>
          <w:color w:val="000000"/>
          <w:sz w:val="24"/>
          <w:szCs w:val="24"/>
        </w:rPr>
        <w:t>一、项目概况</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1、项目背景：</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 xml:space="preserve">      本项目位于奉化区</w:t>
      </w:r>
      <w:r>
        <w:rPr>
          <w:rFonts w:hint="eastAsia" w:ascii="宋体" w:hAnsi="宋体" w:cs="宋体"/>
          <w:sz w:val="24"/>
          <w:szCs w:val="24"/>
          <w:lang w:eastAsia="zh-CN"/>
        </w:rPr>
        <w:t>萧王庙街道</w:t>
      </w:r>
      <w:r>
        <w:rPr>
          <w:rFonts w:hint="eastAsia" w:ascii="宋体" w:hAnsi="宋体" w:cs="宋体"/>
          <w:sz w:val="24"/>
          <w:szCs w:val="24"/>
        </w:rPr>
        <w:t>，作为职业技术学院配套道路使用。</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2、路线走向：</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 xml:space="preserve">      道路整体为东西走向，西起峰岭路，东至西圃路，全长约895m。</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3、等级标准：</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 xml:space="preserve">      城市支路，设计速度30km/h；</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 xml:space="preserve">      红线宽度20m，双向两车道。</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4、功能定位：</w:t>
      </w:r>
    </w:p>
    <w:p>
      <w:pPr>
        <w:spacing w:before="156" w:beforeLines="50" w:after="156" w:afterLines="50" w:line="360" w:lineRule="auto"/>
        <w:rPr>
          <w:rFonts w:hint="eastAsia" w:ascii="宋体" w:hAnsi="宋体" w:cs="宋体"/>
          <w:sz w:val="24"/>
          <w:szCs w:val="24"/>
        </w:rPr>
      </w:pPr>
      <w:r>
        <w:rPr>
          <w:rFonts w:hint="eastAsia" w:ascii="宋体" w:hAnsi="宋体" w:cs="宋体"/>
          <w:sz w:val="24"/>
          <w:szCs w:val="24"/>
        </w:rPr>
        <w:t xml:space="preserve">      主要起到完善路网等级结构，承担集散路网交通流量的功能。</w:t>
      </w:r>
    </w:p>
    <w:p>
      <w:pPr>
        <w:spacing w:before="156" w:beforeLines="50" w:after="156" w:afterLines="50" w:line="360" w:lineRule="auto"/>
        <w:rPr>
          <w:rFonts w:ascii="宋体" w:hAnsi="宋体" w:cs="宋体"/>
          <w:sz w:val="24"/>
          <w:szCs w:val="24"/>
        </w:rPr>
      </w:pPr>
      <w:r>
        <w:rPr>
          <w:rFonts w:hint="eastAsia" w:ascii="宋体" w:hAnsi="宋体" w:cs="宋体"/>
          <w:sz w:val="24"/>
          <w:szCs w:val="24"/>
        </w:rPr>
        <w:t>二、勘察设计招标范围及质量要求</w:t>
      </w:r>
    </w:p>
    <w:p>
      <w:pPr>
        <w:spacing w:before="156" w:beforeLines="50" w:after="156" w:afterLines="50" w:line="360" w:lineRule="auto"/>
        <w:ind w:firstLine="480" w:firstLineChars="200"/>
        <w:rPr>
          <w:rFonts w:ascii="宋体" w:hAnsi="宋体" w:cs="宋体"/>
          <w:color w:val="auto"/>
          <w:sz w:val="24"/>
          <w:szCs w:val="24"/>
        </w:rPr>
      </w:pPr>
      <w:r>
        <w:rPr>
          <w:rFonts w:hint="eastAsia" w:ascii="宋体" w:hAnsi="宋体" w:cs="宋体"/>
          <w:color w:val="auto"/>
          <w:sz w:val="24"/>
          <w:szCs w:val="24"/>
        </w:rPr>
        <w:t>勘察：</w:t>
      </w:r>
      <w:r>
        <w:rPr>
          <w:rFonts w:hint="eastAsia" w:ascii="宋体" w:hAnsi="宋体" w:cs="宋体"/>
          <w:color w:val="auto"/>
          <w:sz w:val="24"/>
          <w:szCs w:val="24"/>
          <w:lang w:eastAsia="zh-CN"/>
        </w:rPr>
        <w:t>施工图</w:t>
      </w:r>
      <w:r>
        <w:rPr>
          <w:rFonts w:hint="eastAsia" w:ascii="宋体" w:hAnsi="宋体" w:cs="宋体"/>
          <w:color w:val="auto"/>
          <w:sz w:val="24"/>
          <w:szCs w:val="24"/>
        </w:rPr>
        <w:t>范围内的勘察（岩土工程勘察、工程物探</w:t>
      </w:r>
      <w:r>
        <w:rPr>
          <w:rFonts w:hint="eastAsia" w:ascii="宋体" w:hAnsi="宋体" w:cs="宋体"/>
          <w:color w:val="auto"/>
          <w:sz w:val="24"/>
          <w:szCs w:val="24"/>
          <w:lang w:eastAsia="zh-CN"/>
        </w:rPr>
        <w:t>、场地测绘</w:t>
      </w:r>
      <w:r>
        <w:rPr>
          <w:rFonts w:hint="eastAsia" w:ascii="宋体" w:hAnsi="宋体" w:cs="宋体"/>
          <w:color w:val="auto"/>
          <w:sz w:val="24"/>
          <w:szCs w:val="24"/>
        </w:rPr>
        <w:t>）。</w:t>
      </w:r>
    </w:p>
    <w:p>
      <w:pPr>
        <w:spacing w:before="156" w:beforeLines="50" w:after="156" w:afterLines="5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设计：方案设计（含方案优化），初步设计（含扩初和概算编制）、施工图设计并通过审查以及施工期的现场配合服务等。</w:t>
      </w:r>
    </w:p>
    <w:p>
      <w:pPr>
        <w:spacing w:before="156" w:beforeLines="50" w:after="156" w:afterLines="5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质量要求：符合国家相关技术规范、标准及规程，达到勘察设计任务书要求的勘察设计深度，所有勘察设计必须通过国家相关部门审核且满足招标人要求的相关深度。</w:t>
      </w:r>
    </w:p>
    <w:p>
      <w:pPr>
        <w:spacing w:before="156" w:beforeLines="50" w:after="156" w:afterLines="5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四、勘察设计内容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勘察内容主要包括：岩土工程勘察、工程物</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探</w:t>
      </w:r>
      <w:r>
        <w:rPr>
          <w:rFonts w:hint="eastAsia" w:ascii="宋体" w:hAnsi="宋体" w:cs="宋体"/>
          <w:color w:val="000000" w:themeColor="text1"/>
          <w:sz w:val="24"/>
          <w:szCs w:val="24"/>
          <w:lang w:eastAsia="zh-CN"/>
          <w14:textFill>
            <w14:solidFill>
              <w14:schemeClr w14:val="tx1"/>
            </w14:solidFill>
          </w14:textFill>
        </w:rPr>
        <w:t>场地测绘</w:t>
      </w:r>
      <w:r>
        <w:rPr>
          <w:rFonts w:hint="eastAsia" w:ascii="宋体" w:hAnsi="宋体" w:cs="宋体"/>
          <w:color w:val="000000" w:themeColor="text1"/>
          <w:sz w:val="24"/>
          <w:szCs w:val="24"/>
          <w14:textFill>
            <w14:solidFill>
              <w14:schemeClr w14:val="tx1"/>
            </w14:solidFill>
          </w14:textFill>
        </w:rPr>
        <w:t>以及施工配合服务等。</w:t>
      </w:r>
    </w:p>
    <w:p>
      <w:pPr>
        <w:spacing w:line="360" w:lineRule="auto"/>
        <w:ind w:firstLine="480" w:firstLineChars="200"/>
        <w:rPr>
          <w:rFonts w:ascii="宋体" w:hAnsi="宋体" w:cs="宋体"/>
          <w:color w:val="000000"/>
          <w:sz w:val="24"/>
          <w:szCs w:val="24"/>
          <w:highlight w:val="yellow"/>
        </w:rPr>
      </w:pPr>
      <w:r>
        <w:rPr>
          <w:rFonts w:hint="eastAsia" w:ascii="宋体" w:hAnsi="宋体" w:cs="宋体"/>
          <w:color w:val="000000"/>
          <w:sz w:val="24"/>
          <w:szCs w:val="24"/>
        </w:rPr>
        <w:t>设计内容主要包括：</w:t>
      </w:r>
      <w:r>
        <w:rPr>
          <w:rFonts w:hint="eastAsia" w:hAnsi="宋体"/>
          <w:color w:val="000000"/>
          <w:sz w:val="24"/>
          <w:szCs w:val="24"/>
        </w:rPr>
        <w:t>道路、绿化景观、交通设施、给排水及附属配套等工程</w:t>
      </w:r>
      <w:r>
        <w:rPr>
          <w:rFonts w:hint="eastAsia" w:ascii="宋体" w:hAnsi="宋体" w:cs="宋体"/>
          <w:color w:val="000000"/>
          <w:sz w:val="24"/>
          <w:szCs w:val="24"/>
        </w:rPr>
        <w:t>的初步设计及概算和施工图设计。专业管线迁改（包括电力、通信、燃气等管线）的设计具体由建设单位另行委托各配套专业设计单位承担，但设计人应做好相应的配合工作，包括总体方案考虑、专业配套管线的平面布置及其标高设计等。</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五、勘察设计要求</w:t>
      </w:r>
    </w:p>
    <w:p>
      <w:pPr>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（一）勘察要求</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1、规范和标准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《工程测量规范》（GB 50026-20</w:t>
      </w:r>
      <w:r>
        <w:rPr>
          <w:rFonts w:ascii="宋体" w:hAnsi="宋体" w:cs="宋体"/>
          <w:color w:val="000000"/>
          <w:sz w:val="24"/>
          <w:szCs w:val="24"/>
        </w:rPr>
        <w:t>20</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《岩土工程勘察规范》（GB50021－2001）（2009年版）；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《土工试验方法标准》（GB/T50123-</w:t>
      </w:r>
      <w:r>
        <w:rPr>
          <w:rFonts w:ascii="宋体" w:hAnsi="宋体" w:cs="宋体"/>
          <w:color w:val="000000"/>
          <w:sz w:val="24"/>
          <w:szCs w:val="24"/>
        </w:rPr>
        <w:t>2019</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《公路土工试验规程》（JTG</w:t>
      </w:r>
      <w:r>
        <w:rPr>
          <w:rFonts w:ascii="宋体" w:hAnsi="宋体" w:cs="宋体"/>
          <w:color w:val="000000"/>
          <w:sz w:val="24"/>
          <w:szCs w:val="24"/>
        </w:rPr>
        <w:t xml:space="preserve"> 343</w:t>
      </w:r>
      <w:r>
        <w:rPr>
          <w:rFonts w:hint="eastAsia" w:ascii="宋体" w:hAnsi="宋体" w:cs="宋体"/>
          <w:color w:val="000000"/>
          <w:sz w:val="24"/>
          <w:szCs w:val="24"/>
        </w:rPr>
        <w:t>0—20</w:t>
      </w:r>
      <w:r>
        <w:rPr>
          <w:rFonts w:ascii="宋体" w:hAnsi="宋体" w:cs="宋体"/>
          <w:color w:val="000000"/>
          <w:sz w:val="24"/>
          <w:szCs w:val="24"/>
        </w:rPr>
        <w:t>20</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《公路桥涵地基与基础设计规范》（JTG</w:t>
      </w:r>
      <w:r>
        <w:rPr>
          <w:rFonts w:ascii="宋体" w:hAnsi="宋体" w:cs="宋体"/>
          <w:color w:val="000000"/>
          <w:sz w:val="24"/>
          <w:szCs w:val="24"/>
        </w:rPr>
        <w:t xml:space="preserve"> 3363</w:t>
      </w:r>
      <w:r>
        <w:rPr>
          <w:rFonts w:hint="eastAsia" w:ascii="宋体" w:hAnsi="宋体" w:cs="宋体"/>
          <w:color w:val="000000"/>
          <w:sz w:val="24"/>
          <w:szCs w:val="24"/>
        </w:rPr>
        <w:t>-20</w:t>
      </w:r>
      <w:r>
        <w:rPr>
          <w:rFonts w:ascii="宋体" w:hAnsi="宋体" w:cs="宋体"/>
          <w:color w:val="000000"/>
          <w:sz w:val="24"/>
          <w:szCs w:val="24"/>
        </w:rPr>
        <w:t>19</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《市政工程勘察规范》（CJJ56-2012）；</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《公路工程地质勘察规范》（JTG C20-2011）；</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《城市桥梁抗震设计规范》（CJJ166-2011）；</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《建筑工程地质勘探与取样技术规程》</w:t>
      </w:r>
      <w:r>
        <w:rPr>
          <w:rFonts w:ascii="宋体" w:hAnsi="宋体" w:cs="宋体"/>
          <w:color w:val="000000"/>
          <w:sz w:val="24"/>
          <w:szCs w:val="24"/>
        </w:rPr>
        <w:t>JGJ/T87-2012</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浙江省地方有关规范和标准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具体内容如下：</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（1）查明本工程范围内岩土层的类型、深度、分布、工程特性，分析和评价地基的稳定性、均匀性和承载力。</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（2）调查工程周边环境条件，查明场地不良地质作用的成因、分布、规模、发展趋势，有无暗浜、暗塘等，</w:t>
      </w:r>
      <w:r>
        <w:rPr>
          <w:rFonts w:ascii="宋体" w:hAnsi="宋体" w:cs="宋体"/>
          <w:color w:val="000000"/>
          <w:sz w:val="24"/>
          <w:szCs w:val="24"/>
        </w:rPr>
        <w:t>分析</w:t>
      </w:r>
      <w:r>
        <w:rPr>
          <w:rFonts w:hint="eastAsia" w:ascii="宋体" w:hAnsi="宋体" w:cs="宋体"/>
          <w:color w:val="000000"/>
          <w:sz w:val="24"/>
          <w:szCs w:val="24"/>
        </w:rPr>
        <w:t>评价其对</w:t>
      </w:r>
      <w:r>
        <w:rPr>
          <w:rFonts w:ascii="宋体" w:hAnsi="宋体" w:cs="宋体"/>
          <w:color w:val="000000"/>
          <w:sz w:val="24"/>
          <w:szCs w:val="24"/>
        </w:rPr>
        <w:t>对设计与施工的影响</w:t>
      </w:r>
      <w:r>
        <w:rPr>
          <w:rFonts w:hint="eastAsia" w:ascii="宋体" w:hAnsi="宋体" w:cs="宋体"/>
          <w:color w:val="000000"/>
          <w:sz w:val="24"/>
          <w:szCs w:val="24"/>
        </w:rPr>
        <w:t>，并提出整治方案的建议。</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（3）查明场地内地下水埋藏情况，类型和水位幅度和规律，判别地下水和土对建筑材料的腐蚀性，</w:t>
      </w:r>
      <w:r>
        <w:rPr>
          <w:rFonts w:ascii="宋体" w:hAnsi="宋体" w:cs="宋体"/>
          <w:color w:val="000000"/>
          <w:sz w:val="24"/>
          <w:szCs w:val="24"/>
        </w:rPr>
        <w:t>分析评价其对工程的影响</w:t>
      </w:r>
      <w:r>
        <w:rPr>
          <w:rFonts w:hint="eastAsia" w:ascii="宋体" w:hAnsi="宋体" w:cs="宋体"/>
          <w:color w:val="000000"/>
          <w:sz w:val="24"/>
          <w:szCs w:val="24"/>
        </w:rPr>
        <w:t>，并提出施工降水方法的建议和有关技术参数。</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（4）判别场地土类型和场地类别，对饱和砂土和粉土进行液化判别，对场地的地震效应、岩土的地震稳定性做出评价，提供设计所需的抗震参数。</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w:t>
      </w:r>
      <w:r>
        <w:rPr>
          <w:rFonts w:ascii="宋体" w:hAnsi="宋体" w:cs="宋体"/>
          <w:color w:val="000000"/>
          <w:sz w:val="24"/>
          <w:szCs w:val="24"/>
        </w:rPr>
        <w:t>对路桥接驳过渡段，应分析桥台与路堤的变形差异特征，提出接驳段沉降协调控制的地基处理措施等相关建议</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（6）对桥梁地质条件进行评价，当采用桩基时，提出桩型、施工方法的建议，分析拟选桩端持力层及</w:t>
      </w:r>
      <w:r>
        <w:rPr>
          <w:rFonts w:ascii="宋体" w:hAnsi="宋体" w:cs="宋体"/>
          <w:color w:val="000000"/>
          <w:sz w:val="24"/>
          <w:szCs w:val="24"/>
        </w:rPr>
        <w:t>下卧层的分布规律</w:t>
      </w:r>
      <w:r>
        <w:rPr>
          <w:rFonts w:hint="eastAsia" w:ascii="宋体" w:hAnsi="宋体" w:cs="宋体"/>
          <w:color w:val="000000"/>
          <w:sz w:val="24"/>
          <w:szCs w:val="24"/>
        </w:rPr>
        <w:t>；</w:t>
      </w:r>
      <w:r>
        <w:rPr>
          <w:rFonts w:ascii="宋体" w:hAnsi="宋体" w:cs="宋体"/>
          <w:color w:val="000000"/>
          <w:sz w:val="24"/>
          <w:szCs w:val="24"/>
        </w:rPr>
        <w:t>提供单桩承载力、</w:t>
      </w:r>
      <w:r>
        <w:rPr>
          <w:rFonts w:hint="eastAsia" w:ascii="宋体" w:hAnsi="宋体" w:cs="宋体"/>
          <w:color w:val="000000"/>
          <w:sz w:val="24"/>
          <w:szCs w:val="24"/>
        </w:rPr>
        <w:t>桩基</w:t>
      </w:r>
      <w:r>
        <w:rPr>
          <w:rFonts w:ascii="宋体" w:hAnsi="宋体" w:cs="宋体"/>
          <w:color w:val="000000"/>
          <w:sz w:val="24"/>
          <w:szCs w:val="24"/>
        </w:rPr>
        <w:t>变形验算的岩土技术参数</w:t>
      </w:r>
      <w:r>
        <w:rPr>
          <w:rFonts w:hint="eastAsia" w:ascii="宋体" w:hAnsi="宋体" w:cs="宋体"/>
          <w:color w:val="000000"/>
          <w:sz w:val="24"/>
          <w:szCs w:val="24"/>
        </w:rPr>
        <w:t>；</w:t>
      </w:r>
      <w:r>
        <w:rPr>
          <w:rFonts w:ascii="宋体" w:hAnsi="宋体" w:cs="宋体"/>
          <w:color w:val="000000"/>
          <w:sz w:val="24"/>
          <w:szCs w:val="24"/>
        </w:rPr>
        <w:t>评价成（沉）桩可能性，论证桩的施工条件及其对环境的影响</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w:t>
      </w:r>
      <w:r>
        <w:rPr>
          <w:rFonts w:ascii="宋体" w:hAnsi="宋体" w:cs="宋体"/>
          <w:color w:val="000000"/>
          <w:sz w:val="24"/>
          <w:szCs w:val="24"/>
        </w:rPr>
        <w:t>查明特殊土的分布范围，</w:t>
      </w:r>
      <w:r>
        <w:rPr>
          <w:rFonts w:hint="eastAsia" w:ascii="宋体" w:hAnsi="宋体" w:cs="宋体"/>
          <w:color w:val="000000"/>
          <w:sz w:val="24"/>
          <w:szCs w:val="24"/>
        </w:rPr>
        <w:t>调查工程周边环境条件，</w:t>
      </w:r>
      <w:r>
        <w:rPr>
          <w:rFonts w:ascii="宋体" w:hAnsi="宋体" w:cs="宋体"/>
          <w:color w:val="000000"/>
          <w:sz w:val="24"/>
          <w:szCs w:val="24"/>
        </w:rPr>
        <w:t>分析</w:t>
      </w:r>
      <w:r>
        <w:rPr>
          <w:rFonts w:hint="eastAsia" w:ascii="宋体" w:hAnsi="宋体" w:cs="宋体"/>
          <w:color w:val="000000"/>
          <w:sz w:val="24"/>
          <w:szCs w:val="24"/>
        </w:rPr>
        <w:t>评价其对</w:t>
      </w:r>
      <w:r>
        <w:rPr>
          <w:rFonts w:ascii="宋体" w:hAnsi="宋体" w:cs="宋体"/>
          <w:color w:val="000000"/>
          <w:sz w:val="24"/>
          <w:szCs w:val="24"/>
        </w:rPr>
        <w:t>对设计与施工的影响</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（8）为地基基础设计、地基处理与加固、不良地质现象的防治等提供工程地质依据和必要的设计参数，并提出相应的建议解决方案。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（9）提交的勘察报告除满足设计和施工的要求外，应保证符合各项规范的要求，并顺利通过施工图审查。</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4.管线物探</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sz w:val="24"/>
          <w:szCs w:val="24"/>
        </w:rPr>
        <w:t>．</w:t>
      </w:r>
      <w:r>
        <w:rPr>
          <w:rFonts w:hint="eastAsia" w:ascii="宋体" w:hAnsi="宋体" w:cs="宋体"/>
          <w:color w:val="000000" w:themeColor="text1"/>
          <w:sz w:val="24"/>
          <w:szCs w:val="24"/>
          <w14:textFill>
            <w14:solidFill>
              <w14:schemeClr w14:val="tx1"/>
            </w14:solidFill>
          </w14:textFill>
        </w:rPr>
        <w:t>查明测量范围内地下管线分布，地下管线种类、材质、数量、规格、埋设深度等。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sz w:val="24"/>
          <w:szCs w:val="24"/>
        </w:rPr>
        <w:t>．</w:t>
      </w:r>
      <w:r>
        <w:rPr>
          <w:rFonts w:hint="eastAsia" w:ascii="宋体" w:hAnsi="宋体" w:cs="宋体"/>
          <w:color w:val="000000" w:themeColor="text1"/>
          <w:sz w:val="24"/>
          <w:szCs w:val="24"/>
          <w14:textFill>
            <w14:solidFill>
              <w14:schemeClr w14:val="tx1"/>
            </w14:solidFill>
          </w14:textFill>
        </w:rPr>
        <w:t>现状各专业管线的交叉点处的各专业管线标高必须明确确定。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sz w:val="24"/>
          <w:szCs w:val="24"/>
        </w:rPr>
        <w:t>．</w:t>
      </w:r>
      <w:r>
        <w:rPr>
          <w:rFonts w:hint="eastAsia" w:ascii="宋体" w:hAnsi="宋体" w:cs="宋体"/>
          <w:color w:val="000000" w:themeColor="text1"/>
          <w:sz w:val="24"/>
          <w:szCs w:val="24"/>
          <w14:textFill>
            <w14:solidFill>
              <w14:schemeClr w14:val="tx1"/>
            </w14:solidFill>
          </w14:textFill>
        </w:rPr>
        <w:t>探明工程范围内全线现状管线井的大小，尺寸及深度。</w:t>
      </w:r>
    </w:p>
    <w:p>
      <w:pPr>
        <w:spacing w:line="360" w:lineRule="auto"/>
        <w:ind w:firstLine="482" w:firstLineChars="200"/>
        <w:rPr>
          <w:rFonts w:ascii="宋体" w:hAnsi="宋体" w:cs="宋体"/>
          <w:b/>
          <w:sz w:val="24"/>
          <w:szCs w:val="24"/>
        </w:rPr>
      </w:pPr>
      <w:r>
        <w:rPr>
          <w:rFonts w:hint="eastAsia" w:ascii="宋体" w:hAnsi="宋体" w:cs="宋体"/>
          <w:b/>
          <w:sz w:val="24"/>
          <w:szCs w:val="24"/>
        </w:rPr>
        <w:t>（二）设计要求</w:t>
      </w:r>
    </w:p>
    <w:p>
      <w:pPr>
        <w:spacing w:line="360" w:lineRule="auto"/>
        <w:ind w:firstLine="480" w:firstLineChars="200"/>
        <w:rPr>
          <w:rFonts w:ascii="宋体" w:hAnsi="宋体" w:cs="宋体"/>
          <w:sz w:val="24"/>
          <w:szCs w:val="24"/>
        </w:rPr>
      </w:pPr>
      <w:r>
        <w:rPr>
          <w:rFonts w:hint="eastAsia" w:ascii="宋体" w:hAnsi="宋体" w:cs="宋体"/>
          <w:sz w:val="24"/>
          <w:szCs w:val="24"/>
        </w:rPr>
        <w:t>1．工程总体方案设计应考虑工程范围内自然和规划水系，结合河道工程完善总体设计。</w:t>
      </w:r>
    </w:p>
    <w:p>
      <w:pPr>
        <w:spacing w:line="360" w:lineRule="auto"/>
        <w:ind w:firstLine="480" w:firstLineChars="200"/>
        <w:rPr>
          <w:rFonts w:ascii="宋体" w:hAnsi="宋体" w:cs="宋体"/>
          <w:sz w:val="24"/>
          <w:szCs w:val="24"/>
        </w:rPr>
      </w:pPr>
      <w:r>
        <w:rPr>
          <w:rFonts w:hint="eastAsia" w:ascii="宋体" w:hAnsi="宋体" w:cs="宋体"/>
          <w:sz w:val="24"/>
          <w:szCs w:val="24"/>
        </w:rPr>
        <w:t>2．道路横断面以规划横断面为准，道路纵断面及路口设计要以规划竖向标高为准，设计单位需结合水利防洪和周边地块标高要求作必要修正。</w:t>
      </w:r>
    </w:p>
    <w:p>
      <w:pPr>
        <w:spacing w:line="360" w:lineRule="auto"/>
        <w:ind w:firstLine="480" w:firstLineChars="200"/>
        <w:rPr>
          <w:rFonts w:ascii="宋体" w:hAnsi="宋体" w:cs="宋体"/>
          <w:sz w:val="24"/>
          <w:szCs w:val="24"/>
        </w:rPr>
      </w:pPr>
      <w:r>
        <w:rPr>
          <w:rFonts w:hint="eastAsia" w:ascii="宋体" w:hAnsi="宋体" w:cs="宋体"/>
          <w:sz w:val="24"/>
          <w:szCs w:val="24"/>
        </w:rPr>
        <w:t>3．道路结构设计应结合宁波地区特点和相关结构的要求进行，桥梁接坡、软土路段、纵坡坡度处理应作为重点予以明确。</w:t>
      </w:r>
    </w:p>
    <w:p>
      <w:pPr>
        <w:spacing w:line="360" w:lineRule="auto"/>
        <w:ind w:firstLine="480" w:firstLineChars="200"/>
        <w:rPr>
          <w:rFonts w:ascii="宋体" w:hAnsi="宋体" w:cs="宋体"/>
          <w:sz w:val="24"/>
          <w:szCs w:val="24"/>
        </w:rPr>
      </w:pPr>
      <w:r>
        <w:rPr>
          <w:rFonts w:hint="eastAsia" w:ascii="宋体" w:hAnsi="宋体" w:cs="宋体"/>
          <w:sz w:val="24"/>
          <w:szCs w:val="24"/>
        </w:rPr>
        <w:t>4．地下管线设计需查明施工范围内管线（永久和临时）布置情况，做好管线迁改，由设计、管线新建（含迁改）综合方案设计和施工配合服务等工作。</w:t>
      </w:r>
    </w:p>
    <w:p>
      <w:pPr>
        <w:spacing w:line="360" w:lineRule="auto"/>
        <w:ind w:firstLine="480" w:firstLineChars="200"/>
        <w:rPr>
          <w:rFonts w:ascii="宋体" w:hAnsi="宋体" w:cs="宋体"/>
          <w:sz w:val="24"/>
          <w:szCs w:val="24"/>
        </w:rPr>
      </w:pPr>
      <w:r>
        <w:rPr>
          <w:rFonts w:hint="eastAsia" w:ascii="宋体" w:hAnsi="宋体" w:cs="宋体"/>
          <w:sz w:val="24"/>
          <w:szCs w:val="24"/>
        </w:rPr>
        <w:t>5．重视道路与自然环境相协调，按照精细化设计要求，切实提高设计水平、建设水平和管理水平，力求功能完备、品质高端、特色鲜明的建设效果。</w:t>
      </w:r>
    </w:p>
    <w:p>
      <w:pPr>
        <w:spacing w:line="360" w:lineRule="auto"/>
        <w:ind w:firstLine="480" w:firstLineChars="200"/>
        <w:rPr>
          <w:rFonts w:ascii="宋体" w:hAnsi="宋体" w:cs="宋体"/>
          <w:sz w:val="24"/>
          <w:szCs w:val="24"/>
        </w:rPr>
      </w:pPr>
      <w:r>
        <w:rPr>
          <w:rFonts w:hint="eastAsia" w:ascii="宋体" w:hAnsi="宋体" w:cs="宋体"/>
          <w:sz w:val="24"/>
          <w:szCs w:val="24"/>
        </w:rPr>
        <w:t>7.主要设计技术标准、使用方面的要求。</w:t>
      </w:r>
    </w:p>
    <w:p>
      <w:pPr>
        <w:spacing w:line="360" w:lineRule="auto"/>
        <w:ind w:firstLine="480" w:firstLineChars="200"/>
        <w:rPr>
          <w:rFonts w:ascii="宋体" w:hAnsi="宋体" w:cs="宋体"/>
          <w:sz w:val="24"/>
          <w:szCs w:val="24"/>
        </w:rPr>
      </w:pPr>
      <w:r>
        <w:rPr>
          <w:rFonts w:hint="eastAsia" w:ascii="宋体" w:hAnsi="宋体" w:cs="宋体"/>
          <w:sz w:val="24"/>
          <w:szCs w:val="24"/>
        </w:rPr>
        <w:t>（1）道路设计标准：城市支路，设计速度30km/h；红线宽度20m，双向两车道。</w:t>
      </w:r>
    </w:p>
    <w:p>
      <w:pPr>
        <w:spacing w:line="360" w:lineRule="auto"/>
        <w:ind w:firstLine="480" w:firstLineChars="200"/>
        <w:rPr>
          <w:rFonts w:ascii="宋体" w:hAnsi="宋体" w:cs="宋体"/>
          <w:sz w:val="24"/>
          <w:szCs w:val="24"/>
        </w:rPr>
      </w:pPr>
      <w:r>
        <w:rPr>
          <w:rFonts w:hint="eastAsia" w:ascii="宋体" w:hAnsi="宋体" w:cs="宋体"/>
          <w:sz w:val="24"/>
          <w:szCs w:val="24"/>
        </w:rPr>
        <w:t>（2）其它要求：平面坐标系为宁波市2000坐标系；高程系统为1985国家高程基准。</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六、设计成果要求</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（一）设计说明应至少包括：工程背景；设计依据、范围及内容；沿线地形地物、水文气象和工程地质条件；设计标准及采用的设计规范；设计总体原则、设计思路及设计重点处理的方面等；</w:t>
      </w:r>
      <w:r>
        <w:rPr>
          <w:rFonts w:ascii="宋体" w:hAnsi="宋体" w:cs="宋体"/>
          <w:color w:val="auto"/>
          <w:sz w:val="24"/>
          <w:szCs w:val="24"/>
        </w:rPr>
        <w:t>设计工作重点、难点分析</w:t>
      </w:r>
      <w:r>
        <w:rPr>
          <w:rFonts w:hint="eastAsia" w:ascii="宋体" w:hAnsi="宋体" w:cs="宋体"/>
          <w:color w:val="auto"/>
          <w:sz w:val="24"/>
          <w:szCs w:val="24"/>
        </w:rPr>
        <w:t>；技术经济指标：投资及组成表；</w:t>
      </w:r>
      <w:r>
        <w:rPr>
          <w:rFonts w:ascii="宋体" w:hAnsi="宋体" w:cs="宋体"/>
          <w:color w:val="auto"/>
          <w:sz w:val="24"/>
          <w:szCs w:val="24"/>
        </w:rPr>
        <w:t>对本工程设计的合理化建议</w:t>
      </w:r>
      <w:r>
        <w:rPr>
          <w:rFonts w:hint="eastAsia" w:ascii="宋体" w:hAnsi="宋体" w:cs="宋体"/>
          <w:color w:val="auto"/>
          <w:sz w:val="24"/>
          <w:szCs w:val="24"/>
        </w:rPr>
        <w:t>；勘察方案说明（勘察孔性质、孔深、数量、布置等）投标人认为有必要的其他内容。</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图纸部分至少应包括：工程总平面示意图；道路平面图、道路纵断面、道路标准横断面图；路基路面结构图、软基处理等工程特殊部位处理图、坡道盲道等无障碍设计；道路附属设施设计图（绿化、环卫等）；勘察布孔平面图。</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（三）投资概（估）算</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1.定额采用现行《浙江省市政工程概算定额（2018版）》、《浙江省市政工程预算定额（2018版）》、《浙江省园林绿化及仿古建筑工程预算定额（2018版）》及其他相关现行定额。</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2.市场信息价及价格指数采用招标公告发布日前最新一期的《宁波市建设工程造价信息》。</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七、设计规范（如与现行规范不一致，以现行规范为准）</w:t>
      </w:r>
    </w:p>
    <w:p>
      <w:pPr>
        <w:spacing w:line="360" w:lineRule="auto"/>
        <w:ind w:firstLine="480" w:firstLineChars="200"/>
        <w:rPr>
          <w:rFonts w:ascii="宋体" w:hAnsi="宋体" w:cs="宋体"/>
          <w:sz w:val="24"/>
          <w:szCs w:val="24"/>
        </w:rPr>
      </w:pPr>
      <w:r>
        <w:rPr>
          <w:rFonts w:hint="eastAsia" w:ascii="宋体" w:hAnsi="宋体" w:cs="宋体"/>
          <w:sz w:val="24"/>
          <w:szCs w:val="24"/>
        </w:rPr>
        <w:t>《城市道路交通工程项目规范》（GB 55011-2021）</w:t>
      </w:r>
    </w:p>
    <w:p>
      <w:pPr>
        <w:spacing w:line="360" w:lineRule="auto"/>
        <w:ind w:firstLine="480" w:firstLineChars="200"/>
        <w:rPr>
          <w:rFonts w:ascii="宋体" w:hAnsi="宋体" w:cs="宋体"/>
          <w:sz w:val="24"/>
          <w:szCs w:val="24"/>
        </w:rPr>
      </w:pPr>
      <w:r>
        <w:rPr>
          <w:rFonts w:hint="eastAsia" w:ascii="宋体" w:hAnsi="宋体" w:cs="宋体"/>
          <w:sz w:val="24"/>
          <w:szCs w:val="24"/>
        </w:rPr>
        <w:t>《城市道路工程设计规范》（CJJ 37-2012）（2016年版）</w:t>
      </w:r>
    </w:p>
    <w:p>
      <w:pPr>
        <w:spacing w:line="360" w:lineRule="auto"/>
        <w:ind w:firstLine="480" w:firstLineChars="200"/>
        <w:rPr>
          <w:rFonts w:ascii="宋体" w:hAnsi="宋体" w:cs="宋体"/>
          <w:sz w:val="24"/>
          <w:szCs w:val="24"/>
        </w:rPr>
      </w:pPr>
      <w:r>
        <w:rPr>
          <w:rFonts w:hint="eastAsia" w:ascii="宋体" w:hAnsi="宋体" w:cs="宋体"/>
          <w:sz w:val="24"/>
          <w:szCs w:val="24"/>
        </w:rPr>
        <w:t>《城市道路交叉口设计规程》（CJJ 152-2010）</w:t>
      </w:r>
    </w:p>
    <w:p>
      <w:pPr>
        <w:spacing w:line="360" w:lineRule="auto"/>
        <w:ind w:firstLine="480" w:firstLineChars="200"/>
        <w:rPr>
          <w:rFonts w:ascii="宋体" w:hAnsi="宋体" w:cs="宋体"/>
          <w:sz w:val="24"/>
          <w:szCs w:val="24"/>
        </w:rPr>
      </w:pPr>
      <w:r>
        <w:rPr>
          <w:rFonts w:hint="eastAsia" w:ascii="宋体" w:hAnsi="宋体" w:cs="宋体"/>
          <w:sz w:val="24"/>
          <w:szCs w:val="24"/>
        </w:rPr>
        <w:t>《城镇道路路面设计规范》（CJJ 169-2012）</w:t>
      </w:r>
    </w:p>
    <w:p>
      <w:pPr>
        <w:spacing w:line="360" w:lineRule="auto"/>
        <w:ind w:firstLine="480" w:firstLineChars="200"/>
        <w:rPr>
          <w:rFonts w:ascii="宋体" w:hAnsi="宋体" w:cs="宋体"/>
          <w:sz w:val="24"/>
          <w:szCs w:val="24"/>
        </w:rPr>
      </w:pPr>
      <w:r>
        <w:rPr>
          <w:rFonts w:hint="eastAsia" w:ascii="宋体" w:hAnsi="宋体" w:cs="宋体"/>
          <w:sz w:val="24"/>
          <w:szCs w:val="24"/>
        </w:rPr>
        <w:t>《城市道路路基设计规范》（CJJ 194-2013）</w:t>
      </w:r>
    </w:p>
    <w:p>
      <w:pPr>
        <w:spacing w:line="360" w:lineRule="auto"/>
        <w:ind w:firstLine="480" w:firstLineChars="200"/>
        <w:rPr>
          <w:rFonts w:ascii="宋体" w:hAnsi="宋体" w:cs="宋体"/>
          <w:sz w:val="24"/>
          <w:szCs w:val="24"/>
        </w:rPr>
      </w:pPr>
      <w:r>
        <w:rPr>
          <w:rFonts w:hint="eastAsia" w:ascii="宋体" w:hAnsi="宋体" w:cs="宋体"/>
          <w:sz w:val="24"/>
          <w:szCs w:val="24"/>
        </w:rPr>
        <w:t>《无障碍设计规范》（GB 50763-2012）</w:t>
      </w:r>
    </w:p>
    <w:p>
      <w:pPr>
        <w:spacing w:line="360" w:lineRule="auto"/>
        <w:ind w:firstLine="480" w:firstLineChars="200"/>
        <w:rPr>
          <w:rFonts w:ascii="宋体" w:hAnsi="宋体" w:cs="宋体"/>
          <w:sz w:val="24"/>
          <w:szCs w:val="24"/>
        </w:rPr>
      </w:pPr>
      <w:r>
        <w:rPr>
          <w:rFonts w:hint="eastAsia" w:ascii="宋体" w:hAnsi="宋体" w:cs="宋体"/>
          <w:sz w:val="24"/>
          <w:szCs w:val="24"/>
        </w:rPr>
        <w:t>《公路钢筋混凝土及预应力混凝土桥涵设计规范》（JTG 3362－2018）</w:t>
      </w:r>
    </w:p>
    <w:p>
      <w:pPr>
        <w:spacing w:line="360" w:lineRule="auto"/>
        <w:ind w:firstLine="480" w:firstLineChars="200"/>
        <w:rPr>
          <w:rFonts w:ascii="宋体" w:hAnsi="宋体" w:cs="宋体"/>
          <w:sz w:val="24"/>
          <w:szCs w:val="24"/>
        </w:rPr>
      </w:pPr>
      <w:r>
        <w:rPr>
          <w:rFonts w:hint="eastAsia" w:ascii="宋体" w:hAnsi="宋体" w:cs="宋体"/>
          <w:sz w:val="24"/>
          <w:szCs w:val="24"/>
        </w:rPr>
        <w:t>《城市道路交通标志和标线设置规范》（DB 51038-2015）</w:t>
      </w:r>
    </w:p>
    <w:p>
      <w:pPr>
        <w:spacing w:line="360" w:lineRule="auto"/>
        <w:ind w:firstLine="480" w:firstLineChars="200"/>
        <w:rPr>
          <w:rFonts w:ascii="宋体" w:hAnsi="宋体" w:cs="宋体"/>
          <w:sz w:val="24"/>
          <w:szCs w:val="24"/>
        </w:rPr>
      </w:pPr>
      <w:r>
        <w:rPr>
          <w:rFonts w:hint="eastAsia" w:ascii="宋体" w:hAnsi="宋体" w:cs="宋体"/>
          <w:sz w:val="24"/>
          <w:szCs w:val="24"/>
        </w:rPr>
        <w:t>《城市道路照明设计标准》（CJJ 45-2015）</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《岩土工程勘察规范》（GB50021-2001，2009年修订版）；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《建筑地基基础设计规范》（GB50007-2011）；</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《建筑抗震设计规范》（GB50011-2010，2016年版）；</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《中国地震动参数区划图》（GB18306-2015）；</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《工程测量标准》（GB50026-2020）；</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《土工试验方法标准》（GB/T50123-2019）；</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《岩土工程勘察安全标准》（GB/T50585-2019）等。</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《市政工程勘察规范》（CJJ56-2012）；</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《公路桥涵地基与基础设计规范》（JTG 3363-2019）；</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《软土地区岩土工程勘察规程》（JGJ83-2011）；</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《建筑桩基技术规范》(JGJ94-2008)；</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《建筑地基处理技术规程》(JGJ79-2012)；</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《建筑工程地质勘探与取样技术规程》（JGJ/T 87-2012）；</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《房屋建筑和市政基础设施工程勘察文件编制深度规定》（2020年版）等。</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《中国地震动参数区划图》(GB18306-2015)</w:t>
      </w:r>
    </w:p>
    <w:p>
      <w:pPr>
        <w:spacing w:line="360" w:lineRule="auto"/>
        <w:ind w:firstLine="600" w:firstLineChars="250"/>
        <w:rPr>
          <w:rFonts w:ascii="宋体" w:hAnsi="宋体" w:cs="宋体"/>
          <w:color w:val="000000"/>
          <w:sz w:val="24"/>
          <w:szCs w:val="24"/>
        </w:rPr>
      </w:pPr>
      <w:r>
        <w:rPr>
          <w:rFonts w:hint="eastAsia" w:ascii="宋体" w:hAnsi="宋体" w:cs="宋体"/>
          <w:color w:val="000000"/>
          <w:sz w:val="24"/>
          <w:szCs w:val="24"/>
        </w:rPr>
        <w:t>浙江省地方有关规范和标准</w:t>
      </w:r>
    </w:p>
    <w:p>
      <w:pPr>
        <w:spacing w:line="360" w:lineRule="auto"/>
        <w:ind w:firstLine="600" w:firstLineChars="250"/>
        <w:rPr>
          <w:rFonts w:ascii="宋体" w:hAnsi="宋体" w:cs="宋体"/>
          <w:color w:val="000000"/>
          <w:sz w:val="24"/>
          <w:szCs w:val="24"/>
        </w:rPr>
      </w:pPr>
      <w:r>
        <w:rPr>
          <w:rFonts w:hint="eastAsia" w:ascii="宋体" w:hAnsi="宋体" w:cs="宋体"/>
          <w:color w:val="000000"/>
          <w:sz w:val="24"/>
          <w:szCs w:val="24"/>
        </w:rPr>
        <w:t>其他相关规范、技术标准。</w:t>
      </w:r>
    </w:p>
    <w:p>
      <w:pPr>
        <w:tabs>
          <w:tab w:val="left" w:pos="7480"/>
        </w:tabs>
        <w:spacing w:line="360" w:lineRule="auto"/>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二</w:t>
      </w:r>
      <w:r>
        <w:rPr>
          <w:rFonts w:ascii="黑体" w:hAnsi="黑体" w:eastAsia="黑体"/>
          <w:b/>
          <w:color w:val="000000" w:themeColor="text1"/>
          <w:sz w:val="24"/>
          <w:szCs w:val="24"/>
          <w14:textFill>
            <w14:solidFill>
              <w14:schemeClr w14:val="tx1"/>
            </w14:solidFill>
          </w14:textFill>
        </w:rPr>
        <w:t>、</w:t>
      </w:r>
      <w:r>
        <w:rPr>
          <w:rFonts w:hint="eastAsia" w:ascii="宋体" w:cs="宋体"/>
          <w:b/>
          <w:bCs/>
          <w:color w:val="000000" w:themeColor="text1"/>
          <w:sz w:val="24"/>
          <w:szCs w:val="24"/>
          <w14:textFill>
            <w14:solidFill>
              <w14:schemeClr w14:val="tx1"/>
            </w14:solidFill>
          </w14:textFill>
        </w:rPr>
        <w:t>对投入本项目的勘察设计人员的最低要求</w:t>
      </w:r>
    </w:p>
    <w:p>
      <w:pPr>
        <w:tabs>
          <w:tab w:val="left" w:pos="7480"/>
        </w:tabs>
        <w:spacing w:line="360" w:lineRule="auto"/>
        <w:rPr>
          <w:rFonts w:ascii="宋体"/>
          <w:b/>
          <w:color w:val="000000" w:themeColor="text1"/>
          <w14:textFill>
            <w14:solidFill>
              <w14:schemeClr w14:val="tx1"/>
            </w14:solidFill>
          </w14:textFill>
        </w:rPr>
      </w:pPr>
    </w:p>
    <w:tbl>
      <w:tblPr>
        <w:tblStyle w:val="29"/>
        <w:tblW w:w="9652"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1980"/>
        <w:gridCol w:w="1440"/>
        <w:gridCol w:w="2700"/>
        <w:gridCol w:w="1440"/>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exac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序号</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本工程需设计人员的专业岗位</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专业要求</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技术职称或执业资格要求</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最低数量要求（人）</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b/>
                <w:color w:val="000000" w:themeColor="text1"/>
                <w:kern w:val="2"/>
                <w:sz w:val="21"/>
                <w:szCs w:val="21"/>
                <w14:textFill>
                  <w14:solidFill>
                    <w14:schemeClr w14:val="tx1"/>
                  </w14:solidFill>
                </w14:textFill>
              </w:rPr>
            </w:pPr>
            <w:r>
              <w:rPr>
                <w:rFonts w:ascii="宋体"/>
                <w:b/>
                <w:color w:val="000000" w:themeColor="text1"/>
                <w:kern w:val="2"/>
                <w:sz w:val="2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1</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项目主设计师</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highlight w:val="none"/>
                <w14:textFill>
                  <w14:solidFill>
                    <w14:schemeClr w14:val="tx1"/>
                  </w14:solidFill>
                </w14:textFill>
              </w:rPr>
              <w:t>市政或道桥或给排水类</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lang w:eastAsia="zh-CN"/>
                <w14:textFill>
                  <w14:solidFill>
                    <w14:schemeClr w14:val="tx1"/>
                  </w14:solidFill>
                </w14:textFill>
              </w:rPr>
              <w:t>高级</w:t>
            </w:r>
            <w:r>
              <w:rPr>
                <w:rFonts w:hint="eastAsia" w:ascii="宋体"/>
                <w:color w:val="000000" w:themeColor="text1"/>
                <w:kern w:val="2"/>
                <w:sz w:val="21"/>
                <w:szCs w:val="21"/>
                <w14:textFill>
                  <w14:solidFill>
                    <w14:schemeClr w14:val="tx1"/>
                  </w14:solidFill>
                </w14:textFill>
              </w:rPr>
              <w:t>工程师及以上</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hAnsi="宋体"/>
                <w:color w:val="000000" w:themeColor="text1"/>
                <w:kern w:val="2"/>
                <w:sz w:val="21"/>
                <w:szCs w:val="21"/>
                <w14:textFill>
                  <w14:solidFill>
                    <w14:schemeClr w14:val="tx1"/>
                  </w14:solidFill>
                </w14:textFill>
              </w:rPr>
              <w:t>1</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2</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道路</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市政或道桥类</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工程师及以上</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olor w:val="000000" w:themeColor="text1"/>
                <w:kern w:val="2"/>
                <w:sz w:val="21"/>
                <w:szCs w:val="21"/>
                <w:lang w:eastAsia="zh-CN"/>
                <w14:textFill>
                  <w14:solidFill>
                    <w14:schemeClr w14:val="tx1"/>
                  </w14:solidFill>
                </w14:textFill>
              </w:rPr>
            </w:pPr>
            <w:r>
              <w:rPr>
                <w:rFonts w:hint="eastAsia" w:ascii="宋体"/>
                <w:color w:val="000000" w:themeColor="text1"/>
                <w:kern w:val="2"/>
                <w:sz w:val="21"/>
                <w:szCs w:val="21"/>
                <w:lang w:val="en-US" w:eastAsia="zh-CN"/>
                <w14:textFill>
                  <w14:solidFill>
                    <w14:schemeClr w14:val="tx1"/>
                  </w14:solidFill>
                </w14:textFill>
              </w:rPr>
              <w:t>2</w:t>
            </w:r>
          </w:p>
        </w:tc>
        <w:tc>
          <w:tcPr>
            <w:tcW w:w="1552" w:type="dxa"/>
            <w:vAlign w:val="center"/>
          </w:tcPr>
          <w:p>
            <w:pPr>
              <w:keepNext w:val="0"/>
              <w:keepLines w:val="0"/>
              <w:widowControl/>
              <w:suppressLineNumbers w:val="0"/>
              <w:spacing w:before="0" w:beforeAutospacing="0" w:after="0" w:afterAutospacing="0" w:line="360" w:lineRule="auto"/>
              <w:ind w:left="0" w:right="0"/>
              <w:jc w:val="both"/>
              <w:rPr>
                <w:rFonts w:ascii="宋体" w:hAnsi="宋体"/>
                <w:color w:val="000000" w:themeColor="text1"/>
                <w:kern w:val="2"/>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Theme="minorHAnsi"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eastAsiaTheme="minorEastAsia"/>
                <w:color w:val="000000" w:themeColor="text1"/>
                <w:kern w:val="2"/>
                <w:sz w:val="21"/>
                <w:szCs w:val="21"/>
                <w:lang w:val="en-US" w:eastAsia="zh-CN"/>
                <w14:textFill>
                  <w14:solidFill>
                    <w14:schemeClr w14:val="tx1"/>
                  </w14:solidFill>
                </w14:textFill>
              </w:rPr>
              <w:t>3</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景观绿化</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相关专业</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工程师及以上</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1</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Theme="minorHAnsi"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eastAsiaTheme="minorEastAsia"/>
                <w:color w:val="000000" w:themeColor="text1"/>
                <w:kern w:val="2"/>
                <w:sz w:val="21"/>
                <w:szCs w:val="21"/>
                <w:lang w:val="en-US" w:eastAsia="zh-CN"/>
                <w14:textFill>
                  <w14:solidFill>
                    <w14:schemeClr w14:val="tx1"/>
                  </w14:solidFill>
                </w14:textFill>
              </w:rPr>
              <w:t>4</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给排水</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相关专业</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工程师及以上</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color w:val="000000" w:themeColor="text1"/>
                <w:kern w:val="2"/>
                <w:sz w:val="21"/>
                <w:szCs w:val="21"/>
                <w14:textFill>
                  <w14:solidFill>
                    <w14:schemeClr w14:val="tx1"/>
                  </w14:solidFill>
                </w14:textFill>
              </w:rPr>
              <w:t>1</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Theme="minorHAnsi"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eastAsiaTheme="minorEastAsia"/>
                <w:color w:val="000000" w:themeColor="text1"/>
                <w:kern w:val="2"/>
                <w:sz w:val="21"/>
                <w:szCs w:val="21"/>
                <w:lang w:val="en-US" w:eastAsia="zh-CN"/>
                <w14:textFill>
                  <w14:solidFill>
                    <w14:schemeClr w14:val="tx1"/>
                  </w14:solidFill>
                </w14:textFill>
              </w:rPr>
              <w:t>5</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勘察负责人</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相关专业</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注册土木工程师（岩土）</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1</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8" w:hRule="atLeast"/>
        </w:trPr>
        <w:tc>
          <w:tcPr>
            <w:tcW w:w="540"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eastAsiaTheme="minorEastAsia"/>
                <w:color w:val="000000" w:themeColor="text1"/>
                <w:kern w:val="2"/>
                <w:sz w:val="21"/>
                <w:szCs w:val="21"/>
                <w:lang w:val="en-US" w:eastAsia="zh-CN"/>
                <w14:textFill>
                  <w14:solidFill>
                    <w14:schemeClr w14:val="tx1"/>
                  </w14:solidFill>
                </w14:textFill>
              </w:rPr>
            </w:pPr>
            <w:r>
              <w:rPr>
                <w:rFonts w:hint="eastAsia" w:ascii="宋体"/>
                <w:color w:val="000000" w:themeColor="text1"/>
                <w:kern w:val="2"/>
                <w:sz w:val="21"/>
                <w:szCs w:val="21"/>
                <w:lang w:val="en-US" w:eastAsia="zh-CN"/>
                <w14:textFill>
                  <w14:solidFill>
                    <w14:schemeClr w14:val="tx1"/>
                  </w14:solidFill>
                </w14:textFill>
              </w:rPr>
              <w:t>6</w:t>
            </w:r>
          </w:p>
        </w:tc>
        <w:tc>
          <w:tcPr>
            <w:tcW w:w="198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造价人员</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ascii="宋体"/>
                <w:color w:val="000000" w:themeColor="text1"/>
                <w:kern w:val="2"/>
                <w:sz w:val="21"/>
                <w:szCs w:val="21"/>
                <w14:textFill>
                  <w14:solidFill>
                    <w14:schemeClr w14:val="tx1"/>
                  </w14:solidFill>
                </w14:textFill>
              </w:rPr>
              <w:t>相关专业</w:t>
            </w:r>
          </w:p>
        </w:tc>
        <w:tc>
          <w:tcPr>
            <w:tcW w:w="270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二级</w:t>
            </w:r>
            <w:r>
              <w:rPr>
                <w:rFonts w:hint="eastAsia" w:ascii="宋体"/>
                <w:color w:val="000000" w:themeColor="text1"/>
                <w:kern w:val="2"/>
                <w:sz w:val="21"/>
                <w:szCs w:val="21"/>
                <w14:textFill>
                  <w14:solidFill>
                    <w14:schemeClr w14:val="tx1"/>
                  </w14:solidFill>
                </w14:textFill>
              </w:rPr>
              <w:t>及以上</w:t>
            </w:r>
            <w:r>
              <w:rPr>
                <w:rFonts w:hint="eastAsia" w:ascii="宋体" w:hAnsi="宋体"/>
                <w:color w:val="000000" w:themeColor="text1"/>
                <w:kern w:val="2"/>
                <w:sz w:val="21"/>
                <w:szCs w:val="21"/>
                <w14:textFill>
                  <w14:solidFill>
                    <w14:schemeClr w14:val="tx1"/>
                  </w14:solidFill>
                </w14:textFill>
              </w:rPr>
              <w:t>造价工程师</w:t>
            </w:r>
          </w:p>
        </w:tc>
        <w:tc>
          <w:tcPr>
            <w:tcW w:w="144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r>
              <w:rPr>
                <w:rFonts w:hint="eastAsia" w:ascii="宋体" w:hAnsi="宋体"/>
                <w:color w:val="000000" w:themeColor="text1"/>
                <w:kern w:val="2"/>
                <w:sz w:val="21"/>
                <w:szCs w:val="21"/>
                <w14:textFill>
                  <w14:solidFill>
                    <w14:schemeClr w14:val="tx1"/>
                  </w14:solidFill>
                </w14:textFill>
              </w:rPr>
              <w:t>1</w:t>
            </w:r>
          </w:p>
        </w:tc>
        <w:tc>
          <w:tcPr>
            <w:tcW w:w="155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000000" w:themeColor="text1"/>
                <w:kern w:val="2"/>
                <w:sz w:val="21"/>
                <w:szCs w:val="21"/>
                <w14:textFill>
                  <w14:solidFill>
                    <w14:schemeClr w14:val="tx1"/>
                  </w14:solidFill>
                </w14:textFill>
              </w:rPr>
            </w:pPr>
          </w:p>
        </w:tc>
      </w:tr>
    </w:tbl>
    <w:p>
      <w:pPr>
        <w:spacing w:line="360" w:lineRule="auto"/>
        <w:ind w:firstLine="48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注：</w:t>
      </w:r>
    </w:p>
    <w:p>
      <w:pPr>
        <w:spacing w:line="360" w:lineRule="auto"/>
        <w:ind w:firstLine="48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1、本表所列专业岗位为最低配备，可按工程实际需要增设，以满足专业、设计进度为准则。</w:t>
      </w:r>
    </w:p>
    <w:p>
      <w:pPr>
        <w:spacing w:line="360" w:lineRule="auto"/>
        <w:ind w:firstLine="48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2、本表要求的勘察设计人员必须具有相应的执业资格证书或职称证书。</w:t>
      </w:r>
    </w:p>
    <w:p>
      <w:pPr>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3、本表要求的勘察设计人员必须提供</w:t>
      </w:r>
      <w:r>
        <w:rPr>
          <w:rFonts w:hint="eastAsia" w:ascii="宋体" w:hAnsi="Times New Roman" w:cs="Times New Roman"/>
          <w:b/>
          <w:bCs/>
          <w:color w:val="000000" w:themeColor="text1"/>
          <w:kern w:val="2"/>
          <w:sz w:val="24"/>
          <w:szCs w:val="24"/>
          <w:lang w:val="en-US" w:eastAsia="zh-CN"/>
          <w14:textFill>
            <w14:solidFill>
              <w14:schemeClr w14:val="tx1"/>
            </w14:solidFill>
          </w14:textFill>
        </w:rPr>
        <w:t>2022年10月</w:t>
      </w:r>
      <w:r>
        <w:rPr>
          <w:rFonts w:hint="eastAsia" w:ascii="宋体" w:hAnsi="Times New Roman" w:cs="Times New Roman"/>
          <w:b/>
          <w:bCs/>
          <w:color w:val="000000" w:themeColor="text1"/>
          <w:kern w:val="2"/>
          <w:sz w:val="24"/>
          <w:szCs w:val="24"/>
          <w14:textFill>
            <w14:solidFill>
              <w14:schemeClr w14:val="tx1"/>
            </w14:solidFill>
          </w14:textFill>
        </w:rPr>
        <w:t>、2022年</w:t>
      </w:r>
      <w:r>
        <w:rPr>
          <w:rFonts w:hint="eastAsia" w:ascii="宋体" w:hAnsi="Times New Roman" w:cs="Times New Roman"/>
          <w:b/>
          <w:bCs/>
          <w:color w:val="000000" w:themeColor="text1"/>
          <w:kern w:val="2"/>
          <w:sz w:val="24"/>
          <w:szCs w:val="24"/>
          <w:lang w:val="en-US" w:eastAsia="zh-CN"/>
          <w14:textFill>
            <w14:solidFill>
              <w14:schemeClr w14:val="tx1"/>
            </w14:solidFill>
          </w14:textFill>
        </w:rPr>
        <w:t>11</w:t>
      </w:r>
      <w:r>
        <w:rPr>
          <w:rFonts w:hint="eastAsia" w:ascii="宋体" w:hAnsi="Times New Roman" w:cs="Times New Roman"/>
          <w:b/>
          <w:bCs/>
          <w:color w:val="000000" w:themeColor="text1"/>
          <w:kern w:val="2"/>
          <w:sz w:val="24"/>
          <w:szCs w:val="24"/>
          <w14:textFill>
            <w14:solidFill>
              <w14:schemeClr w14:val="tx1"/>
            </w14:solidFill>
          </w14:textFill>
        </w:rPr>
        <w:t>月、2022年</w:t>
      </w:r>
      <w:r>
        <w:rPr>
          <w:rFonts w:hint="eastAsia" w:ascii="宋体" w:hAnsi="Times New Roman" w:cs="Times New Roman"/>
          <w:b/>
          <w:bCs/>
          <w:color w:val="000000" w:themeColor="text1"/>
          <w:kern w:val="2"/>
          <w:sz w:val="24"/>
          <w:szCs w:val="24"/>
          <w:lang w:val="en-US" w:eastAsia="zh-CN"/>
          <w14:textFill>
            <w14:solidFill>
              <w14:schemeClr w14:val="tx1"/>
            </w14:solidFill>
          </w14:textFill>
        </w:rPr>
        <w:t>12</w:t>
      </w:r>
      <w:r>
        <w:rPr>
          <w:rFonts w:hint="eastAsia" w:ascii="宋体" w:hAnsi="Times New Roman" w:cs="Times New Roman"/>
          <w:b/>
          <w:bCs/>
          <w:color w:val="000000" w:themeColor="text1"/>
          <w:kern w:val="2"/>
          <w:sz w:val="24"/>
          <w:szCs w:val="24"/>
          <w14:textFill>
            <w14:solidFill>
              <w14:schemeClr w14:val="tx1"/>
            </w14:solidFill>
          </w14:textFill>
        </w:rPr>
        <w:t>月三个月中任意一个月的社保机构出具的投标人为其缴纳的养老保险证明</w:t>
      </w:r>
      <w:r>
        <w:rPr>
          <w:rFonts w:hint="eastAsia"/>
          <w:b/>
          <w:bCs/>
          <w:color w:val="000000" w:themeColor="text1"/>
          <w:sz w:val="24"/>
          <w:szCs w:val="24"/>
          <w14:textFill>
            <w14:solidFill>
              <w14:schemeClr w14:val="tx1"/>
            </w14:solidFill>
          </w14:textFill>
        </w:rPr>
        <w:t>。</w:t>
      </w:r>
    </w:p>
    <w:p>
      <w:pPr>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4、上述人员不得兼职。</w:t>
      </w:r>
    </w:p>
    <w:p>
      <w:pPr>
        <w:pageBreakBefore w:val="0"/>
        <w:widowControl w:val="0"/>
        <w:tabs>
          <w:tab w:val="left" w:pos="420"/>
        </w:tabs>
        <w:kinsoku/>
        <w:overflowPunct/>
        <w:topLinePunct w:val="0"/>
        <w:bidi w:val="0"/>
        <w:spacing w:line="360" w:lineRule="auto"/>
        <w:jc w:val="both"/>
        <w:rPr>
          <w:rFonts w:hint="eastAsia" w:ascii="宋体" w:hAnsi="Times New Roman" w:cs="Times New Roman"/>
          <w:color w:val="auto"/>
          <w:kern w:val="2"/>
          <w:sz w:val="21"/>
          <w:szCs w:val="20"/>
          <w:highlight w:val="none"/>
        </w:rPr>
      </w:pPr>
      <w:r>
        <w:rPr>
          <w:rFonts w:hint="eastAsia" w:ascii="宋体" w:hAnsi="Times New Roman" w:cs="Times New Roman"/>
          <w:color w:val="auto"/>
          <w:kern w:val="2"/>
          <w:sz w:val="21"/>
          <w:szCs w:val="20"/>
          <w:highlight w:val="none"/>
        </w:rPr>
        <w:br w:type="page"/>
      </w:r>
    </w:p>
    <w:p>
      <w:pPr>
        <w:pageBreakBefore w:val="0"/>
        <w:widowControl w:val="0"/>
        <w:tabs>
          <w:tab w:val="left" w:pos="420"/>
        </w:tabs>
        <w:kinsoku/>
        <w:overflowPunct/>
        <w:topLinePunct w:val="0"/>
        <w:bidi w:val="0"/>
        <w:spacing w:line="360" w:lineRule="auto"/>
        <w:jc w:val="both"/>
        <w:rPr>
          <w:rFonts w:hint="eastAsia" w:ascii="宋体" w:hAnsi="Times New Roman" w:cs="Times New Roman"/>
          <w:color w:val="auto"/>
          <w:kern w:val="2"/>
          <w:sz w:val="21"/>
          <w:szCs w:val="20"/>
          <w:highlight w:val="none"/>
        </w:rPr>
        <w:sectPr>
          <w:headerReference r:id="rId6" w:type="default"/>
          <w:footerReference r:id="rId7" w:type="default"/>
          <w:pgSz w:w="11906" w:h="16838"/>
          <w:pgMar w:top="1440" w:right="1729" w:bottom="1440" w:left="1729" w:header="850" w:footer="992" w:gutter="0"/>
          <w:pgNumType w:fmt="decimal"/>
          <w:cols w:space="720" w:num="1"/>
          <w:docGrid w:linePitch="360" w:charSpace="0"/>
        </w:sectPr>
      </w:pPr>
    </w:p>
    <w:p>
      <w:pPr>
        <w:spacing w:line="9" w:lineRule="exact"/>
        <w:rPr>
          <w:rFonts w:ascii="Times New Roman" w:hAnsi="Times New Roman" w:eastAsia="Times New Roman"/>
          <w:color w:val="auto"/>
          <w:highlight w:val="none"/>
        </w:rPr>
      </w:pPr>
      <w:bookmarkStart w:id="168" w:name="page79"/>
      <w:bookmarkEnd w:id="168"/>
      <w:bookmarkStart w:id="169" w:name="page80"/>
      <w:bookmarkEnd w:id="169"/>
    </w:p>
    <w:p>
      <w:pPr>
        <w:pStyle w:val="4"/>
        <w:pageBreakBefore w:val="0"/>
        <w:widowControl w:val="0"/>
        <w:kinsoku/>
        <w:overflowPunct/>
        <w:topLinePunct w:val="0"/>
        <w:bidi w:val="0"/>
        <w:spacing w:before="0" w:after="0" w:line="276" w:lineRule="auto"/>
        <w:jc w:val="center"/>
        <w:rPr>
          <w:rFonts w:hint="eastAsia" w:ascii="Times New Roman" w:hAnsi="Times New Roman" w:eastAsia="黑体" w:cs="Times New Roman"/>
          <w:b w:val="0"/>
          <w:bCs/>
          <w:color w:val="auto"/>
          <w:kern w:val="44"/>
          <w:sz w:val="44"/>
          <w:szCs w:val="44"/>
          <w:highlight w:val="none"/>
          <w:lang w:val="en-US" w:eastAsia="zh-CN" w:bidi="ar-SA"/>
        </w:rPr>
      </w:pPr>
      <w:bookmarkStart w:id="170" w:name="_Toc3783"/>
      <w:r>
        <w:rPr>
          <w:rFonts w:hint="eastAsia" w:ascii="Times New Roman" w:hAnsi="Times New Roman" w:eastAsia="黑体" w:cs="Times New Roman"/>
          <w:b w:val="0"/>
          <w:bCs/>
          <w:color w:val="auto"/>
          <w:kern w:val="44"/>
          <w:sz w:val="44"/>
          <w:szCs w:val="44"/>
          <w:highlight w:val="none"/>
          <w:lang w:val="en-US" w:eastAsia="zh-CN" w:bidi="ar-SA"/>
        </w:rPr>
        <w:t>第六章  投标文件格式</w:t>
      </w:r>
      <w:bookmarkEnd w:id="170"/>
    </w:p>
    <w:p>
      <w:pPr>
        <w:pStyle w:val="4"/>
        <w:pageBreakBefore w:val="0"/>
        <w:widowControl w:val="0"/>
        <w:kinsoku/>
        <w:overflowPunct/>
        <w:topLinePunct w:val="0"/>
        <w:bidi w:val="0"/>
        <w:spacing w:before="0" w:after="0" w:line="276" w:lineRule="auto"/>
        <w:jc w:val="center"/>
        <w:rPr>
          <w:rFonts w:hint="eastAsia" w:ascii="Times New Roman" w:hAnsi="Times New Roman" w:eastAsia="黑体" w:cs="Times New Roman"/>
          <w:b w:val="0"/>
          <w:bCs/>
          <w:color w:val="auto"/>
          <w:kern w:val="44"/>
          <w:sz w:val="44"/>
          <w:szCs w:val="44"/>
          <w:highlight w:val="none"/>
          <w:lang w:val="en-US" w:eastAsia="zh-CN" w:bidi="ar-SA"/>
        </w:rPr>
        <w:sectPr>
          <w:pgSz w:w="11906" w:h="16838"/>
          <w:pgMar w:top="1440" w:right="1701" w:bottom="1440" w:left="1701" w:header="850" w:footer="992" w:gutter="0"/>
          <w:pgNumType w:fmt="decimal"/>
          <w:cols w:space="720" w:num="1"/>
          <w:docGrid w:linePitch="360" w:charSpace="0"/>
        </w:sectPr>
      </w:pPr>
    </w:p>
    <w:p>
      <w:pPr>
        <w:spacing w:line="239" w:lineRule="auto"/>
        <w:rPr>
          <w:color w:val="auto"/>
          <w:sz w:val="18"/>
          <w:highlight w:val="none"/>
        </w:rPr>
        <w:sectPr>
          <w:type w:val="continuous"/>
          <w:pgSz w:w="11906" w:h="16838"/>
          <w:pgMar w:top="1440" w:right="1701" w:bottom="1440" w:left="1701" w:header="0" w:footer="0" w:gutter="0"/>
          <w:pgNumType w:fmt="decimal"/>
          <w:cols w:space="720" w:num="1"/>
          <w:docGrid w:linePitch="360" w:charSpace="0"/>
        </w:sectPr>
      </w:pPr>
    </w:p>
    <w:p>
      <w:pPr>
        <w:pStyle w:val="18"/>
        <w:jc w:val="center"/>
        <w:rPr>
          <w:rFonts w:ascii="Microsoft JhengHei" w:eastAsia="Microsoft JhengHei" w:cs="Microsoft JhengHei"/>
          <w:b/>
          <w:bCs/>
          <w:color w:val="auto"/>
          <w:sz w:val="24"/>
          <w:szCs w:val="24"/>
          <w:highlight w:val="none"/>
        </w:rPr>
      </w:pPr>
      <w:bookmarkStart w:id="171" w:name="page81"/>
      <w:bookmarkEnd w:id="171"/>
      <w:bookmarkStart w:id="172" w:name="_Toc6926"/>
      <w:bookmarkStart w:id="173" w:name="_Toc32291"/>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hint="eastAsia"/>
          <w:b/>
          <w:bCs/>
          <w:color w:val="auto"/>
          <w:sz w:val="72"/>
          <w:szCs w:val="72"/>
          <w:highlight w:val="none"/>
          <w:lang w:eastAsia="zh-CN"/>
        </w:rPr>
      </w:pPr>
      <w:r>
        <w:rPr>
          <w:rFonts w:hint="eastAsia"/>
          <w:b/>
          <w:bCs/>
          <w:color w:val="auto"/>
          <w:sz w:val="72"/>
          <w:szCs w:val="72"/>
          <w:highlight w:val="none"/>
        </w:rPr>
        <w:t>建设工程</w:t>
      </w:r>
      <w:r>
        <w:rPr>
          <w:rFonts w:hint="eastAsia"/>
          <w:b/>
          <w:bCs/>
          <w:color w:val="auto"/>
          <w:sz w:val="72"/>
          <w:szCs w:val="72"/>
          <w:highlight w:val="none"/>
          <w:lang w:eastAsia="zh-CN"/>
        </w:rPr>
        <w:t>勘察设计</w:t>
      </w:r>
    </w:p>
    <w:p>
      <w:pPr>
        <w:pStyle w:val="18"/>
        <w:jc w:val="center"/>
        <w:rPr>
          <w:b/>
          <w:bCs/>
          <w:color w:val="auto"/>
          <w:sz w:val="72"/>
          <w:szCs w:val="72"/>
          <w:highlight w:val="none"/>
        </w:rPr>
      </w:pPr>
      <w:r>
        <w:rPr>
          <w:rFonts w:hint="eastAsia"/>
          <w:b/>
          <w:bCs/>
          <w:color w:val="auto"/>
          <w:sz w:val="72"/>
          <w:szCs w:val="72"/>
          <w:highlight w:val="none"/>
        </w:rPr>
        <w:t>投标文件</w:t>
      </w: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ind w:left="0" w:leftChars="0" w:firstLine="1059" w:firstLineChars="331"/>
        <w:jc w:val="left"/>
        <w:rPr>
          <w:rFonts w:hint="default" w:eastAsia="宋体"/>
          <w:color w:val="auto"/>
          <w:sz w:val="32"/>
          <w:szCs w:val="32"/>
          <w:highlight w:val="none"/>
          <w:lang w:val="en-US" w:eastAsia="zh-CN"/>
        </w:rPr>
      </w:pPr>
      <w:r>
        <w:rPr>
          <w:rFonts w:hint="eastAsia"/>
          <w:color w:val="auto"/>
          <w:sz w:val="32"/>
          <w:szCs w:val="32"/>
          <w:highlight w:val="none"/>
        </w:rPr>
        <w:t>招标编号</w:t>
      </w:r>
      <w:r>
        <w:rPr>
          <w:rFonts w:hint="eastAsia"/>
          <w:color w:val="auto"/>
          <w:sz w:val="32"/>
          <w:szCs w:val="32"/>
          <w:highlight w:val="none"/>
          <w:lang w:eastAsia="zh-CN"/>
        </w:rPr>
        <w:t>：</w:t>
      </w:r>
      <w:r>
        <w:rPr>
          <w:rFonts w:hint="eastAsia"/>
          <w:color w:val="auto"/>
          <w:sz w:val="32"/>
          <w:szCs w:val="32"/>
          <w:highlight w:val="none"/>
          <w:u w:val="single"/>
          <w:lang w:val="en-US" w:eastAsia="zh-CN"/>
        </w:rPr>
        <w:t xml:space="preserve">                              </w:t>
      </w:r>
    </w:p>
    <w:p>
      <w:pPr>
        <w:pStyle w:val="18"/>
        <w:ind w:left="0" w:leftChars="0" w:firstLine="1059" w:firstLineChars="331"/>
        <w:jc w:val="left"/>
        <w:rPr>
          <w:color w:val="auto"/>
          <w:sz w:val="32"/>
          <w:szCs w:val="32"/>
          <w:highlight w:val="none"/>
        </w:rPr>
      </w:pPr>
    </w:p>
    <w:p>
      <w:pPr>
        <w:pStyle w:val="18"/>
        <w:ind w:left="0" w:leftChars="0" w:firstLine="1059" w:firstLineChars="331"/>
        <w:jc w:val="left"/>
        <w:rPr>
          <w:color w:val="auto"/>
          <w:sz w:val="32"/>
          <w:szCs w:val="32"/>
          <w:highlight w:val="none"/>
        </w:rPr>
      </w:pPr>
    </w:p>
    <w:p>
      <w:pPr>
        <w:pStyle w:val="18"/>
        <w:ind w:left="0" w:leftChars="0" w:firstLine="1059" w:firstLineChars="331"/>
        <w:jc w:val="left"/>
        <w:rPr>
          <w:color w:val="auto"/>
          <w:sz w:val="32"/>
          <w:szCs w:val="32"/>
          <w:highlight w:val="none"/>
        </w:rPr>
      </w:pPr>
    </w:p>
    <w:p>
      <w:pPr>
        <w:pStyle w:val="18"/>
        <w:ind w:left="0" w:leftChars="0" w:firstLine="1059" w:firstLineChars="331"/>
        <w:jc w:val="left"/>
        <w:rPr>
          <w:color w:val="auto"/>
          <w:sz w:val="32"/>
          <w:szCs w:val="32"/>
          <w:highlight w:val="none"/>
        </w:rPr>
      </w:pPr>
    </w:p>
    <w:p>
      <w:pPr>
        <w:pStyle w:val="18"/>
        <w:ind w:left="0" w:leftChars="0" w:firstLine="1059" w:firstLineChars="331"/>
        <w:jc w:val="left"/>
        <w:rPr>
          <w:rFonts w:hint="default" w:eastAsia="宋体"/>
          <w:color w:val="auto"/>
          <w:sz w:val="32"/>
          <w:szCs w:val="32"/>
          <w:highlight w:val="none"/>
          <w:lang w:val="en-US" w:eastAsia="zh-CN"/>
        </w:rPr>
      </w:pPr>
      <w:r>
        <w:rPr>
          <w:rFonts w:hint="eastAsia" w:hAnsi="Times New Roman" w:cs="Times New Roman"/>
          <w:color w:val="auto"/>
          <w:sz w:val="32"/>
          <w:szCs w:val="32"/>
          <w:highlight w:val="none"/>
          <w:lang w:eastAsia="zh-CN"/>
        </w:rPr>
        <w:t>项目名称：</w:t>
      </w:r>
      <w:r>
        <w:rPr>
          <w:rFonts w:hint="eastAsia"/>
          <w:color w:val="auto"/>
          <w:sz w:val="32"/>
          <w:szCs w:val="32"/>
          <w:highlight w:val="none"/>
          <w:u w:val="single"/>
          <w:lang w:val="en-US" w:eastAsia="zh-CN"/>
        </w:rPr>
        <w:t xml:space="preserve">                              </w:t>
      </w: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default" w:hAnsi="Times New Roman" w:eastAsia="宋体" w:cs="Times New Roman"/>
          <w:color w:val="auto"/>
          <w:sz w:val="32"/>
          <w:szCs w:val="32"/>
          <w:highlight w:val="none"/>
          <w:lang w:val="en-US" w:eastAsia="zh-CN"/>
        </w:rPr>
      </w:pPr>
      <w:r>
        <w:rPr>
          <w:rFonts w:hint="eastAsia" w:hAnsi="Times New Roman" w:cs="Times New Roman"/>
          <w:color w:val="auto"/>
          <w:sz w:val="32"/>
          <w:szCs w:val="32"/>
          <w:highlight w:val="none"/>
        </w:rPr>
        <w:t>投标人</w:t>
      </w:r>
      <w:r>
        <w:rPr>
          <w:rFonts w:hint="eastAsia" w:hAnsi="Times New Roman" w:cs="Times New Roman"/>
          <w:color w:val="auto"/>
          <w:sz w:val="32"/>
          <w:szCs w:val="32"/>
          <w:highlight w:val="none"/>
          <w:lang w:eastAsia="zh-CN"/>
        </w:rPr>
        <w:t>：</w:t>
      </w:r>
      <w:r>
        <w:rPr>
          <w:rFonts w:hint="eastAsia" w:hAnsi="Times New Roman" w:cs="Times New Roman"/>
          <w:color w:val="auto"/>
          <w:sz w:val="32"/>
          <w:szCs w:val="32"/>
          <w:highlight w:val="none"/>
          <w:u w:val="single"/>
        </w:rPr>
        <w:t xml:space="preserve">    </w:t>
      </w:r>
      <w:r>
        <w:rPr>
          <w:rFonts w:hint="eastAsia" w:hAnsi="Times New Roman" w:cs="Times New Roman"/>
          <w:color w:val="auto"/>
          <w:sz w:val="32"/>
          <w:szCs w:val="32"/>
          <w:highlight w:val="none"/>
          <w:u w:val="single"/>
          <w:lang w:val="en-US" w:eastAsia="zh-CN"/>
        </w:rPr>
        <w:t xml:space="preserve">      </w:t>
      </w:r>
      <w:r>
        <w:rPr>
          <w:rFonts w:hint="eastAsia" w:hAnsi="Times New Roman" w:cs="Times New Roman"/>
          <w:color w:val="auto"/>
          <w:sz w:val="32"/>
          <w:szCs w:val="32"/>
          <w:highlight w:val="none"/>
          <w:u w:val="single"/>
        </w:rPr>
        <w:t xml:space="preserve">   </w:t>
      </w:r>
      <w:r>
        <w:rPr>
          <w:rFonts w:hint="eastAsia" w:hAnsi="Times New Roman" w:cs="Times New Roman"/>
          <w:color w:val="auto"/>
          <w:sz w:val="32"/>
          <w:szCs w:val="32"/>
          <w:highlight w:val="none"/>
          <w:u w:val="single"/>
          <w:lang w:val="en-US" w:eastAsia="zh-CN"/>
        </w:rPr>
        <w:t xml:space="preserve">         </w:t>
      </w:r>
      <w:r>
        <w:rPr>
          <w:rFonts w:hint="eastAsia" w:hAnsi="Times New Roman" w:cs="Times New Roman"/>
          <w:color w:val="auto"/>
          <w:sz w:val="32"/>
          <w:szCs w:val="32"/>
          <w:highlight w:val="none"/>
          <w:u w:val="single"/>
        </w:rPr>
        <w:t>(单位盖章)</w:t>
      </w: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default" w:hAnsi="Times New Roman" w:eastAsia="宋体" w:cs="Times New Roman"/>
          <w:color w:val="auto"/>
          <w:sz w:val="32"/>
          <w:szCs w:val="32"/>
          <w:highlight w:val="none"/>
          <w:u w:val="single"/>
          <w:lang w:val="en-US" w:eastAsia="zh-CN"/>
        </w:rPr>
      </w:pPr>
      <w:r>
        <w:rPr>
          <w:rFonts w:hint="eastAsia" w:hAnsi="Times New Roman" w:cs="Times New Roman"/>
          <w:color w:val="auto"/>
          <w:sz w:val="32"/>
          <w:szCs w:val="32"/>
          <w:highlight w:val="none"/>
        </w:rPr>
        <w:t>法定代表人</w:t>
      </w:r>
      <w:r>
        <w:rPr>
          <w:rFonts w:hint="eastAsia" w:hAnsi="Times New Roman" w:cs="Times New Roman"/>
          <w:color w:val="auto"/>
          <w:sz w:val="32"/>
          <w:szCs w:val="32"/>
          <w:highlight w:val="none"/>
          <w:lang w:eastAsia="zh-CN"/>
        </w:rPr>
        <w:t>：</w:t>
      </w:r>
      <w:r>
        <w:rPr>
          <w:rFonts w:hint="eastAsia" w:hAnsi="Times New Roman" w:cs="Times New Roman"/>
          <w:color w:val="auto"/>
          <w:sz w:val="32"/>
          <w:szCs w:val="32"/>
          <w:highlight w:val="none"/>
          <w:u w:val="single"/>
        </w:rPr>
        <w:t xml:space="preserve"> </w:t>
      </w:r>
      <w:r>
        <w:rPr>
          <w:rFonts w:hint="eastAsia" w:hAnsi="Times New Roman" w:cs="Times New Roman"/>
          <w:color w:val="auto"/>
          <w:sz w:val="32"/>
          <w:szCs w:val="32"/>
          <w:highlight w:val="none"/>
          <w:u w:val="single"/>
          <w:lang w:val="en-US" w:eastAsia="zh-CN"/>
        </w:rPr>
        <w:t xml:space="preserve">               </w:t>
      </w:r>
      <w:r>
        <w:rPr>
          <w:rFonts w:hint="eastAsia" w:hAnsi="Times New Roman" w:cs="Times New Roman"/>
          <w:color w:val="auto"/>
          <w:sz w:val="32"/>
          <w:szCs w:val="32"/>
          <w:highlight w:val="none"/>
          <w:u w:val="single"/>
        </w:rPr>
        <w:t>(签字或盖章)</w:t>
      </w: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spacing w:after="120" w:afterLines="50" w:line="480" w:lineRule="auto"/>
        <w:ind w:left="0" w:leftChars="0" w:firstLine="0" w:firstLineChars="0"/>
        <w:jc w:val="center"/>
        <w:rPr>
          <w:color w:val="auto"/>
          <w:sz w:val="32"/>
          <w:szCs w:val="32"/>
          <w:highlight w:val="none"/>
        </w:rPr>
      </w:pPr>
      <w:r>
        <w:rPr>
          <w:rFonts w:hint="eastAsia"/>
          <w:color w:val="auto"/>
          <w:sz w:val="32"/>
          <w:szCs w:val="32"/>
          <w:highlight w:val="none"/>
        </w:rPr>
        <w:t>日期</w:t>
      </w:r>
      <w:r>
        <w:rPr>
          <w:rFonts w:hint="eastAsia"/>
          <w:color w:val="auto"/>
          <w:sz w:val="32"/>
          <w:szCs w:val="32"/>
          <w:highlight w:val="none"/>
          <w:lang w:eastAsia="zh-CN"/>
        </w:rPr>
        <w:t>：</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年</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月</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日</w:t>
      </w:r>
    </w:p>
    <w:p>
      <w:pPr>
        <w:pStyle w:val="5"/>
        <w:keepNext/>
        <w:keepLines/>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color w:val="auto"/>
          <w:kern w:val="2"/>
          <w:sz w:val="30"/>
          <w:szCs w:val="30"/>
          <w:highlight w:val="none"/>
          <w:lang w:val="en-US" w:eastAsia="zh-CN" w:bidi="ar-SA"/>
        </w:rPr>
      </w:pPr>
      <w:r>
        <w:rPr>
          <w:rFonts w:hint="eastAsia" w:ascii="宋体" w:hAnsi="宋体" w:cs="宋体"/>
          <w:b/>
          <w:color w:val="auto"/>
          <w:kern w:val="2"/>
          <w:sz w:val="30"/>
          <w:szCs w:val="30"/>
          <w:highlight w:val="none"/>
          <w:lang w:val="en-US" w:eastAsia="zh-CN" w:bidi="ar-SA"/>
        </w:rPr>
        <w:t>封面</w:t>
      </w: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b/>
          <w:bCs/>
          <w:color w:val="auto"/>
          <w:sz w:val="72"/>
          <w:szCs w:val="72"/>
          <w:highlight w:val="none"/>
        </w:rPr>
      </w:pPr>
      <w:r>
        <w:rPr>
          <w:rFonts w:hint="eastAsia"/>
          <w:b/>
          <w:bCs/>
          <w:color w:val="auto"/>
          <w:sz w:val="72"/>
          <w:szCs w:val="72"/>
          <w:highlight w:val="none"/>
          <w:lang w:eastAsia="zh-CN"/>
        </w:rPr>
        <w:t>勘察设计</w:t>
      </w:r>
      <w:r>
        <w:rPr>
          <w:rFonts w:hint="eastAsia"/>
          <w:b/>
          <w:bCs/>
          <w:color w:val="auto"/>
          <w:sz w:val="72"/>
          <w:szCs w:val="72"/>
          <w:highlight w:val="none"/>
        </w:rPr>
        <w:t>投标文件</w:t>
      </w:r>
    </w:p>
    <w:p>
      <w:pPr>
        <w:jc w:val="center"/>
        <w:rPr>
          <w:color w:val="auto"/>
          <w:sz w:val="36"/>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jc w:val="center"/>
        <w:rPr>
          <w:rFonts w:ascii="Microsoft JhengHei" w:eastAsia="Microsoft JhengHei" w:cs="Microsoft JhengHei"/>
          <w:b/>
          <w:bCs/>
          <w:color w:val="auto"/>
          <w:sz w:val="24"/>
          <w:szCs w:val="24"/>
          <w:highlight w:val="none"/>
        </w:rPr>
      </w:pPr>
    </w:p>
    <w:p>
      <w:pPr>
        <w:pStyle w:val="18"/>
        <w:ind w:left="0" w:leftChars="0" w:firstLine="838" w:firstLineChars="262"/>
        <w:jc w:val="left"/>
        <w:rPr>
          <w:rFonts w:hint="default" w:hAnsi="Times New Roman" w:cs="Times New Roman"/>
          <w:color w:val="auto"/>
          <w:sz w:val="32"/>
          <w:szCs w:val="32"/>
          <w:highlight w:val="none"/>
          <w:lang w:val="en-US" w:eastAsia="zh-CN"/>
        </w:rPr>
      </w:pPr>
      <w:r>
        <w:rPr>
          <w:rFonts w:hint="eastAsia" w:hAnsi="Times New Roman" w:cs="Times New Roman"/>
          <w:color w:val="auto"/>
          <w:sz w:val="32"/>
          <w:szCs w:val="32"/>
          <w:highlight w:val="none"/>
          <w:lang w:eastAsia="zh-CN"/>
        </w:rPr>
        <w:t>项目名称：</w:t>
      </w:r>
      <w:r>
        <w:rPr>
          <w:rFonts w:hint="eastAsia" w:hAnsi="Times New Roman" w:cs="Times New Roman"/>
          <w:color w:val="auto"/>
          <w:sz w:val="32"/>
          <w:szCs w:val="32"/>
          <w:highlight w:val="none"/>
          <w:u w:val="single"/>
          <w:lang w:val="en-US" w:eastAsia="zh-CN"/>
        </w:rPr>
        <w:t xml:space="preserve">                                     </w:t>
      </w:r>
    </w:p>
    <w:p>
      <w:pPr>
        <w:pStyle w:val="18"/>
        <w:ind w:left="0" w:leftChars="0" w:firstLine="838" w:firstLineChars="262"/>
        <w:jc w:val="left"/>
        <w:rPr>
          <w:rFonts w:hint="eastAsia" w:eastAsia="宋体"/>
          <w:color w:val="auto"/>
          <w:sz w:val="32"/>
          <w:szCs w:val="32"/>
          <w:highlight w:val="none"/>
          <w:lang w:val="en-US" w:eastAsia="zh-CN"/>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rFonts w:hint="eastAsia" w:hAnsi="Times New Roman" w:cs="Times New Roman"/>
          <w:color w:val="auto"/>
          <w:sz w:val="32"/>
          <w:szCs w:val="32"/>
          <w:highlight w:val="none"/>
        </w:rPr>
      </w:pPr>
      <w:r>
        <w:rPr>
          <w:rFonts w:hint="eastAsia" w:hAnsi="Times New Roman" w:cs="Times New Roman"/>
          <w:color w:val="auto"/>
          <w:sz w:val="32"/>
          <w:szCs w:val="32"/>
          <w:highlight w:val="none"/>
        </w:rPr>
        <w:t>投标文件内容：</w:t>
      </w:r>
      <w:r>
        <w:rPr>
          <w:rFonts w:hint="eastAsia" w:hAnsi="Times New Roman" w:cs="Times New Roman"/>
          <w:color w:val="auto"/>
          <w:sz w:val="32"/>
          <w:szCs w:val="32"/>
          <w:highlight w:val="none"/>
          <w:u w:val="single"/>
          <w:lang w:eastAsia="zh-CN"/>
        </w:rPr>
        <w:t>商务标</w:t>
      </w:r>
      <w:r>
        <w:rPr>
          <w:rFonts w:hint="eastAsia" w:hAnsi="Times New Roman" w:cs="Times New Roman"/>
          <w:color w:val="auto"/>
          <w:sz w:val="32"/>
          <w:szCs w:val="32"/>
          <w:highlight w:val="none"/>
          <w:u w:val="single"/>
          <w:lang w:val="en-US" w:eastAsia="zh-CN"/>
        </w:rPr>
        <w:t>/技术标/资信标/</w:t>
      </w:r>
      <w:r>
        <w:rPr>
          <w:rFonts w:hint="eastAsia" w:hAnsi="Times New Roman" w:cs="Times New Roman"/>
          <w:color w:val="auto"/>
          <w:sz w:val="32"/>
          <w:szCs w:val="32"/>
          <w:highlight w:val="none"/>
          <w:u w:val="single"/>
          <w:lang w:eastAsia="zh-CN"/>
        </w:rPr>
        <w:t>资格审查文件</w:t>
      </w: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rFonts w:hint="eastAsia" w:hAnsi="Times New Roman" w:cs="Times New Roman"/>
          <w:color w:val="auto"/>
          <w:sz w:val="32"/>
          <w:szCs w:val="32"/>
          <w:highlight w:val="none"/>
        </w:rPr>
      </w:pPr>
      <w:r>
        <w:rPr>
          <w:rFonts w:hint="eastAsia" w:hAnsi="Times New Roman" w:cs="Times New Roman"/>
          <w:color w:val="auto"/>
          <w:sz w:val="32"/>
          <w:szCs w:val="32"/>
          <w:highlight w:val="none"/>
        </w:rPr>
        <w:t>投标人：</w:t>
      </w:r>
      <w:r>
        <w:rPr>
          <w:rFonts w:hint="eastAsia" w:hAnsi="Times New Roman" w:cs="Times New Roman"/>
          <w:color w:val="auto"/>
          <w:sz w:val="32"/>
          <w:szCs w:val="32"/>
          <w:highlight w:val="none"/>
          <w:u w:val="single"/>
          <w:lang w:val="en-US" w:eastAsia="zh-CN"/>
        </w:rPr>
        <w:t xml:space="preserve">                           （单位盖章）</w:t>
      </w: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38" w:firstLineChars="262"/>
        <w:jc w:val="left"/>
        <w:rPr>
          <w:color w:val="auto"/>
          <w:sz w:val="32"/>
          <w:szCs w:val="32"/>
          <w:highlight w:val="none"/>
        </w:rPr>
      </w:pPr>
    </w:p>
    <w:p>
      <w:pPr>
        <w:pStyle w:val="18"/>
        <w:ind w:left="0" w:leftChars="0" w:firstLine="800" w:firstLineChars="250"/>
        <w:jc w:val="left"/>
        <w:rPr>
          <w:rFonts w:hint="default" w:hAnsi="Times New Roman" w:eastAsia="宋体" w:cs="Times New Roman"/>
          <w:color w:val="auto"/>
          <w:sz w:val="32"/>
          <w:szCs w:val="32"/>
          <w:highlight w:val="none"/>
          <w:u w:val="single"/>
          <w:lang w:val="en-US" w:eastAsia="zh-CN"/>
        </w:rPr>
      </w:pPr>
      <w:r>
        <w:rPr>
          <w:rFonts w:hint="eastAsia" w:hAnsi="Times New Roman" w:cs="Times New Roman"/>
          <w:color w:val="auto"/>
          <w:sz w:val="32"/>
          <w:szCs w:val="32"/>
          <w:highlight w:val="none"/>
        </w:rPr>
        <w:t>法定代表人</w:t>
      </w:r>
      <w:r>
        <w:rPr>
          <w:rFonts w:hint="eastAsia" w:hAnsi="Times New Roman" w:cs="Times New Roman"/>
          <w:color w:val="auto"/>
          <w:sz w:val="32"/>
          <w:szCs w:val="32"/>
          <w:highlight w:val="none"/>
          <w:lang w:eastAsia="zh-CN"/>
        </w:rPr>
        <w:t>：</w:t>
      </w:r>
      <w:r>
        <w:rPr>
          <w:rFonts w:hint="eastAsia" w:hAnsi="Times New Roman" w:cs="Times New Roman"/>
          <w:color w:val="auto"/>
          <w:sz w:val="32"/>
          <w:szCs w:val="32"/>
          <w:highlight w:val="none"/>
          <w:u w:val="single"/>
        </w:rPr>
        <w:t xml:space="preserve"> </w:t>
      </w:r>
      <w:r>
        <w:rPr>
          <w:rFonts w:hint="eastAsia" w:hAnsi="Times New Roman" w:cs="Times New Roman"/>
          <w:color w:val="auto"/>
          <w:sz w:val="32"/>
          <w:szCs w:val="32"/>
          <w:highlight w:val="none"/>
          <w:u w:val="single"/>
          <w:lang w:val="en-US" w:eastAsia="zh-CN"/>
        </w:rPr>
        <w:t xml:space="preserve">                      </w:t>
      </w:r>
      <w:r>
        <w:rPr>
          <w:rFonts w:hint="eastAsia" w:hAnsi="Times New Roman" w:cs="Times New Roman"/>
          <w:color w:val="auto"/>
          <w:sz w:val="32"/>
          <w:szCs w:val="32"/>
          <w:highlight w:val="none"/>
          <w:u w:val="single"/>
        </w:rPr>
        <w:t>(签字或盖章)</w:t>
      </w: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ind w:left="0" w:leftChars="0" w:firstLine="1059" w:firstLineChars="331"/>
        <w:jc w:val="left"/>
        <w:rPr>
          <w:rFonts w:hint="eastAsia" w:hAnsi="Times New Roman" w:cs="Times New Roman"/>
          <w:color w:val="auto"/>
          <w:sz w:val="32"/>
          <w:szCs w:val="32"/>
          <w:highlight w:val="none"/>
        </w:rPr>
      </w:pPr>
    </w:p>
    <w:p>
      <w:pPr>
        <w:pStyle w:val="18"/>
        <w:spacing w:after="120" w:afterLines="50" w:line="480" w:lineRule="auto"/>
        <w:ind w:left="0" w:leftChars="0" w:firstLine="0" w:firstLineChars="0"/>
        <w:jc w:val="center"/>
        <w:rPr>
          <w:color w:val="auto"/>
          <w:sz w:val="32"/>
          <w:szCs w:val="32"/>
          <w:highlight w:val="none"/>
        </w:rPr>
      </w:pPr>
      <w:r>
        <w:rPr>
          <w:rFonts w:hint="eastAsia"/>
          <w:color w:val="auto"/>
          <w:sz w:val="32"/>
          <w:szCs w:val="32"/>
          <w:highlight w:val="none"/>
        </w:rPr>
        <w:t>日期</w:t>
      </w:r>
      <w:r>
        <w:rPr>
          <w:rFonts w:hint="eastAsia"/>
          <w:color w:val="auto"/>
          <w:sz w:val="32"/>
          <w:szCs w:val="32"/>
          <w:highlight w:val="none"/>
          <w:lang w:eastAsia="zh-CN"/>
        </w:rPr>
        <w:t>：</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年</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月</w:t>
      </w:r>
      <w:r>
        <w:rPr>
          <w:rFonts w:hint="eastAsia" w:hAnsi="Times New Roman" w:cs="Times New Roman"/>
          <w:color w:val="auto"/>
          <w:sz w:val="32"/>
          <w:szCs w:val="32"/>
          <w:highlight w:val="none"/>
          <w:u w:val="single"/>
          <w:lang w:val="en-US" w:eastAsia="zh-CN"/>
        </w:rPr>
        <w:t xml:space="preserve">      </w:t>
      </w:r>
      <w:r>
        <w:rPr>
          <w:rFonts w:hint="eastAsia"/>
          <w:color w:val="auto"/>
          <w:sz w:val="32"/>
          <w:szCs w:val="32"/>
          <w:highlight w:val="none"/>
        </w:rPr>
        <w:t>日</w:t>
      </w:r>
    </w:p>
    <w:p>
      <w:pPr>
        <w:pStyle w:val="5"/>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kern w:val="2"/>
          <w:sz w:val="30"/>
          <w:szCs w:val="30"/>
          <w:highlight w:val="none"/>
          <w:lang w:val="en-US" w:eastAsia="zh-CN" w:bidi="ar-SA"/>
        </w:rPr>
      </w:pPr>
      <w:r>
        <w:rPr>
          <w:rFonts w:ascii="宋体" w:hAnsi="宋体"/>
          <w:color w:val="auto"/>
          <w:sz w:val="28"/>
          <w:highlight w:val="none"/>
        </w:rPr>
        <w:br w:type="page"/>
      </w:r>
      <w:r>
        <w:rPr>
          <w:rFonts w:hint="eastAsia" w:ascii="宋体" w:hAnsi="宋体" w:eastAsia="宋体" w:cs="宋体"/>
          <w:b/>
          <w:color w:val="auto"/>
          <w:kern w:val="2"/>
          <w:sz w:val="30"/>
          <w:szCs w:val="30"/>
          <w:highlight w:val="none"/>
          <w:lang w:val="en-US" w:eastAsia="zh-CN" w:bidi="ar-SA"/>
        </w:rPr>
        <w:t>投标文件格式目录</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投标函</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投标函附录</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勘察、设计费用清单</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lang w:eastAsia="zh-CN"/>
        </w:rPr>
        <w:t>勘察纲要</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设计方案</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项目管理机构组成表</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项目拟分包情况</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法定代表人身份证明</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授权委托书</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联合体协议书</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投标保证金收执证明</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投标人基本情况表</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项目负责人简历表</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资信</w:t>
      </w:r>
      <w:r>
        <w:rPr>
          <w:rFonts w:hint="eastAsia" w:ascii="宋体" w:hAnsi="宋体"/>
          <w:color w:val="auto"/>
          <w:sz w:val="28"/>
          <w:szCs w:val="28"/>
          <w:highlight w:val="none"/>
          <w:lang w:val="en-US" w:eastAsia="zh-CN"/>
        </w:rPr>
        <w:t>标</w:t>
      </w:r>
      <w:r>
        <w:rPr>
          <w:rFonts w:hint="eastAsia" w:ascii="宋体" w:hAnsi="宋体"/>
          <w:color w:val="auto"/>
          <w:sz w:val="28"/>
          <w:szCs w:val="28"/>
          <w:highlight w:val="none"/>
          <w:lang w:eastAsia="zh-CN"/>
        </w:rPr>
        <w:t>自评</w:t>
      </w:r>
      <w:r>
        <w:rPr>
          <w:rFonts w:hint="eastAsia" w:ascii="宋体" w:hAnsi="宋体"/>
          <w:color w:val="auto"/>
          <w:sz w:val="28"/>
          <w:szCs w:val="28"/>
          <w:highlight w:val="none"/>
          <w:lang w:val="en-US" w:eastAsia="zh-CN"/>
        </w:rPr>
        <w:t>分</w:t>
      </w:r>
      <w:r>
        <w:rPr>
          <w:rFonts w:hint="eastAsia" w:ascii="宋体" w:hAnsi="宋体"/>
          <w:color w:val="auto"/>
          <w:sz w:val="28"/>
          <w:szCs w:val="28"/>
          <w:highlight w:val="none"/>
          <w:lang w:eastAsia="zh-CN"/>
        </w:rPr>
        <w:t>表</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承诺函</w:t>
      </w:r>
    </w:p>
    <w:p>
      <w:pPr>
        <w:spacing w:line="600" w:lineRule="exact"/>
        <w:rPr>
          <w:rFonts w:ascii="宋体" w:hAnsi="宋体"/>
          <w:color w:val="auto"/>
          <w:szCs w:val="21"/>
          <w:highlight w:val="none"/>
        </w:rPr>
      </w:pPr>
    </w:p>
    <w:bookmarkEnd w:id="172"/>
    <w:bookmarkEnd w:id="173"/>
    <w:p>
      <w:pPr>
        <w:spacing w:line="1" w:lineRule="exact"/>
        <w:rPr>
          <w:rFonts w:ascii="Times New Roman" w:hAnsi="Times New Roman" w:eastAsia="Times New Roman"/>
          <w:color w:val="auto"/>
          <w:highlight w:val="none"/>
        </w:rPr>
      </w:pPr>
      <w:bookmarkStart w:id="174" w:name="page83"/>
      <w:bookmarkEnd w:id="174"/>
    </w:p>
    <w:p>
      <w:pPr>
        <w:rPr>
          <w:rFonts w:ascii="宋体" w:hAnsi="宋体"/>
          <w:b/>
          <w:bCs/>
          <w:color w:val="auto"/>
          <w:sz w:val="32"/>
          <w:szCs w:val="32"/>
          <w:highlight w:val="none"/>
        </w:rPr>
      </w:pPr>
      <w:bookmarkStart w:id="175" w:name="_Toc28636"/>
      <w:bookmarkStart w:id="176" w:name="_Toc6042"/>
      <w:r>
        <w:rPr>
          <w:rFonts w:ascii="宋体" w:hAnsi="宋体"/>
          <w:b/>
          <w:bCs/>
          <w:color w:val="auto"/>
          <w:sz w:val="32"/>
          <w:szCs w:val="32"/>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bookmarkStart w:id="177" w:name="_Toc28180"/>
      <w:r>
        <w:rPr>
          <w:rFonts w:hint="eastAsia" w:ascii="宋体" w:hAnsi="宋体" w:eastAsia="宋体" w:cs="宋体"/>
          <w:b/>
          <w:bCs w:val="0"/>
          <w:color w:val="auto"/>
          <w:kern w:val="2"/>
          <w:sz w:val="30"/>
          <w:szCs w:val="30"/>
          <w:highlight w:val="none"/>
          <w:lang w:val="en-US" w:eastAsia="zh-CN" w:bidi="ar-SA"/>
        </w:rPr>
        <w:t>投标函</w:t>
      </w:r>
      <w:bookmarkEnd w:id="17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olor w:val="auto"/>
          <w:sz w:val="24"/>
          <w:szCs w:val="24"/>
          <w:highlight w:val="none"/>
          <w:lang w:val="en-US" w:eastAsia="zh-CN"/>
        </w:rPr>
      </w:pPr>
      <w:r>
        <w:rPr>
          <w:rFonts w:hint="eastAsia" w:ascii="宋体" w:hAnsi="宋体"/>
          <w:i/>
          <w:iCs/>
          <w:color w:val="auto"/>
          <w:sz w:val="24"/>
          <w:szCs w:val="24"/>
          <w:highlight w:val="none"/>
          <w:u w:val="single"/>
        </w:rPr>
        <w:t>（招标人名称）</w:t>
      </w:r>
      <w:r>
        <w:rPr>
          <w:rFonts w:hint="eastAsia" w:ascii="宋体" w:hAnsi="宋体"/>
          <w:color w:val="auto"/>
          <w:sz w:val="24"/>
          <w:szCs w:val="24"/>
          <w:highlight w:val="none"/>
          <w:lang w:eastAsia="zh-CN"/>
        </w:rPr>
        <w:t>：</w:t>
      </w:r>
    </w:p>
    <w:p>
      <w:pPr>
        <w:keepNext w:val="0"/>
        <w:keepLines w:val="0"/>
        <w:pageBreakBefore w:val="0"/>
        <w:widowControl/>
        <w:numPr>
          <w:ilvl w:val="0"/>
          <w:numId w:val="22"/>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color w:val="auto"/>
          <w:sz w:val="24"/>
          <w:szCs w:val="24"/>
          <w:highlight w:val="none"/>
        </w:rPr>
        <w:t>我方己仔细研究</w:t>
      </w:r>
      <w:r>
        <w:rPr>
          <w:rFonts w:hint="eastAsia"/>
          <w:color w:val="auto"/>
          <w:sz w:val="24"/>
          <w:szCs w:val="24"/>
          <w:highlight w:val="none"/>
          <w:lang w:val="en-US"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（项目名称）</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勘察设计</w:t>
      </w:r>
      <w:r>
        <w:rPr>
          <w:rFonts w:hint="eastAsia"/>
          <w:color w:val="auto"/>
          <w:sz w:val="24"/>
          <w:szCs w:val="24"/>
          <w:highlight w:val="none"/>
        </w:rPr>
        <w:t>招标文件的全部内容，愿意以</w:t>
      </w:r>
      <w:r>
        <w:rPr>
          <w:rFonts w:hint="eastAsia"/>
          <w:color w:val="auto"/>
          <w:sz w:val="24"/>
          <w:szCs w:val="24"/>
          <w:highlight w:val="none"/>
          <w:lang w:eastAsia="zh-CN"/>
        </w:rPr>
        <w:t>投标</w:t>
      </w:r>
      <w:r>
        <w:rPr>
          <w:rFonts w:hint="eastAsia"/>
          <w:color w:val="auto"/>
          <w:sz w:val="24"/>
          <w:szCs w:val="24"/>
          <w:highlight w:val="none"/>
        </w:rPr>
        <w:t>总</w:t>
      </w:r>
      <w:r>
        <w:rPr>
          <w:rFonts w:hint="eastAsia"/>
          <w:color w:val="auto"/>
          <w:sz w:val="24"/>
          <w:szCs w:val="24"/>
          <w:highlight w:val="none"/>
          <w:lang w:eastAsia="zh-CN"/>
        </w:rPr>
        <w:t>报</w:t>
      </w:r>
      <w:r>
        <w:rPr>
          <w:rFonts w:hint="eastAsia"/>
          <w:color w:val="auto"/>
          <w:sz w:val="24"/>
          <w:szCs w:val="24"/>
          <w:highlight w:val="none"/>
        </w:rPr>
        <w:t>价（大写）</w:t>
      </w:r>
      <w:r>
        <w:rPr>
          <w:rFonts w:hint="eastAsia"/>
          <w:color w:val="auto"/>
          <w:sz w:val="24"/>
          <w:szCs w:val="24"/>
          <w:highlight w:val="none"/>
          <w:u w:val="single"/>
        </w:rPr>
        <w:t xml:space="preserve">       </w:t>
      </w:r>
      <w:r>
        <w:rPr>
          <w:rFonts w:hint="eastAsia"/>
          <w:color w:val="auto"/>
          <w:sz w:val="24"/>
          <w:szCs w:val="24"/>
          <w:highlight w:val="none"/>
        </w:rPr>
        <w:t>元整（¥:</w:t>
      </w:r>
      <w:r>
        <w:rPr>
          <w:rFonts w:hint="eastAsia"/>
          <w:color w:val="auto"/>
          <w:sz w:val="24"/>
          <w:szCs w:val="24"/>
          <w:highlight w:val="none"/>
          <w:u w:val="single"/>
        </w:rPr>
        <w:t xml:space="preserve">     </w:t>
      </w:r>
      <w:r>
        <w:rPr>
          <w:rFonts w:hint="eastAsia"/>
          <w:color w:val="auto"/>
          <w:sz w:val="24"/>
          <w:szCs w:val="24"/>
          <w:highlight w:val="none"/>
        </w:rPr>
        <w:t>元）,其中设计</w:t>
      </w:r>
      <w:r>
        <w:rPr>
          <w:rFonts w:hint="eastAsia"/>
          <w:color w:val="auto"/>
          <w:sz w:val="24"/>
          <w:szCs w:val="24"/>
          <w:highlight w:val="none"/>
          <w:lang w:eastAsia="zh-CN"/>
        </w:rPr>
        <w:t>费</w:t>
      </w:r>
      <w:r>
        <w:rPr>
          <w:rFonts w:hint="eastAsia"/>
          <w:color w:val="auto"/>
          <w:sz w:val="24"/>
          <w:szCs w:val="24"/>
          <w:highlight w:val="none"/>
        </w:rPr>
        <w:t>投标报价（大写）</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元整（¥：</w:t>
      </w:r>
      <w:r>
        <w:rPr>
          <w:rFonts w:hint="eastAsia"/>
          <w:color w:val="auto"/>
          <w:sz w:val="24"/>
          <w:szCs w:val="24"/>
          <w:highlight w:val="none"/>
          <w:u w:val="single"/>
        </w:rPr>
        <w:t xml:space="preserve">     </w:t>
      </w:r>
      <w:r>
        <w:rPr>
          <w:rFonts w:hint="eastAsia"/>
          <w:color w:val="auto"/>
          <w:sz w:val="24"/>
          <w:szCs w:val="24"/>
          <w:highlight w:val="none"/>
        </w:rPr>
        <w:t>元）, 勘察</w:t>
      </w:r>
      <w:r>
        <w:rPr>
          <w:rFonts w:hint="eastAsia"/>
          <w:color w:val="auto"/>
          <w:sz w:val="24"/>
          <w:szCs w:val="24"/>
          <w:highlight w:val="none"/>
          <w:lang w:eastAsia="zh-CN"/>
        </w:rPr>
        <w:t>费</w:t>
      </w:r>
      <w:r>
        <w:rPr>
          <w:rFonts w:hint="eastAsia"/>
          <w:color w:val="auto"/>
          <w:sz w:val="24"/>
          <w:szCs w:val="24"/>
          <w:highlight w:val="none"/>
        </w:rPr>
        <w:t>投标报价（大写）</w:t>
      </w:r>
      <w:r>
        <w:rPr>
          <w:rFonts w:hint="eastAsia"/>
          <w:color w:val="auto"/>
          <w:sz w:val="24"/>
          <w:szCs w:val="24"/>
          <w:highlight w:val="none"/>
          <w:u w:val="single"/>
        </w:rPr>
        <w:t xml:space="preserve">         </w:t>
      </w:r>
      <w:r>
        <w:rPr>
          <w:rFonts w:hint="eastAsia"/>
          <w:color w:val="auto"/>
          <w:sz w:val="24"/>
          <w:szCs w:val="24"/>
          <w:highlight w:val="none"/>
        </w:rPr>
        <w:t xml:space="preserve"> 元整（¥：</w:t>
      </w:r>
      <w:r>
        <w:rPr>
          <w:rFonts w:hint="eastAsia"/>
          <w:color w:val="auto"/>
          <w:sz w:val="24"/>
          <w:szCs w:val="24"/>
          <w:highlight w:val="none"/>
          <w:u w:val="single"/>
        </w:rPr>
        <w:t xml:space="preserve">    </w:t>
      </w:r>
      <w:r>
        <w:rPr>
          <w:rFonts w:hint="eastAsia"/>
          <w:color w:val="auto"/>
          <w:sz w:val="24"/>
          <w:szCs w:val="24"/>
          <w:highlight w:val="none"/>
        </w:rPr>
        <w:t>元），</w:t>
      </w:r>
      <w:r>
        <w:rPr>
          <w:rFonts w:hint="eastAsia"/>
          <w:color w:val="auto"/>
          <w:sz w:val="24"/>
          <w:szCs w:val="24"/>
          <w:highlight w:val="none"/>
          <w:lang w:eastAsia="zh-CN"/>
        </w:rPr>
        <w:t>主设计师</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，身份证号码</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 xml:space="preserve"> ，</w:t>
      </w:r>
      <w:r>
        <w:rPr>
          <w:rFonts w:hint="eastAsia"/>
          <w:color w:val="auto"/>
          <w:sz w:val="24"/>
          <w:szCs w:val="24"/>
          <w:highlight w:val="none"/>
          <w:lang w:eastAsia="zh-CN"/>
        </w:rPr>
        <w:t>勘察负责人</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lang w:eastAsia="zh-CN"/>
        </w:rPr>
        <w:t>身份证号</w:t>
      </w:r>
      <w:r>
        <w:rPr>
          <w:rFonts w:hint="eastAsia"/>
          <w:color w:val="auto"/>
          <w:sz w:val="24"/>
          <w:szCs w:val="24"/>
          <w:highlight w:val="none"/>
        </w:rPr>
        <w:t>码</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 xml:space="preserve"> ，</w:t>
      </w:r>
      <w:r>
        <w:rPr>
          <w:rFonts w:hint="eastAsia"/>
          <w:color w:val="auto"/>
          <w:sz w:val="24"/>
          <w:szCs w:val="24"/>
          <w:highlight w:val="none"/>
          <w:lang w:eastAsia="zh-CN"/>
        </w:rPr>
        <w:t>总勘察设计周期</w:t>
      </w:r>
      <w:r>
        <w:rPr>
          <w:rFonts w:hint="eastAsia"/>
          <w:color w:val="auto"/>
          <w:sz w:val="24"/>
          <w:szCs w:val="24"/>
          <w:highlight w:val="none"/>
          <w:u w:val="single"/>
          <w:lang w:val="en-US" w:eastAsia="zh-CN"/>
        </w:rPr>
        <w:t xml:space="preserve">     </w:t>
      </w:r>
      <w:r>
        <w:rPr>
          <w:rFonts w:hint="eastAsia"/>
          <w:color w:val="auto"/>
          <w:sz w:val="24"/>
          <w:szCs w:val="24"/>
          <w:highlight w:val="none"/>
        </w:rPr>
        <w:t>日历天，其中工程勘察</w:t>
      </w:r>
      <w:r>
        <w:rPr>
          <w:rFonts w:hint="eastAsia"/>
          <w:color w:val="auto"/>
          <w:sz w:val="24"/>
          <w:szCs w:val="24"/>
          <w:highlight w:val="none"/>
          <w:lang w:eastAsia="zh-CN"/>
        </w:rPr>
        <w:t>、</w:t>
      </w:r>
      <w:r>
        <w:rPr>
          <w:rFonts w:hint="eastAsia"/>
          <w:color w:val="auto"/>
          <w:sz w:val="24"/>
          <w:szCs w:val="24"/>
          <w:highlight w:val="none"/>
        </w:rPr>
        <w:t>方案设计（含方案</w:t>
      </w:r>
      <w:r>
        <w:rPr>
          <w:rFonts w:hint="eastAsia" w:hAnsi="宋体"/>
          <w:color w:val="auto"/>
          <w:sz w:val="24"/>
          <w:szCs w:val="24"/>
          <w:highlight w:val="none"/>
          <w:u w:val="none"/>
          <w:lang w:eastAsia="zh-CN"/>
        </w:rPr>
        <w:t>优化</w:t>
      </w:r>
      <w:r>
        <w:rPr>
          <w:rFonts w:hint="eastAsia"/>
          <w:color w:val="auto"/>
          <w:sz w:val="24"/>
          <w:szCs w:val="24"/>
          <w:highlight w:val="none"/>
        </w:rPr>
        <w:t>）</w:t>
      </w:r>
      <w:r>
        <w:rPr>
          <w:rFonts w:hint="eastAsia"/>
          <w:color w:val="auto"/>
          <w:sz w:val="24"/>
          <w:szCs w:val="24"/>
          <w:highlight w:val="none"/>
          <w:u w:val="none"/>
          <w:lang w:val="en-US" w:eastAsia="zh-CN"/>
        </w:rPr>
        <w:t>、</w:t>
      </w:r>
      <w:r>
        <w:rPr>
          <w:rFonts w:hint="eastAsia"/>
          <w:color w:val="auto"/>
          <w:sz w:val="24"/>
          <w:szCs w:val="24"/>
          <w:highlight w:val="none"/>
        </w:rPr>
        <w:t>初步设计（含扩初设计和概算编制）</w:t>
      </w:r>
      <w:r>
        <w:rPr>
          <w:rFonts w:hint="eastAsia"/>
          <w:color w:val="auto"/>
          <w:sz w:val="24"/>
          <w:szCs w:val="24"/>
          <w:highlight w:val="none"/>
          <w:u w:val="single"/>
          <w:lang w:val="en-US" w:eastAsia="zh-CN"/>
        </w:rPr>
        <w:t xml:space="preserve">   </w:t>
      </w:r>
      <w:r>
        <w:rPr>
          <w:rFonts w:hint="eastAsia"/>
          <w:color w:val="auto"/>
          <w:sz w:val="24"/>
          <w:szCs w:val="24"/>
          <w:highlight w:val="none"/>
        </w:rPr>
        <w:t>日历天</w:t>
      </w:r>
      <w:r>
        <w:rPr>
          <w:rFonts w:hint="eastAsia"/>
          <w:color w:val="auto"/>
          <w:sz w:val="24"/>
          <w:szCs w:val="24"/>
          <w:highlight w:val="none"/>
          <w:lang w:eastAsia="zh-CN"/>
        </w:rPr>
        <w:t>，施工图设计</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日历天</w:t>
      </w:r>
      <w:r>
        <w:rPr>
          <w:rFonts w:hint="eastAsia"/>
          <w:color w:val="auto"/>
          <w:sz w:val="24"/>
          <w:szCs w:val="24"/>
          <w:highlight w:val="none"/>
        </w:rPr>
        <w:t>，按合同约定</w:t>
      </w:r>
      <w:r>
        <w:rPr>
          <w:rFonts w:hint="eastAsia"/>
          <w:color w:val="auto"/>
          <w:sz w:val="24"/>
          <w:szCs w:val="24"/>
          <w:highlight w:val="none"/>
          <w:lang w:eastAsia="zh-CN"/>
        </w:rPr>
        <w:t>勘察设计工作</w:t>
      </w:r>
      <w:r>
        <w:rPr>
          <w:rFonts w:hint="eastAsia"/>
          <w:color w:val="auto"/>
          <w:sz w:val="24"/>
          <w:szCs w:val="24"/>
          <w:highlight w:val="none"/>
        </w:rPr>
        <w:t>，工程质量达到</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 xml:space="preserve"> </w:t>
      </w:r>
      <w:r>
        <w:rPr>
          <w:rFonts w:hint="eastAsia"/>
          <w:color w:val="auto"/>
          <w:sz w:val="24"/>
          <w:szCs w:val="24"/>
          <w:highlight w:val="none"/>
          <w:lang w:eastAsia="zh-CN"/>
        </w:rPr>
        <w:t>，最终合同价款结算办法按合同约定的结算办法进行计算</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2.我方承诺在投标有效期内不修改、撤销投标文件。</w:t>
      </w:r>
    </w:p>
    <w:p>
      <w:pPr>
        <w:pStyle w:val="2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3.我方承认投标函附录是我方投标函的组成部分。投标人投标函与投标函附录不一致的，以投标函为准。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.如我方中标：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我方承诺在收到中标通知书后，在中标通知书规定期限内与你方签订合同。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2）随同本投标函递交的投标函附录属于合同文件的组成部分。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3）我方承诺按照招标文件规定向你方递交履约担保。</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4）我方承诺在合同约定的期限内完成并交付全部合同工程。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.我方在此声明，所递交的投标文件及有关资料内容完整、真实和准确，且不存在第二章“投标人须知”第1.4.4 项规定的任何一种情形。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i/>
          <w:iCs/>
          <w:color w:val="auto"/>
          <w:sz w:val="24"/>
          <w:szCs w:val="24"/>
          <w:highlight w:val="none"/>
          <w:u w:val="single"/>
        </w:rPr>
        <w:t>（招标人可补充其他说明）</w:t>
      </w:r>
      <w:r>
        <w:rPr>
          <w:rFonts w:hint="eastAsia" w:ascii="宋体" w:hAnsi="宋体" w:eastAsia="宋体" w:cs="宋体"/>
          <w:color w:val="auto"/>
          <w:sz w:val="24"/>
          <w:szCs w:val="24"/>
          <w:highlight w:val="none"/>
        </w:rPr>
        <w:t>。</w:t>
      </w:r>
    </w:p>
    <w:p>
      <w:pPr>
        <w:spacing w:line="336" w:lineRule="auto"/>
        <w:ind w:firstLine="480"/>
        <w:rPr>
          <w:rFonts w:hint="eastAsia" w:ascii="宋体" w:hAnsi="宋体" w:eastAsia="宋体" w:cs="宋体"/>
          <w:color w:val="auto"/>
          <w:sz w:val="24"/>
          <w:szCs w:val="24"/>
          <w:highlight w:val="none"/>
        </w:rPr>
      </w:pPr>
    </w:p>
    <w:p>
      <w:pPr>
        <w:pStyle w:val="22"/>
        <w:rPr>
          <w:rFonts w:hint="eastAsia"/>
          <w:color w:val="auto"/>
          <w:highlight w:val="none"/>
        </w:rPr>
      </w:pPr>
    </w:p>
    <w:bookmarkEnd w:id="175"/>
    <w:bookmarkEnd w:id="176"/>
    <w:p>
      <w:pPr>
        <w:spacing w:line="360" w:lineRule="auto"/>
        <w:ind w:left="0" w:leftChars="0" w:firstLine="3360" w:firstLineChars="1400"/>
        <w:jc w:val="left"/>
        <w:rPr>
          <w:rFonts w:hint="eastAsia" w:ascii="宋体" w:hAnsi="宋体" w:cs="宋体"/>
          <w:color w:val="auto"/>
          <w:sz w:val="24"/>
          <w:szCs w:val="24"/>
          <w:highlight w:val="none"/>
          <w:u w:val="single"/>
          <w:lang w:val="en-US" w:eastAsia="zh-CN"/>
        </w:rPr>
      </w:pPr>
      <w:bookmarkStart w:id="178" w:name="page85"/>
      <w:bookmarkEnd w:id="178"/>
      <w:r>
        <w:rPr>
          <w:rFonts w:hint="eastAsia" w:ascii="宋体" w:hAnsi="宋体" w:cs="宋体"/>
          <w:color w:val="auto"/>
          <w:sz w:val="24"/>
          <w:szCs w:val="24"/>
          <w:highlight w:val="none"/>
        </w:rPr>
        <w:t>投标人（单位盖章）：</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spacing w:line="360" w:lineRule="auto"/>
        <w:ind w:left="0" w:leftChars="0" w:firstLine="3360" w:firstLineChars="14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none"/>
        </w:rPr>
        <w:t>（签字或盖章）</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p>
    <w:p>
      <w:pPr>
        <w:spacing w:line="360" w:lineRule="auto"/>
        <w:ind w:left="0" w:leftChars="0" w:firstLine="3360" w:firstLineChars="1400"/>
        <w:jc w:val="left"/>
        <w:rPr>
          <w:rFonts w:ascii="宋体" w:hAnsi="宋体" w:cs="宋体"/>
          <w:color w:val="auto"/>
          <w:sz w:val="24"/>
          <w:szCs w:val="24"/>
          <w:highlight w:val="none"/>
          <w:u w:val="single"/>
        </w:rPr>
      </w:pPr>
      <w:r>
        <w:rPr>
          <w:rFonts w:ascii="宋体" w:hAnsi="宋体" w:cs="宋体"/>
          <w:color w:val="auto"/>
          <w:sz w:val="24"/>
          <w:szCs w:val="24"/>
          <w:highlight w:val="none"/>
        </w:rPr>
        <w:t>联系人：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p>
    <w:p>
      <w:pPr>
        <w:spacing w:line="360" w:lineRule="auto"/>
        <w:ind w:left="0" w:leftChars="0" w:firstLine="3360" w:firstLineChars="140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联系地址：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pacing w:line="360" w:lineRule="auto"/>
        <w:ind w:left="0" w:leftChars="0" w:firstLine="3360" w:firstLineChars="1400"/>
        <w:jc w:val="left"/>
        <w:textAlignment w:val="auto"/>
        <w:rPr>
          <w:rFonts w:hint="eastAsia"/>
          <w:color w:val="auto"/>
          <w:sz w:val="24"/>
          <w:szCs w:val="24"/>
          <w:highlight w:val="none"/>
          <w:lang w:val="en-US" w:eastAsia="zh-CN"/>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p>
    <w:p>
      <w:pPr>
        <w:pageBreakBefore w:val="0"/>
        <w:kinsoku/>
        <w:overflowPunct/>
        <w:topLinePunct w:val="0"/>
        <w:bidi w:val="0"/>
        <w:spacing w:line="360" w:lineRule="auto"/>
        <w:rPr>
          <w:rFonts w:hint="eastAsia" w:ascii="宋体"/>
          <w:color w:val="auto"/>
          <w:sz w:val="24"/>
          <w:szCs w:val="24"/>
          <w:highlight w:val="none"/>
          <w:lang w:val="en-US" w:eastAsia="zh-CN"/>
        </w:rPr>
      </w:pPr>
      <w:r>
        <w:rPr>
          <w:rFonts w:hint="eastAsia" w:ascii="宋体"/>
          <w:color w:val="auto"/>
          <w:sz w:val="24"/>
          <w:szCs w:val="24"/>
          <w:highlight w:val="none"/>
        </w:rPr>
        <w:t xml:space="preserve">                                            </w:t>
      </w:r>
      <w:r>
        <w:rPr>
          <w:rFonts w:hint="eastAsia" w:ascii="宋体"/>
          <w:color w:val="auto"/>
          <w:sz w:val="24"/>
          <w:szCs w:val="24"/>
          <w:highlight w:val="none"/>
          <w:lang w:val="en-US" w:eastAsia="zh-CN"/>
        </w:rPr>
        <w:t xml:space="preserve">     </w:t>
      </w:r>
    </w:p>
    <w:p>
      <w:pPr>
        <w:pageBreakBefore w:val="0"/>
        <w:kinsoku/>
        <w:overflowPunct/>
        <w:topLinePunct w:val="0"/>
        <w:bidi w:val="0"/>
        <w:spacing w:line="360" w:lineRule="auto"/>
        <w:jc w:val="right"/>
        <w:rPr>
          <w:rFonts w:ascii="宋体"/>
          <w:color w:val="auto"/>
          <w:sz w:val="24"/>
          <w:szCs w:val="24"/>
          <w:highlight w:val="none"/>
        </w:rPr>
      </w:pPr>
      <w:r>
        <w:rPr>
          <w:rFonts w:hint="eastAsia" w:ascii="宋体"/>
          <w:color w:val="auto"/>
          <w:sz w:val="24"/>
          <w:szCs w:val="24"/>
          <w:highlight w:val="none"/>
          <w:u w:val="single"/>
        </w:rPr>
        <w:t xml:space="preserve">     </w:t>
      </w:r>
      <w:r>
        <w:rPr>
          <w:rFonts w:hint="eastAsia" w:ascii="宋体"/>
          <w:color w:val="auto"/>
          <w:sz w:val="24"/>
          <w:szCs w:val="24"/>
          <w:highlight w:val="none"/>
        </w:rPr>
        <w:t>年</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月</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日</w:t>
      </w:r>
    </w:p>
    <w:p>
      <w:pPr>
        <w:spacing w:line="2" w:lineRule="exact"/>
        <w:rPr>
          <w:rFonts w:ascii="Times New Roman" w:hAnsi="Times New Roman" w:eastAsia="Times New Roman"/>
          <w:color w:val="auto"/>
          <w:highlight w:val="none"/>
        </w:rPr>
      </w:pPr>
    </w:p>
    <w:p>
      <w:pPr>
        <w:rPr>
          <w:rFonts w:hint="eastAsia" w:ascii="宋体" w:hAnsi="宋体" w:eastAsia="宋体" w:cs="宋体"/>
          <w:b/>
          <w:bCs w:val="0"/>
          <w:color w:val="auto"/>
          <w:kern w:val="2"/>
          <w:sz w:val="30"/>
          <w:szCs w:val="30"/>
          <w:highlight w:val="none"/>
          <w:lang w:val="en-US" w:eastAsia="zh-CN" w:bidi="ar-SA"/>
        </w:rPr>
      </w:pPr>
      <w:bookmarkStart w:id="179" w:name="_Toc8698"/>
      <w:bookmarkStart w:id="180" w:name="_Toc25389"/>
      <w:r>
        <w:rPr>
          <w:rFonts w:hint="eastAsia" w:ascii="宋体" w:hAnsi="宋体" w:eastAsia="宋体" w:cs="宋体"/>
          <w:b/>
          <w:bCs w:val="0"/>
          <w:color w:val="auto"/>
          <w:kern w:val="2"/>
          <w:sz w:val="30"/>
          <w:szCs w:val="30"/>
          <w:highlight w:val="none"/>
          <w:lang w:val="en-US" w:eastAsia="zh-CN" w:bidi="ar-SA"/>
        </w:rPr>
        <w:br w:type="page"/>
      </w:r>
    </w:p>
    <w:bookmarkEnd w:id="179"/>
    <w:bookmarkEnd w:id="180"/>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投标函附录</w:t>
      </w:r>
    </w:p>
    <w:tbl>
      <w:tblPr>
        <w:tblStyle w:val="29"/>
        <w:tblW w:w="8810" w:type="dxa"/>
        <w:tblInd w:w="-296" w:type="dxa"/>
        <w:tblLayout w:type="fixed"/>
        <w:tblCellMar>
          <w:top w:w="0" w:type="dxa"/>
          <w:left w:w="0" w:type="dxa"/>
          <w:bottom w:w="0" w:type="dxa"/>
          <w:right w:w="0" w:type="dxa"/>
        </w:tblCellMar>
      </w:tblPr>
      <w:tblGrid>
        <w:gridCol w:w="586"/>
        <w:gridCol w:w="2224"/>
        <w:gridCol w:w="2549"/>
        <w:gridCol w:w="1445"/>
        <w:gridCol w:w="2006"/>
      </w:tblGrid>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b w:val="0"/>
                <w:bCs/>
                <w:color w:val="auto"/>
                <w:w w:val="99"/>
                <w:kern w:val="2"/>
                <w:sz w:val="21"/>
                <w:szCs w:val="21"/>
                <w:highlight w:val="none"/>
              </w:rPr>
            </w:pPr>
            <w:r>
              <w:rPr>
                <w:rFonts w:ascii="宋体" w:hAnsi="宋体"/>
                <w:b w:val="0"/>
                <w:bCs/>
                <w:color w:val="auto"/>
                <w:w w:val="99"/>
                <w:kern w:val="2"/>
                <w:sz w:val="21"/>
                <w:szCs w:val="21"/>
                <w:highlight w:val="none"/>
              </w:rPr>
              <w:t>序号</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hint="eastAsia" w:ascii="宋体" w:hAnsi="宋体" w:eastAsia="宋体"/>
                <w:b w:val="0"/>
                <w:bCs/>
                <w:color w:val="auto"/>
                <w:kern w:val="2"/>
                <w:sz w:val="21"/>
                <w:szCs w:val="21"/>
                <w:highlight w:val="none"/>
                <w:lang w:eastAsia="zh-CN"/>
              </w:rPr>
            </w:pPr>
            <w:r>
              <w:rPr>
                <w:rFonts w:hint="eastAsia" w:ascii="宋体" w:hAnsi="宋体"/>
                <w:b w:val="0"/>
                <w:bCs/>
                <w:color w:val="auto"/>
                <w:kern w:val="2"/>
                <w:sz w:val="21"/>
                <w:szCs w:val="21"/>
                <w:highlight w:val="none"/>
                <w:lang w:eastAsia="zh-CN"/>
              </w:rPr>
              <w:t>项目内容</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hint="eastAsia" w:ascii="宋体" w:hAnsi="宋体" w:eastAsia="宋体"/>
                <w:b w:val="0"/>
                <w:bCs/>
                <w:color w:val="auto"/>
                <w:kern w:val="2"/>
                <w:sz w:val="21"/>
                <w:szCs w:val="21"/>
                <w:highlight w:val="none"/>
                <w:lang w:eastAsia="zh-CN"/>
              </w:rPr>
            </w:pPr>
            <w:r>
              <w:rPr>
                <w:rFonts w:hint="eastAsia" w:ascii="宋体" w:hAnsi="宋体"/>
                <w:b w:val="0"/>
                <w:bCs/>
                <w:color w:val="auto"/>
                <w:kern w:val="2"/>
                <w:sz w:val="21"/>
                <w:szCs w:val="21"/>
                <w:highlight w:val="none"/>
                <w:lang w:eastAsia="zh-CN"/>
              </w:rPr>
              <w:t>说明与要求</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hint="eastAsia" w:ascii="宋体" w:hAnsi="宋体" w:eastAsia="宋体"/>
                <w:b w:val="0"/>
                <w:bCs/>
                <w:color w:val="auto"/>
                <w:w w:val="99"/>
                <w:kern w:val="2"/>
                <w:sz w:val="21"/>
                <w:szCs w:val="21"/>
                <w:highlight w:val="none"/>
                <w:lang w:eastAsia="zh-CN"/>
              </w:rPr>
            </w:pPr>
            <w:r>
              <w:rPr>
                <w:rFonts w:hint="eastAsia" w:ascii="宋体" w:hAnsi="宋体"/>
                <w:b w:val="0"/>
                <w:bCs/>
                <w:color w:val="auto"/>
                <w:kern w:val="2"/>
                <w:sz w:val="21"/>
                <w:szCs w:val="21"/>
                <w:highlight w:val="none"/>
                <w:lang w:eastAsia="zh-CN"/>
              </w:rPr>
              <w:t>投标人承诺</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b w:val="0"/>
                <w:bCs/>
                <w:color w:val="auto"/>
                <w:kern w:val="2"/>
                <w:sz w:val="21"/>
                <w:szCs w:val="21"/>
                <w:highlight w:val="none"/>
              </w:rPr>
            </w:pPr>
            <w:r>
              <w:rPr>
                <w:rFonts w:ascii="宋体" w:hAnsi="宋体"/>
                <w:b w:val="0"/>
                <w:bCs/>
                <w:color w:val="auto"/>
                <w:kern w:val="2"/>
                <w:sz w:val="21"/>
                <w:szCs w:val="21"/>
                <w:highlight w:val="none"/>
              </w:rPr>
              <w:t>备注</w:t>
            </w:r>
          </w:p>
        </w:tc>
      </w:tr>
      <w:tr>
        <w:tblPrEx>
          <w:tblCellMar>
            <w:top w:w="0" w:type="dxa"/>
            <w:left w:w="0" w:type="dxa"/>
            <w:bottom w:w="0" w:type="dxa"/>
            <w:right w:w="0" w:type="dxa"/>
          </w:tblCellMar>
        </w:tblPrEx>
        <w:trPr>
          <w:trHeight w:val="54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4"/>
                <w:kern w:val="2"/>
                <w:sz w:val="21"/>
                <w:szCs w:val="21"/>
                <w:highlight w:val="none"/>
              </w:rPr>
            </w:pPr>
            <w:r>
              <w:rPr>
                <w:rFonts w:hint="eastAsia" w:ascii="宋体" w:hAnsi="宋体" w:eastAsia="宋体" w:cs="宋体"/>
                <w:color w:val="auto"/>
                <w:kern w:val="2"/>
                <w:sz w:val="21"/>
                <w:szCs w:val="21"/>
                <w:highlight w:val="none"/>
              </w:rPr>
              <w:t>1</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ascii="宋体" w:hAnsi="宋体"/>
                <w:color w:val="auto"/>
                <w:kern w:val="2"/>
                <w:sz w:val="21"/>
                <w:szCs w:val="21"/>
                <w:highlight w:val="none"/>
              </w:rPr>
            </w:pP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设计准备时间</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1"/>
                <w:szCs w:val="21"/>
                <w:highlight w:val="none"/>
              </w:rPr>
            </w:pPr>
            <w:r>
              <w:rPr>
                <w:rFonts w:hint="eastAsia" w:ascii="宋体" w:hAnsi="宋体" w:eastAsia="宋体" w:cs="宋体"/>
                <w:color w:val="auto"/>
                <w:kern w:val="2"/>
                <w:sz w:val="21"/>
                <w:szCs w:val="21"/>
                <w:highlight w:val="none"/>
              </w:rPr>
              <w:t>签订合同后</w:t>
            </w:r>
            <w:r>
              <w:rPr>
                <w:rFonts w:hint="eastAsia" w:ascii="宋体" w:hAnsi="宋体" w:eastAsia="宋体" w:cs="宋体"/>
                <w:color w:val="auto"/>
                <w:kern w:val="2"/>
                <w:sz w:val="21"/>
                <w:szCs w:val="21"/>
                <w:highlight w:val="none"/>
                <w:u w:val="single"/>
              </w:rPr>
              <w:t xml:space="preserve"> 3 </w:t>
            </w:r>
            <w:r>
              <w:rPr>
                <w:rFonts w:hint="eastAsia" w:ascii="宋体" w:hAnsi="宋体" w:eastAsia="宋体" w:cs="宋体"/>
                <w:color w:val="auto"/>
                <w:kern w:val="2"/>
                <w:sz w:val="21"/>
                <w:szCs w:val="21"/>
                <w:highlight w:val="none"/>
              </w:rPr>
              <w:t>天</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17"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4"/>
                <w:kern w:val="2"/>
                <w:sz w:val="21"/>
                <w:szCs w:val="21"/>
                <w:highlight w:val="none"/>
              </w:rPr>
            </w:pPr>
            <w:r>
              <w:rPr>
                <w:rFonts w:hint="eastAsia" w:ascii="宋体" w:hAnsi="宋体" w:eastAsia="宋体" w:cs="宋体"/>
                <w:color w:val="auto"/>
                <w:kern w:val="2"/>
                <w:sz w:val="21"/>
                <w:szCs w:val="21"/>
                <w:highlight w:val="none"/>
              </w:rPr>
              <w:t>2</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提前</w:t>
            </w: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设计周期奖励标准</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1"/>
                <w:szCs w:val="21"/>
                <w:highlight w:val="none"/>
              </w:rPr>
            </w:pPr>
            <w:r>
              <w:rPr>
                <w:rFonts w:hint="eastAsia" w:ascii="宋体" w:hAnsi="宋体" w:eastAsia="宋体" w:cs="宋体"/>
                <w:color w:val="auto"/>
                <w:kern w:val="2"/>
                <w:sz w:val="21"/>
                <w:szCs w:val="21"/>
                <w:highlight w:val="none"/>
                <w:u w:val="single"/>
              </w:rPr>
              <w:t xml:space="preserve">0  </w:t>
            </w:r>
            <w:r>
              <w:rPr>
                <w:rFonts w:hint="eastAsia" w:ascii="宋体" w:hAnsi="宋体" w:eastAsia="宋体" w:cs="宋体"/>
                <w:color w:val="auto"/>
                <w:kern w:val="2"/>
                <w:sz w:val="21"/>
                <w:szCs w:val="21"/>
                <w:highlight w:val="none"/>
              </w:rPr>
              <w:t>元/天</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527"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4"/>
                <w:kern w:val="2"/>
                <w:sz w:val="21"/>
                <w:szCs w:val="21"/>
                <w:highlight w:val="none"/>
              </w:rPr>
            </w:pPr>
            <w:r>
              <w:rPr>
                <w:rFonts w:hint="eastAsia" w:ascii="宋体" w:hAnsi="宋体" w:eastAsia="宋体" w:cs="宋体"/>
                <w:color w:val="auto"/>
                <w:kern w:val="2"/>
                <w:sz w:val="21"/>
                <w:szCs w:val="21"/>
                <w:highlight w:val="none"/>
              </w:rPr>
              <w:t>3</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ascii="宋体" w:hAnsi="宋体"/>
                <w:color w:val="auto"/>
                <w:kern w:val="2"/>
                <w:sz w:val="21"/>
                <w:szCs w:val="21"/>
                <w:highlight w:val="none"/>
              </w:rPr>
            </w:pPr>
            <w:r>
              <w:rPr>
                <w:rFonts w:hint="eastAsia" w:ascii="宋体" w:hAnsi="宋体" w:eastAsia="宋体" w:cs="宋体"/>
                <w:color w:val="auto"/>
                <w:kern w:val="2"/>
                <w:sz w:val="21"/>
                <w:szCs w:val="21"/>
                <w:highlight w:val="none"/>
              </w:rPr>
              <w:t>延误</w:t>
            </w: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设计周期赔偿标准</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8"/>
                <w:kern w:val="2"/>
                <w:sz w:val="21"/>
                <w:szCs w:val="21"/>
                <w:highlight w:val="none"/>
              </w:rPr>
            </w:pPr>
            <w:r>
              <w:rPr>
                <w:rFonts w:hint="eastAsia" w:ascii="宋体" w:hAnsi="宋体" w:cs="宋体"/>
                <w:color w:val="auto"/>
                <w:kern w:val="2"/>
                <w:sz w:val="21"/>
                <w:szCs w:val="21"/>
                <w:highlight w:val="none"/>
                <w:u w:val="single"/>
                <w:lang w:val="en-US" w:eastAsia="zh-CN"/>
              </w:rPr>
              <w:t>3</w:t>
            </w:r>
            <w:r>
              <w:rPr>
                <w:rFonts w:hint="eastAsia" w:ascii="宋体" w:hAnsi="宋体" w:eastAsia="宋体" w:cs="宋体"/>
                <w:color w:val="auto"/>
                <w:kern w:val="2"/>
                <w:sz w:val="21"/>
                <w:szCs w:val="21"/>
                <w:highlight w:val="none"/>
                <w:u w:val="single"/>
              </w:rPr>
              <w:t>000</w:t>
            </w:r>
            <w:r>
              <w:rPr>
                <w:rFonts w:hint="eastAsia" w:ascii="宋体" w:hAnsi="宋体" w:eastAsia="宋体" w:cs="宋体"/>
                <w:color w:val="auto"/>
                <w:kern w:val="2"/>
                <w:sz w:val="21"/>
                <w:szCs w:val="21"/>
                <w:highlight w:val="none"/>
              </w:rPr>
              <w:t>元/天</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4</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延误</w:t>
            </w: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设计周期赔偿限额</w:t>
            </w:r>
          </w:p>
        </w:tc>
        <w:tc>
          <w:tcPr>
            <w:tcW w:w="2549"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履约担保金额的</w:t>
            </w:r>
            <w:r>
              <w:rPr>
                <w:rFonts w:hint="eastAsia" w:ascii="宋体" w:hAnsi="宋体" w:eastAsia="宋体" w:cs="宋体"/>
                <w:color w:val="auto"/>
                <w:kern w:val="2"/>
                <w:sz w:val="21"/>
                <w:szCs w:val="21"/>
                <w:highlight w:val="none"/>
                <w:u w:val="single"/>
              </w:rPr>
              <w:t xml:space="preserve"> 40 %</w:t>
            </w:r>
          </w:p>
        </w:tc>
        <w:tc>
          <w:tcPr>
            <w:tcW w:w="144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kern w:val="2"/>
                <w:sz w:val="21"/>
                <w:szCs w:val="22"/>
              </w:rPr>
            </w:pPr>
            <w:r>
              <w:rPr>
                <w:rFonts w:hint="eastAsia"/>
                <w:color w:val="auto"/>
                <w:kern w:val="2"/>
                <w:sz w:val="21"/>
                <w:szCs w:val="22"/>
                <w:highlight w:val="none"/>
              </w:rPr>
              <w:t>同意</w:t>
            </w:r>
          </w:p>
        </w:tc>
        <w:tc>
          <w:tcPr>
            <w:tcW w:w="2006"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ascii="宋体" w:hAnsi="宋体" w:eastAsia="宋体" w:cs="宋体"/>
                <w:color w:val="auto"/>
                <w:kern w:val="2"/>
                <w:sz w:val="21"/>
                <w:szCs w:val="21"/>
                <w:highlight w:val="none"/>
                <w:u w:val="none"/>
                <w:lang w:val="en-US" w:eastAsia="zh-CN"/>
              </w:rPr>
              <w:t>投标人必须承诺同意</w:t>
            </w:r>
            <w:r>
              <w:rPr>
                <w:rFonts w:hint="eastAsia" w:ascii="宋体" w:hAnsi="宋体" w:cs="宋体"/>
                <w:color w:val="auto"/>
                <w:kern w:val="2"/>
                <w:sz w:val="21"/>
                <w:szCs w:val="21"/>
                <w:highlight w:val="none"/>
                <w:u w:val="none"/>
                <w:lang w:val="en-US" w:eastAsia="zh-CN"/>
              </w:rPr>
              <w:t>“</w:t>
            </w:r>
            <w:r>
              <w:rPr>
                <w:rFonts w:hint="eastAsia" w:ascii="宋体" w:hAnsi="宋体" w:eastAsia="宋体" w:cs="宋体"/>
                <w:color w:val="auto"/>
                <w:kern w:val="2"/>
                <w:sz w:val="21"/>
                <w:szCs w:val="21"/>
                <w:highlight w:val="none"/>
                <w:u w:val="none"/>
                <w:lang w:val="en-US" w:eastAsia="zh-CN"/>
              </w:rPr>
              <w:t>按</w:t>
            </w:r>
            <w:r>
              <w:rPr>
                <w:rFonts w:hint="eastAsia" w:ascii="宋体" w:hAnsi="宋体" w:eastAsia="宋体" w:cs="宋体"/>
                <w:b w:val="0"/>
                <w:bCs w:val="0"/>
                <w:color w:val="auto"/>
                <w:kern w:val="2"/>
                <w:sz w:val="21"/>
                <w:szCs w:val="21"/>
                <w:highlight w:val="none"/>
                <w:u w:val="none"/>
                <w:lang w:val="en-US" w:eastAsia="zh-CN"/>
              </w:rPr>
              <w:t>宁波市优秀建筑业企业，为签约合同价的1%；其他企业，为签约合同价的2%；宁波市优秀建筑业企业，以</w:t>
            </w:r>
            <w:r>
              <w:rPr>
                <w:rFonts w:hint="eastAsia" w:ascii="宋体" w:hAnsi="宋体" w:eastAsia="宋体" w:cs="宋体"/>
                <w:b w:val="0"/>
                <w:bCs w:val="0"/>
                <w:color w:val="auto"/>
                <w:kern w:val="2"/>
                <w:sz w:val="21"/>
                <w:szCs w:val="21"/>
                <w:highlight w:val="none"/>
                <w:lang w:val="en-US" w:eastAsia="zh-CN"/>
              </w:rPr>
              <w:t>甬建发〔2020〕113号</w:t>
            </w:r>
            <w:r>
              <w:rPr>
                <w:rFonts w:hint="eastAsia" w:ascii="宋体" w:hAnsi="宋体" w:eastAsia="宋体" w:cs="宋体"/>
                <w:b w:val="0"/>
                <w:bCs w:val="0"/>
                <w:color w:val="auto"/>
                <w:kern w:val="2"/>
                <w:sz w:val="21"/>
                <w:szCs w:val="21"/>
                <w:highlight w:val="none"/>
                <w:u w:val="none"/>
                <w:lang w:val="en-US" w:eastAsia="zh-CN"/>
              </w:rPr>
              <w:t>为准（如有最新文件，则以最新文件为准）”</w:t>
            </w:r>
          </w:p>
        </w:tc>
      </w:tr>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5</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未达到承诺的</w:t>
            </w: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设计质量标准违约金限额</w:t>
            </w:r>
          </w:p>
        </w:tc>
        <w:tc>
          <w:tcPr>
            <w:tcW w:w="2549"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履约担保金额的</w:t>
            </w:r>
            <w:r>
              <w:rPr>
                <w:rFonts w:hint="eastAsia" w:ascii="宋体" w:hAnsi="宋体" w:eastAsia="宋体" w:cs="宋体"/>
                <w:color w:val="auto"/>
                <w:kern w:val="2"/>
                <w:sz w:val="21"/>
                <w:szCs w:val="21"/>
                <w:highlight w:val="none"/>
                <w:u w:val="single"/>
              </w:rPr>
              <w:t xml:space="preserve"> 40 %</w:t>
            </w:r>
          </w:p>
        </w:tc>
        <w:tc>
          <w:tcPr>
            <w:tcW w:w="144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c>
          <w:tcPr>
            <w:tcW w:w="200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6</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未履行承诺的主要</w:t>
            </w:r>
            <w:r>
              <w:rPr>
                <w:rFonts w:hint="eastAsia" w:ascii="宋体" w:hAnsi="宋体" w:cs="宋体"/>
                <w:color w:val="auto"/>
                <w:kern w:val="2"/>
                <w:sz w:val="21"/>
                <w:szCs w:val="21"/>
                <w:highlight w:val="none"/>
                <w:lang w:eastAsia="zh-CN"/>
              </w:rPr>
              <w:t>勘察</w:t>
            </w:r>
            <w:r>
              <w:rPr>
                <w:rFonts w:hint="eastAsia" w:ascii="宋体" w:hAnsi="宋体" w:eastAsia="宋体" w:cs="宋体"/>
                <w:color w:val="auto"/>
                <w:kern w:val="2"/>
                <w:sz w:val="21"/>
                <w:szCs w:val="21"/>
                <w:highlight w:val="none"/>
              </w:rPr>
              <w:t>设计人员现场服务到位率违约金限额（到位率须达到80%及以上）</w:t>
            </w:r>
          </w:p>
        </w:tc>
        <w:tc>
          <w:tcPr>
            <w:tcW w:w="2549"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履约担保金额的</w:t>
            </w:r>
            <w:r>
              <w:rPr>
                <w:rFonts w:hint="eastAsia" w:ascii="宋体" w:hAnsi="宋体" w:eastAsia="宋体" w:cs="宋体"/>
                <w:color w:val="auto"/>
                <w:kern w:val="2"/>
                <w:sz w:val="21"/>
                <w:szCs w:val="21"/>
                <w:highlight w:val="none"/>
                <w:u w:val="single"/>
              </w:rPr>
              <w:t xml:space="preserve"> 20 %</w:t>
            </w:r>
          </w:p>
        </w:tc>
        <w:tc>
          <w:tcPr>
            <w:tcW w:w="144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c>
          <w:tcPr>
            <w:tcW w:w="200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7</w:t>
            </w:r>
          </w:p>
        </w:tc>
        <w:tc>
          <w:tcPr>
            <w:tcW w:w="2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是否同意招标文件其它内容</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cs="宋体"/>
                <w:color w:val="auto"/>
                <w:kern w:val="2"/>
                <w:sz w:val="21"/>
                <w:szCs w:val="21"/>
                <w:highlight w:val="none"/>
                <w:lang w:eastAsia="zh-CN"/>
              </w:rPr>
              <w:t>要求投标人承诺</w:t>
            </w:r>
            <w:r>
              <w:rPr>
                <w:rFonts w:hint="eastAsia" w:ascii="宋体" w:hAnsi="宋体" w:eastAsia="宋体" w:cs="宋体"/>
                <w:color w:val="auto"/>
                <w:kern w:val="2"/>
                <w:sz w:val="21"/>
                <w:szCs w:val="21"/>
                <w:highlight w:val="none"/>
              </w:rPr>
              <w:t>“同意”</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594"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8</w:t>
            </w:r>
          </w:p>
        </w:tc>
        <w:tc>
          <w:tcPr>
            <w:tcW w:w="2224"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widowControl/>
              <w:suppressLineNumbers w:val="0"/>
              <w:spacing w:before="0" w:beforeAutospacing="0" w:after="0" w:afterAutospacing="0" w:line="360" w:lineRule="auto"/>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是否同意合同条款</w:t>
            </w:r>
            <w:r>
              <w:rPr>
                <w:rFonts w:hint="eastAsia" w:ascii="宋体" w:hAnsi="宋体" w:eastAsia="宋体" w:cs="宋体"/>
                <w:color w:val="auto"/>
                <w:kern w:val="2"/>
                <w:sz w:val="21"/>
                <w:szCs w:val="21"/>
                <w:highlight w:val="none"/>
                <w:lang w:eastAsia="zh-CN"/>
              </w:rPr>
              <w:t>内容</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cs="宋体"/>
                <w:color w:val="auto"/>
                <w:kern w:val="2"/>
                <w:sz w:val="21"/>
                <w:szCs w:val="21"/>
                <w:highlight w:val="none"/>
                <w:lang w:eastAsia="zh-CN"/>
              </w:rPr>
              <w:t>要求投标人承诺</w:t>
            </w:r>
            <w:r>
              <w:rPr>
                <w:rFonts w:hint="eastAsia" w:ascii="宋体" w:hAnsi="宋体" w:eastAsia="宋体" w:cs="宋体"/>
                <w:color w:val="auto"/>
                <w:kern w:val="2"/>
                <w:sz w:val="21"/>
                <w:szCs w:val="21"/>
                <w:highlight w:val="none"/>
              </w:rPr>
              <w:t>“同意”</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850" w:hRule="atLeast"/>
        </w:trPr>
        <w:tc>
          <w:tcPr>
            <w:tcW w:w="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9</w:t>
            </w:r>
          </w:p>
        </w:tc>
        <w:tc>
          <w:tcPr>
            <w:tcW w:w="2224"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widowControl/>
              <w:suppressLineNumbers w:val="0"/>
              <w:spacing w:before="0" w:beforeAutospacing="0" w:afterAutospacing="0" w:line="320" w:lineRule="exact"/>
              <w:ind w:left="0" w:right="0"/>
              <w:rPr>
                <w:rFonts w:ascii="宋体" w:hAnsi="宋体"/>
                <w:color w:val="auto"/>
                <w:w w:val="99"/>
                <w:kern w:val="2"/>
                <w:sz w:val="21"/>
                <w:szCs w:val="21"/>
                <w:highlight w:val="none"/>
              </w:rPr>
            </w:pPr>
            <w:r>
              <w:rPr>
                <w:rFonts w:hint="eastAsia" w:ascii="宋体" w:hAnsi="宋体" w:eastAsia="宋体" w:cs="宋体"/>
                <w:color w:val="auto"/>
                <w:kern w:val="2"/>
                <w:sz w:val="21"/>
                <w:szCs w:val="21"/>
                <w:highlight w:val="none"/>
              </w:rPr>
              <w:t>是否同意设计后续配合服务、协调、图审、及时答复</w:t>
            </w:r>
          </w:p>
        </w:tc>
        <w:tc>
          <w:tcPr>
            <w:tcW w:w="25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120" w:afterAutospacing="0" w:line="320" w:lineRule="exact"/>
              <w:ind w:left="0" w:right="0"/>
              <w:jc w:val="center"/>
              <w:rPr>
                <w:rFonts w:ascii="宋体" w:hAnsi="宋体"/>
                <w:color w:val="auto"/>
                <w:w w:val="99"/>
                <w:kern w:val="2"/>
                <w:sz w:val="21"/>
                <w:szCs w:val="21"/>
                <w:highlight w:val="none"/>
              </w:rPr>
            </w:pPr>
            <w:r>
              <w:rPr>
                <w:rFonts w:hint="eastAsia" w:ascii="宋体" w:hAnsi="宋体" w:cs="宋体"/>
                <w:color w:val="auto"/>
                <w:kern w:val="2"/>
                <w:sz w:val="21"/>
                <w:szCs w:val="21"/>
                <w:highlight w:val="none"/>
                <w:lang w:eastAsia="zh-CN"/>
              </w:rPr>
              <w:t>要求投标人承诺</w:t>
            </w:r>
            <w:r>
              <w:rPr>
                <w:rFonts w:hint="eastAsia" w:ascii="宋体" w:hAnsi="宋体" w:eastAsia="宋体" w:cs="宋体"/>
                <w:color w:val="auto"/>
                <w:kern w:val="2"/>
                <w:sz w:val="21"/>
                <w:szCs w:val="21"/>
                <w:highlight w:val="none"/>
              </w:rPr>
              <w:t>“同意”</w:t>
            </w:r>
          </w:p>
        </w:tc>
        <w:tc>
          <w:tcPr>
            <w:tcW w:w="14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r>
              <w:rPr>
                <w:rFonts w:hint="eastAsia"/>
                <w:color w:val="auto"/>
                <w:kern w:val="2"/>
                <w:sz w:val="21"/>
                <w:szCs w:val="22"/>
                <w:highlight w:val="none"/>
              </w:rPr>
              <w:t>同意</w:t>
            </w:r>
          </w:p>
        </w:tc>
        <w:tc>
          <w:tcPr>
            <w:tcW w:w="2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100" w:leftChars="50" w:right="100" w:rightChars="5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850" w:hRule="atLeast"/>
        </w:trPr>
        <w:tc>
          <w:tcPr>
            <w:tcW w:w="88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color w:val="auto"/>
                <w:kern w:val="2"/>
                <w:sz w:val="21"/>
                <w:szCs w:val="22"/>
                <w:highlight w:val="none"/>
              </w:rPr>
            </w:pPr>
            <w:r>
              <w:rPr>
                <w:rFonts w:hint="eastAsia"/>
                <w:color w:val="auto"/>
                <w:kern w:val="2"/>
                <w:sz w:val="21"/>
                <w:szCs w:val="22"/>
                <w:highlight w:val="none"/>
              </w:rPr>
              <w:t>注：</w:t>
            </w:r>
          </w:p>
          <w:p>
            <w:pPr>
              <w:keepNext w:val="0"/>
              <w:keepLines w:val="0"/>
              <w:widowControl/>
              <w:suppressLineNumbers w:val="0"/>
              <w:spacing w:before="0" w:beforeAutospacing="0" w:after="0" w:afterAutospacing="0"/>
              <w:ind w:left="0" w:right="0"/>
              <w:rPr>
                <w:color w:val="auto"/>
                <w:kern w:val="2"/>
                <w:sz w:val="21"/>
                <w:szCs w:val="22"/>
                <w:highlight w:val="none"/>
              </w:rPr>
            </w:pPr>
            <w:r>
              <w:rPr>
                <w:rFonts w:hint="eastAsia"/>
                <w:color w:val="auto"/>
                <w:kern w:val="2"/>
                <w:sz w:val="21"/>
                <w:szCs w:val="22"/>
                <w:highlight w:val="none"/>
              </w:rPr>
              <w:t>1、投标人承诺一列，投标人</w:t>
            </w:r>
            <w:r>
              <w:rPr>
                <w:rFonts w:hint="eastAsia"/>
                <w:color w:val="auto"/>
                <w:kern w:val="2"/>
                <w:sz w:val="21"/>
                <w:szCs w:val="22"/>
                <w:highlight w:val="none"/>
                <w:lang w:eastAsia="zh-CN"/>
              </w:rPr>
              <w:t>按上述要求</w:t>
            </w:r>
            <w:r>
              <w:rPr>
                <w:rFonts w:hint="eastAsia"/>
                <w:color w:val="auto"/>
                <w:kern w:val="2"/>
                <w:sz w:val="21"/>
                <w:szCs w:val="22"/>
                <w:highlight w:val="none"/>
              </w:rPr>
              <w:t>必须承诺“同意”；</w:t>
            </w:r>
          </w:p>
          <w:p>
            <w:pPr>
              <w:keepNext w:val="0"/>
              <w:keepLines w:val="0"/>
              <w:widowControl/>
              <w:suppressLineNumbers w:val="0"/>
              <w:spacing w:before="0" w:beforeAutospacing="0" w:after="0" w:afterAutospacing="0"/>
              <w:ind w:left="0" w:right="0"/>
              <w:rPr>
                <w:rFonts w:ascii="宋体" w:hAnsi="宋体"/>
                <w:color w:val="auto"/>
                <w:kern w:val="2"/>
                <w:sz w:val="24"/>
                <w:szCs w:val="24"/>
                <w:highlight w:val="none"/>
              </w:rPr>
            </w:pPr>
            <w:r>
              <w:rPr>
                <w:rFonts w:hint="eastAsia"/>
                <w:color w:val="auto"/>
                <w:kern w:val="2"/>
                <w:sz w:val="21"/>
                <w:szCs w:val="22"/>
                <w:highlight w:val="none"/>
              </w:rPr>
              <w:t>2、投标人在响应招标文件中规定的实质性要求和条件的基础上，可做出其他有利于招标人的承诺。</w:t>
            </w:r>
          </w:p>
        </w:tc>
      </w:tr>
    </w:tbl>
    <w:p>
      <w:pPr>
        <w:spacing w:line="360" w:lineRule="auto"/>
        <w:rPr>
          <w:color w:val="auto"/>
          <w:sz w:val="24"/>
          <w:szCs w:val="24"/>
          <w:highlight w:val="none"/>
        </w:rPr>
      </w:pPr>
      <w:bookmarkStart w:id="181" w:name="_Toc27704"/>
    </w:p>
    <w:p>
      <w:pPr>
        <w:spacing w:line="360" w:lineRule="auto"/>
        <w:rPr>
          <w:color w:val="auto"/>
          <w:sz w:val="24"/>
          <w:szCs w:val="24"/>
          <w:highlight w:val="none"/>
        </w:rPr>
      </w:pPr>
    </w:p>
    <w:p>
      <w:pPr>
        <w:spacing w:line="360" w:lineRule="auto"/>
        <w:ind w:left="1932" w:leftChars="966" w:firstLine="1707" w:firstLineChars="813"/>
        <w:rPr>
          <w:color w:val="auto"/>
          <w:sz w:val="21"/>
          <w:szCs w:val="21"/>
          <w:highlight w:val="none"/>
        </w:rPr>
      </w:pPr>
      <w:r>
        <w:rPr>
          <w:color w:val="auto"/>
          <w:sz w:val="21"/>
          <w:szCs w:val="21"/>
          <w:highlight w:val="none"/>
        </w:rPr>
        <w:t>投标人：</w:t>
      </w:r>
      <w:r>
        <w:rPr>
          <w:rFonts w:hint="eastAsia" w:ascii="宋体" w:hAnsi="宋体" w:cs="宋体"/>
          <w:color w:val="auto"/>
          <w:sz w:val="21"/>
          <w:szCs w:val="21"/>
          <w:highlight w:val="none"/>
          <w:u w:val="single"/>
        </w:rPr>
        <w:t xml:space="preserve">                        </w:t>
      </w:r>
      <w:r>
        <w:rPr>
          <w:color w:val="auto"/>
          <w:sz w:val="21"/>
          <w:szCs w:val="21"/>
          <w:highlight w:val="none"/>
        </w:rPr>
        <w:t>（盖单位章）</w:t>
      </w:r>
      <w:bookmarkEnd w:id="181"/>
    </w:p>
    <w:p>
      <w:pPr>
        <w:spacing w:line="360" w:lineRule="auto"/>
        <w:ind w:left="1932" w:leftChars="966" w:firstLine="1707" w:firstLineChars="813"/>
        <w:rPr>
          <w:color w:val="auto"/>
          <w:sz w:val="21"/>
          <w:szCs w:val="21"/>
          <w:highlight w:val="none"/>
        </w:rPr>
      </w:pPr>
      <w:r>
        <w:rPr>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color w:val="auto"/>
          <w:sz w:val="21"/>
          <w:szCs w:val="21"/>
          <w:highlight w:val="none"/>
        </w:rPr>
        <w:t>（签字</w:t>
      </w:r>
      <w:r>
        <w:rPr>
          <w:rFonts w:hint="eastAsia"/>
          <w:color w:val="auto"/>
          <w:sz w:val="21"/>
          <w:szCs w:val="21"/>
          <w:highlight w:val="none"/>
        </w:rPr>
        <w:t>或盖章</w:t>
      </w:r>
      <w:r>
        <w:rPr>
          <w:color w:val="auto"/>
          <w:sz w:val="21"/>
          <w:szCs w:val="21"/>
          <w:highlight w:val="none"/>
        </w:rPr>
        <w:t>）</w:t>
      </w:r>
    </w:p>
    <w:p>
      <w:pPr>
        <w:pageBreakBefore w:val="0"/>
        <w:kinsoku/>
        <w:overflowPunct/>
        <w:topLinePunct w:val="0"/>
        <w:bidi w:val="0"/>
        <w:spacing w:line="360" w:lineRule="auto"/>
        <w:jc w:val="right"/>
        <w:rPr>
          <w:rFonts w:ascii="宋体"/>
          <w:color w:val="auto"/>
          <w:sz w:val="24"/>
          <w:szCs w:val="24"/>
          <w:highlight w:val="none"/>
        </w:rPr>
      </w:pPr>
      <w:r>
        <w:rPr>
          <w:rFonts w:hint="eastAsia" w:ascii="宋体" w:hAnsi="宋体" w:cs="宋体"/>
          <w:color w:val="auto"/>
          <w:sz w:val="21"/>
          <w:szCs w:val="21"/>
          <w:highlight w:val="none"/>
          <w:u w:val="single"/>
        </w:rPr>
        <w:t xml:space="preserve">        </w:t>
      </w:r>
      <w:r>
        <w:rPr>
          <w:rFonts w:hint="eastAsia"/>
          <w:color w:val="auto"/>
          <w:sz w:val="21"/>
          <w:szCs w:val="21"/>
          <w:highlight w:val="none"/>
          <w:u w:val="single"/>
        </w:rPr>
        <w:t xml:space="preserve"> </w:t>
      </w:r>
      <w:bookmarkStart w:id="182" w:name="_Toc304"/>
      <w:r>
        <w:rPr>
          <w:color w:val="auto"/>
          <w:sz w:val="21"/>
          <w:szCs w:val="21"/>
          <w:highlight w:val="none"/>
        </w:rPr>
        <w:t>年</w:t>
      </w:r>
      <w:r>
        <w:rPr>
          <w:rFonts w:hint="eastAsia" w:ascii="宋体" w:hAnsi="宋体" w:cs="宋体"/>
          <w:color w:val="auto"/>
          <w:sz w:val="21"/>
          <w:szCs w:val="21"/>
          <w:highlight w:val="none"/>
          <w:u w:val="single"/>
        </w:rPr>
        <w:t xml:space="preserve">       </w:t>
      </w:r>
      <w:r>
        <w:rPr>
          <w:color w:val="auto"/>
          <w:sz w:val="21"/>
          <w:szCs w:val="21"/>
          <w:highlight w:val="none"/>
        </w:rPr>
        <w:t>月</w:t>
      </w:r>
      <w:r>
        <w:rPr>
          <w:rFonts w:hint="eastAsia" w:ascii="宋体" w:hAnsi="宋体" w:cs="宋体"/>
          <w:color w:val="auto"/>
          <w:sz w:val="21"/>
          <w:szCs w:val="21"/>
          <w:highlight w:val="none"/>
          <w:u w:val="single"/>
        </w:rPr>
        <w:t xml:space="preserve">        </w:t>
      </w:r>
      <w:r>
        <w:rPr>
          <w:color w:val="auto"/>
          <w:sz w:val="21"/>
          <w:szCs w:val="21"/>
          <w:highlight w:val="none"/>
        </w:rPr>
        <w:t>日</w:t>
      </w:r>
      <w:bookmarkEnd w:id="182"/>
    </w:p>
    <w:p>
      <w:pPr>
        <w:spacing w:line="1" w:lineRule="exact"/>
        <w:rPr>
          <w:rFonts w:ascii="Times New Roman" w:hAnsi="Times New Roman" w:eastAsia="Times New Roman"/>
          <w:color w:val="auto"/>
          <w:highlight w:val="none"/>
        </w:rPr>
      </w:pPr>
    </w:p>
    <w:p>
      <w:pPr>
        <w:spacing w:line="1" w:lineRule="exact"/>
        <w:rPr>
          <w:rFonts w:ascii="Times New Roman" w:hAnsi="Times New Roman" w:eastAsia="Times New Roman"/>
          <w:color w:val="auto"/>
          <w:highlight w:val="none"/>
        </w:rPr>
      </w:pPr>
      <w:bookmarkStart w:id="183" w:name="page90"/>
      <w:bookmarkEnd w:id="183"/>
    </w:p>
    <w:p>
      <w:pPr>
        <w:rPr>
          <w:rFonts w:ascii="宋体" w:hAnsi="宋体"/>
          <w:b/>
          <w:bCs/>
          <w:color w:val="auto"/>
          <w:sz w:val="32"/>
          <w:szCs w:val="32"/>
          <w:highlight w:val="none"/>
        </w:rPr>
      </w:pPr>
      <w:bookmarkStart w:id="184" w:name="_Toc24488"/>
      <w:bookmarkStart w:id="185" w:name="_Toc23514"/>
      <w:r>
        <w:rPr>
          <w:rFonts w:ascii="宋体" w:hAnsi="宋体"/>
          <w:b/>
          <w:bCs/>
          <w:color w:val="auto"/>
          <w:sz w:val="32"/>
          <w:szCs w:val="32"/>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bookmarkStart w:id="186" w:name="_Toc15340"/>
      <w:r>
        <w:rPr>
          <w:rFonts w:hint="eastAsia" w:ascii="宋体" w:hAnsi="宋体" w:eastAsia="宋体" w:cs="宋体"/>
          <w:b/>
          <w:bCs w:val="0"/>
          <w:color w:val="auto"/>
          <w:kern w:val="2"/>
          <w:sz w:val="30"/>
          <w:szCs w:val="30"/>
          <w:highlight w:val="none"/>
          <w:lang w:val="en-US" w:eastAsia="zh-CN" w:bidi="ar-SA"/>
        </w:rPr>
        <w:t>勘察设计费用清单</w:t>
      </w:r>
    </w:p>
    <w:p>
      <w:pPr>
        <w:tabs>
          <w:tab w:val="left" w:pos="0"/>
        </w:tabs>
        <w:spacing w:line="360" w:lineRule="auto"/>
        <w:jc w:val="both"/>
        <w:rPr>
          <w:rFonts w:ascii="Times New Roman" w:hAnsi="Times New Roman" w:eastAsia="Times New Roman"/>
          <w:color w:val="auto"/>
          <w:sz w:val="24"/>
          <w:szCs w:val="24"/>
          <w:highlight w:val="none"/>
        </w:rPr>
      </w:pPr>
      <w:bookmarkStart w:id="187" w:name="_Toc15045"/>
      <w:r>
        <w:rPr>
          <w:rFonts w:hint="eastAsia" w:ascii="宋体" w:hAnsi="宋体"/>
          <w:color w:val="auto"/>
          <w:sz w:val="24"/>
          <w:szCs w:val="24"/>
          <w:highlight w:val="none"/>
        </w:rPr>
        <w:t xml:space="preserve">1. </w:t>
      </w:r>
      <w:r>
        <w:rPr>
          <w:rFonts w:ascii="宋体" w:hAnsi="宋体"/>
          <w:color w:val="auto"/>
          <w:sz w:val="24"/>
          <w:szCs w:val="24"/>
          <w:highlight w:val="none"/>
        </w:rPr>
        <w:t>费用清单说明</w:t>
      </w:r>
      <w:bookmarkEnd w:id="187"/>
    </w:p>
    <w:p>
      <w:pPr>
        <w:tabs>
          <w:tab w:val="left" w:pos="0"/>
        </w:tabs>
        <w:spacing w:line="360" w:lineRule="auto"/>
        <w:jc w:val="both"/>
        <w:rPr>
          <w:rFonts w:hint="eastAsia" w:ascii="Times New Roman" w:hAnsi="Times New Roman" w:eastAsia="宋体"/>
          <w:color w:val="auto"/>
          <w:sz w:val="24"/>
          <w:szCs w:val="24"/>
          <w:highlight w:val="none"/>
          <w:lang w:eastAsia="zh-CN"/>
        </w:rPr>
      </w:pPr>
      <w:bookmarkStart w:id="188" w:name="_Toc19093"/>
      <w:r>
        <w:rPr>
          <w:rFonts w:hint="eastAsia" w:ascii="宋体" w:hAnsi="宋体"/>
          <w:color w:val="auto"/>
          <w:sz w:val="24"/>
          <w:szCs w:val="24"/>
          <w:highlight w:val="none"/>
        </w:rPr>
        <w:t xml:space="preserve">2. </w:t>
      </w:r>
      <w:r>
        <w:rPr>
          <w:rFonts w:ascii="宋体" w:hAnsi="宋体"/>
          <w:color w:val="auto"/>
          <w:sz w:val="24"/>
          <w:szCs w:val="24"/>
          <w:highlight w:val="none"/>
        </w:rPr>
        <w:t>费用清单</w:t>
      </w:r>
      <w:bookmarkEnd w:id="188"/>
      <w:r>
        <w:rPr>
          <w:rFonts w:hint="eastAsia" w:ascii="宋体" w:hAnsi="宋体"/>
          <w:color w:val="auto"/>
          <w:sz w:val="24"/>
          <w:szCs w:val="24"/>
          <w:highlight w:val="none"/>
          <w:lang w:eastAsia="zh-CN"/>
        </w:rPr>
        <w:t>表</w:t>
      </w:r>
    </w:p>
    <w:p>
      <w:pPr>
        <w:tabs>
          <w:tab w:val="left" w:pos="0"/>
        </w:tabs>
        <w:spacing w:line="360" w:lineRule="auto"/>
        <w:jc w:val="both"/>
        <w:rPr>
          <w:rFonts w:ascii="Times New Roman" w:hAnsi="Times New Roman" w:eastAsia="Times New Roman"/>
          <w:color w:val="auto"/>
          <w:sz w:val="24"/>
          <w:szCs w:val="24"/>
          <w:highlight w:val="none"/>
        </w:rPr>
      </w:pPr>
    </w:p>
    <w:p>
      <w:pPr>
        <w:spacing w:line="239" w:lineRule="auto"/>
        <w:jc w:val="right"/>
        <w:rPr>
          <w:rFonts w:ascii="宋体" w:hAnsi="宋体"/>
          <w:color w:val="auto"/>
          <w:sz w:val="24"/>
          <w:szCs w:val="24"/>
          <w:highlight w:val="none"/>
        </w:rPr>
      </w:pPr>
      <w:r>
        <w:rPr>
          <w:rFonts w:ascii="宋体" w:hAnsi="宋体"/>
          <w:color w:val="auto"/>
          <w:sz w:val="24"/>
          <w:szCs w:val="24"/>
          <w:highlight w:val="none"/>
        </w:rPr>
        <w:t>单位：人民币元</w:t>
      </w:r>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48"/>
        <w:gridCol w:w="3248"/>
        <w:gridCol w:w="2027"/>
        <w:gridCol w:w="1148"/>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b/>
                <w:color w:val="auto"/>
                <w:kern w:val="2"/>
                <w:sz w:val="24"/>
                <w:szCs w:val="24"/>
                <w:highlight w:val="none"/>
              </w:rPr>
              <w:t>序号</w:t>
            </w:r>
          </w:p>
        </w:tc>
        <w:tc>
          <w:tcPr>
            <w:tcW w:w="2177"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b/>
                <w:color w:val="auto"/>
                <w:kern w:val="2"/>
                <w:sz w:val="24"/>
                <w:szCs w:val="24"/>
                <w:highlight w:val="none"/>
              </w:rPr>
              <w:t>费用分项名称</w:t>
            </w: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b/>
                <w:color w:val="auto"/>
                <w:kern w:val="2"/>
                <w:sz w:val="24"/>
                <w:szCs w:val="24"/>
                <w:highlight w:val="none"/>
              </w:rPr>
              <w:t>计算依据、过程和公式</w:t>
            </w: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金额</w:t>
            </w:r>
          </w:p>
          <w:p>
            <w:pPr>
              <w:keepNext w:val="0"/>
              <w:keepLines w:val="0"/>
              <w:widowControl/>
              <w:suppressLineNumbers w:val="0"/>
              <w:spacing w:before="0" w:beforeAutospacing="0" w:after="0" w:afterAutospacing="0" w:line="360" w:lineRule="auto"/>
              <w:ind w:left="0" w:right="0"/>
              <w:jc w:val="center"/>
              <w:rPr>
                <w:rFonts w:ascii="宋体" w:hAnsi="宋体" w:cs="宋体"/>
                <w:b/>
                <w:bCs/>
                <w:color w:val="auto"/>
                <w:kern w:val="2"/>
                <w:sz w:val="24"/>
                <w:szCs w:val="24"/>
                <w:highlight w:val="none"/>
              </w:rPr>
            </w:pPr>
            <w:r>
              <w:rPr>
                <w:rFonts w:hint="eastAsia" w:ascii="宋体" w:hAnsi="宋体" w:cs="宋体"/>
                <w:b/>
                <w:color w:val="auto"/>
                <w:kern w:val="2"/>
                <w:sz w:val="24"/>
                <w:szCs w:val="24"/>
                <w:highlight w:val="none"/>
              </w:rPr>
              <w:t>（元）</w:t>
            </w: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b/>
                <w:color w:val="auto"/>
                <w:kern w:val="2"/>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kern w:val="2"/>
                <w:sz w:val="24"/>
                <w:szCs w:val="24"/>
                <w:highlight w:val="none"/>
              </w:rPr>
              <w:t>1</w:t>
            </w:r>
          </w:p>
        </w:tc>
        <w:tc>
          <w:tcPr>
            <w:tcW w:w="314" w:type="pct"/>
            <w:vMerge w:val="restar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勘察部分</w:t>
            </w: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kern w:val="2"/>
                <w:sz w:val="24"/>
                <w:szCs w:val="24"/>
                <w:highlight w:val="none"/>
              </w:rPr>
              <w:t>2</w:t>
            </w:r>
          </w:p>
        </w:tc>
        <w:tc>
          <w:tcPr>
            <w:tcW w:w="314" w:type="pct"/>
            <w:vMerge w:val="continue"/>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kern w:val="2"/>
                <w:sz w:val="24"/>
                <w:szCs w:val="24"/>
                <w:highlight w:val="none"/>
              </w:rPr>
            </w:pP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kern w:val="2"/>
                <w:sz w:val="24"/>
                <w:szCs w:val="24"/>
                <w:highlight w:val="none"/>
              </w:rPr>
              <w:t>3</w:t>
            </w:r>
          </w:p>
        </w:tc>
        <w:tc>
          <w:tcPr>
            <w:tcW w:w="314" w:type="pct"/>
            <w:vMerge w:val="continue"/>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kern w:val="2"/>
                <w:sz w:val="24"/>
                <w:szCs w:val="24"/>
                <w:highlight w:val="none"/>
              </w:rPr>
            </w:pP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kern w:val="2"/>
                <w:sz w:val="24"/>
                <w:szCs w:val="24"/>
                <w:highlight w:val="none"/>
              </w:rPr>
              <w:t>4</w:t>
            </w:r>
          </w:p>
        </w:tc>
        <w:tc>
          <w:tcPr>
            <w:tcW w:w="314" w:type="pct"/>
            <w:vMerge w:val="restar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设计部分</w:t>
            </w: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5</w:t>
            </w:r>
          </w:p>
        </w:tc>
        <w:tc>
          <w:tcPr>
            <w:tcW w:w="314" w:type="pct"/>
            <w:vMerge w:val="continue"/>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kern w:val="2"/>
                <w:sz w:val="24"/>
                <w:szCs w:val="24"/>
                <w:highlight w:val="none"/>
                <w:lang w:eastAsia="zh-CN"/>
              </w:rPr>
            </w:pP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6</w:t>
            </w:r>
          </w:p>
        </w:tc>
        <w:tc>
          <w:tcPr>
            <w:tcW w:w="314" w:type="pct"/>
            <w:vMerge w:val="continue"/>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kern w:val="2"/>
                <w:sz w:val="24"/>
                <w:szCs w:val="24"/>
                <w:highlight w:val="none"/>
              </w:rPr>
            </w:pP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6"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w w:val="95"/>
                <w:kern w:val="2"/>
                <w:sz w:val="24"/>
                <w:szCs w:val="24"/>
                <w:highlight w:val="none"/>
              </w:rPr>
              <w:t>……</w:t>
            </w:r>
          </w:p>
        </w:tc>
        <w:tc>
          <w:tcPr>
            <w:tcW w:w="314" w:type="pc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color w:val="auto"/>
                <w:w w:val="95"/>
                <w:kern w:val="2"/>
                <w:sz w:val="24"/>
                <w:szCs w:val="24"/>
                <w:highlight w:val="none"/>
              </w:rPr>
            </w:pPr>
          </w:p>
        </w:tc>
        <w:tc>
          <w:tcPr>
            <w:tcW w:w="1863"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color w:val="auto"/>
                <w:w w:val="95"/>
                <w:kern w:val="2"/>
                <w:sz w:val="24"/>
                <w:szCs w:val="24"/>
                <w:highlight w:val="none"/>
              </w:rPr>
              <w:t>……</w:t>
            </w: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63"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r>
              <w:rPr>
                <w:rFonts w:hint="eastAsia" w:ascii="宋体" w:hAnsi="宋体" w:cs="宋体"/>
                <w:b/>
                <w:color w:val="auto"/>
                <w:kern w:val="2"/>
                <w:sz w:val="24"/>
                <w:szCs w:val="24"/>
                <w:highlight w:val="none"/>
              </w:rPr>
              <w:t>合计报价</w:t>
            </w:r>
          </w:p>
        </w:tc>
        <w:tc>
          <w:tcPr>
            <w:tcW w:w="1162" w:type="pct"/>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color w:val="auto"/>
                <w:kern w:val="2"/>
                <w:sz w:val="24"/>
                <w:szCs w:val="24"/>
                <w:highlight w:val="none"/>
              </w:rPr>
            </w:pPr>
          </w:p>
        </w:tc>
        <w:tc>
          <w:tcPr>
            <w:tcW w:w="658"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c>
          <w:tcPr>
            <w:tcW w:w="6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s="宋体"/>
                <w:color w:val="auto"/>
                <w:kern w:val="2"/>
                <w:sz w:val="24"/>
                <w:szCs w:val="24"/>
                <w:highlight w:val="none"/>
              </w:rPr>
            </w:pPr>
          </w:p>
        </w:tc>
      </w:tr>
    </w:tbl>
    <w:p>
      <w:pPr>
        <w:rPr>
          <w:rFonts w:ascii="宋体" w:hAnsi="宋体"/>
          <w:b/>
          <w:bCs/>
          <w:color w:val="auto"/>
          <w:sz w:val="32"/>
          <w:szCs w:val="32"/>
          <w:highlight w:val="none"/>
        </w:rPr>
      </w:pPr>
    </w:p>
    <w:p>
      <w:pPr>
        <w:rPr>
          <w:rFonts w:ascii="宋体" w:hAnsi="Arial" w:cs="宋体"/>
          <w:b/>
          <w:color w:val="auto"/>
          <w:kern w:val="2"/>
          <w:sz w:val="24"/>
          <w:szCs w:val="24"/>
          <w:highlight w:val="none"/>
        </w:rPr>
      </w:pPr>
      <w:r>
        <w:rPr>
          <w:rFonts w:ascii="宋体" w:hAnsi="Arial" w:cs="宋体"/>
          <w:bCs/>
          <w:color w:val="auto"/>
          <w:kern w:val="2"/>
          <w:sz w:val="24"/>
          <w:szCs w:val="24"/>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bookmarkStart w:id="189" w:name="_Toc351"/>
      <w:r>
        <w:rPr>
          <w:rFonts w:hint="eastAsia" w:ascii="宋体" w:hAnsi="宋体" w:eastAsia="宋体" w:cs="宋体"/>
          <w:b/>
          <w:bCs w:val="0"/>
          <w:color w:val="auto"/>
          <w:kern w:val="2"/>
          <w:sz w:val="30"/>
          <w:szCs w:val="30"/>
          <w:highlight w:val="none"/>
          <w:lang w:val="en-US" w:eastAsia="zh-CN" w:bidi="ar-SA"/>
        </w:rPr>
        <w:t>勘察纲要</w:t>
      </w:r>
      <w:bookmarkEnd w:id="189"/>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勘察纲要应包括（但不限于）下列内容：</w:t>
      </w:r>
    </w:p>
    <w:p>
      <w:pPr>
        <w:spacing w:line="360" w:lineRule="auto"/>
        <w:ind w:firstLine="480" w:firstLineChars="200"/>
        <w:rPr>
          <w:rFonts w:ascii="宋体" w:hAnsi="宋体"/>
          <w:color w:val="auto"/>
          <w:sz w:val="24"/>
          <w:szCs w:val="24"/>
          <w:highlight w:val="none"/>
        </w:rPr>
      </w:pPr>
      <w:bookmarkStart w:id="190" w:name="_Toc23055"/>
      <w:r>
        <w:rPr>
          <w:rFonts w:ascii="宋体" w:hAnsi="宋体"/>
          <w:color w:val="auto"/>
          <w:sz w:val="24"/>
          <w:szCs w:val="24"/>
          <w:highlight w:val="none"/>
        </w:rPr>
        <w:t>一、勘察工程概况；</w:t>
      </w:r>
      <w:bookmarkEnd w:id="190"/>
    </w:p>
    <w:p>
      <w:pPr>
        <w:spacing w:line="360" w:lineRule="auto"/>
        <w:ind w:firstLine="480" w:firstLineChars="200"/>
        <w:rPr>
          <w:rFonts w:ascii="宋体" w:hAnsi="宋体"/>
          <w:color w:val="auto"/>
          <w:sz w:val="24"/>
          <w:szCs w:val="24"/>
          <w:highlight w:val="none"/>
        </w:rPr>
      </w:pPr>
      <w:bookmarkStart w:id="191" w:name="_Toc17091"/>
      <w:r>
        <w:rPr>
          <w:rFonts w:ascii="宋体" w:hAnsi="宋体"/>
          <w:color w:val="auto"/>
          <w:sz w:val="24"/>
          <w:szCs w:val="24"/>
          <w:highlight w:val="none"/>
        </w:rPr>
        <w:t>二、勘察范围、勘察内容；</w:t>
      </w:r>
      <w:bookmarkEnd w:id="191"/>
    </w:p>
    <w:p>
      <w:pPr>
        <w:spacing w:line="360" w:lineRule="auto"/>
        <w:ind w:firstLine="480" w:firstLineChars="200"/>
        <w:rPr>
          <w:rFonts w:ascii="宋体" w:hAnsi="宋体"/>
          <w:color w:val="auto"/>
          <w:sz w:val="24"/>
          <w:szCs w:val="24"/>
          <w:highlight w:val="none"/>
        </w:rPr>
      </w:pPr>
      <w:bookmarkStart w:id="192" w:name="_Toc10445"/>
      <w:r>
        <w:rPr>
          <w:rFonts w:ascii="宋体" w:hAnsi="宋体"/>
          <w:color w:val="auto"/>
          <w:sz w:val="24"/>
          <w:szCs w:val="24"/>
          <w:highlight w:val="none"/>
        </w:rPr>
        <w:t>三、勘察依据、勘察工作目标；</w:t>
      </w:r>
      <w:bookmarkEnd w:id="192"/>
    </w:p>
    <w:p>
      <w:pPr>
        <w:spacing w:line="360" w:lineRule="auto"/>
        <w:ind w:firstLine="480" w:firstLineChars="200"/>
        <w:rPr>
          <w:rFonts w:ascii="宋体" w:hAnsi="宋体"/>
          <w:color w:val="auto"/>
          <w:sz w:val="24"/>
          <w:szCs w:val="24"/>
          <w:highlight w:val="none"/>
        </w:rPr>
      </w:pPr>
      <w:bookmarkStart w:id="193" w:name="_Toc27886"/>
      <w:r>
        <w:rPr>
          <w:rFonts w:ascii="宋体" w:hAnsi="宋体"/>
          <w:color w:val="auto"/>
          <w:sz w:val="24"/>
          <w:szCs w:val="24"/>
          <w:highlight w:val="none"/>
        </w:rPr>
        <w:t>四、勘察机构设置（框图）、岗位职责；</w:t>
      </w:r>
      <w:bookmarkEnd w:id="193"/>
    </w:p>
    <w:p>
      <w:pPr>
        <w:spacing w:line="360" w:lineRule="auto"/>
        <w:ind w:firstLine="480" w:firstLineChars="200"/>
        <w:rPr>
          <w:rFonts w:ascii="宋体" w:hAnsi="宋体"/>
          <w:color w:val="auto"/>
          <w:sz w:val="24"/>
          <w:szCs w:val="24"/>
          <w:highlight w:val="none"/>
        </w:rPr>
      </w:pPr>
      <w:bookmarkStart w:id="194" w:name="_Toc31167"/>
      <w:r>
        <w:rPr>
          <w:rFonts w:ascii="宋体" w:hAnsi="宋体"/>
          <w:color w:val="auto"/>
          <w:sz w:val="24"/>
          <w:szCs w:val="24"/>
          <w:highlight w:val="none"/>
        </w:rPr>
        <w:t>五、勘察说明和勘察方案；</w:t>
      </w:r>
      <w:bookmarkEnd w:id="194"/>
    </w:p>
    <w:p>
      <w:pPr>
        <w:spacing w:line="360" w:lineRule="auto"/>
        <w:ind w:firstLine="480" w:firstLineChars="200"/>
        <w:rPr>
          <w:rFonts w:ascii="宋体" w:hAnsi="宋体"/>
          <w:color w:val="auto"/>
          <w:sz w:val="24"/>
          <w:szCs w:val="24"/>
          <w:highlight w:val="none"/>
        </w:rPr>
      </w:pPr>
      <w:bookmarkStart w:id="195" w:name="_Toc21468"/>
      <w:r>
        <w:rPr>
          <w:rFonts w:ascii="宋体" w:hAnsi="宋体"/>
          <w:color w:val="auto"/>
          <w:sz w:val="24"/>
          <w:szCs w:val="24"/>
          <w:highlight w:val="none"/>
        </w:rPr>
        <w:t>六、拟投入的勘察人员、勘察设备；</w:t>
      </w:r>
      <w:bookmarkEnd w:id="195"/>
    </w:p>
    <w:p>
      <w:pPr>
        <w:spacing w:line="360" w:lineRule="auto"/>
        <w:ind w:firstLine="480" w:firstLineChars="200"/>
        <w:rPr>
          <w:rFonts w:ascii="宋体" w:hAnsi="宋体"/>
          <w:color w:val="auto"/>
          <w:sz w:val="24"/>
          <w:szCs w:val="24"/>
          <w:highlight w:val="none"/>
        </w:rPr>
      </w:pPr>
      <w:bookmarkStart w:id="196" w:name="_Toc24391"/>
      <w:r>
        <w:rPr>
          <w:rFonts w:ascii="宋体" w:hAnsi="宋体"/>
          <w:color w:val="auto"/>
          <w:sz w:val="24"/>
          <w:szCs w:val="24"/>
          <w:highlight w:val="none"/>
        </w:rPr>
        <w:t>七、勘察质量、进度、保密等保证措施；</w:t>
      </w:r>
      <w:bookmarkEnd w:id="196"/>
    </w:p>
    <w:p>
      <w:pPr>
        <w:spacing w:line="360" w:lineRule="auto"/>
        <w:ind w:firstLine="480" w:firstLineChars="200"/>
        <w:rPr>
          <w:rFonts w:ascii="宋体" w:hAnsi="宋体"/>
          <w:color w:val="auto"/>
          <w:sz w:val="24"/>
          <w:szCs w:val="24"/>
          <w:highlight w:val="none"/>
        </w:rPr>
      </w:pPr>
      <w:bookmarkStart w:id="197" w:name="_Toc23926"/>
      <w:r>
        <w:rPr>
          <w:rFonts w:ascii="宋体" w:hAnsi="宋体"/>
          <w:color w:val="auto"/>
          <w:sz w:val="24"/>
          <w:szCs w:val="24"/>
          <w:highlight w:val="none"/>
        </w:rPr>
        <w:t>八、勘察安全保证措施；</w:t>
      </w:r>
      <w:bookmarkEnd w:id="197"/>
    </w:p>
    <w:p>
      <w:pPr>
        <w:spacing w:line="360" w:lineRule="auto"/>
        <w:ind w:firstLine="480" w:firstLineChars="200"/>
        <w:rPr>
          <w:rFonts w:ascii="宋体" w:hAnsi="宋体"/>
          <w:color w:val="auto"/>
          <w:sz w:val="24"/>
          <w:szCs w:val="24"/>
          <w:highlight w:val="none"/>
        </w:rPr>
      </w:pPr>
      <w:bookmarkStart w:id="198" w:name="_Toc30852"/>
      <w:r>
        <w:rPr>
          <w:rFonts w:ascii="宋体" w:hAnsi="宋体"/>
          <w:color w:val="auto"/>
          <w:sz w:val="24"/>
          <w:szCs w:val="24"/>
          <w:highlight w:val="none"/>
        </w:rPr>
        <w:t>九、勘察工作重点、难点分析；</w:t>
      </w:r>
      <w:bookmarkEnd w:id="198"/>
    </w:p>
    <w:p>
      <w:pPr>
        <w:spacing w:line="360" w:lineRule="auto"/>
        <w:ind w:firstLine="480" w:firstLineChars="200"/>
        <w:rPr>
          <w:rFonts w:ascii="宋体" w:hAnsi="宋体"/>
          <w:color w:val="auto"/>
          <w:sz w:val="24"/>
          <w:szCs w:val="24"/>
          <w:highlight w:val="none"/>
        </w:rPr>
      </w:pPr>
      <w:bookmarkStart w:id="199" w:name="_Toc16820"/>
      <w:r>
        <w:rPr>
          <w:rFonts w:ascii="宋体" w:hAnsi="宋体"/>
          <w:color w:val="auto"/>
          <w:sz w:val="24"/>
          <w:szCs w:val="24"/>
          <w:highlight w:val="none"/>
        </w:rPr>
        <w:t>十、对本工程勘察的合理化建议。</w:t>
      </w:r>
      <w:bookmarkEnd w:id="199"/>
    </w:p>
    <w:p>
      <w:pPr>
        <w:rPr>
          <w:rFonts w:ascii="Times New Roman" w:hAnsi="Times New Roman" w:eastAsiaTheme="minorEastAsia"/>
          <w:b/>
          <w:color w:val="auto"/>
          <w:sz w:val="24"/>
          <w:highlight w:val="none"/>
        </w:rPr>
      </w:pPr>
      <w:r>
        <w:rPr>
          <w:rFonts w:ascii="Times New Roman" w:hAnsi="Times New Roman" w:eastAsiaTheme="minorEastAsia"/>
          <w:color w:val="auto"/>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设计方案</w:t>
      </w: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设计方案应包括（但不限于）下列内容：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一、设计工程概况；</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二、设计范围、设计内容；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三、设计依据、设计工作目标；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四、设计机构设置（框图）、岗位职责；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五、设计说明和设计方案；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六、拟投入的设计人员；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七、设计质量、进度、保密等保证措施；</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八、设计安全保证措施；</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九、设计工作重点、难点分析；</w:t>
      </w:r>
    </w:p>
    <w:p>
      <w:pPr>
        <w:spacing w:line="360" w:lineRule="auto"/>
        <w:ind w:firstLine="480" w:firstLineChars="200"/>
        <w:rPr>
          <w:color w:val="auto"/>
          <w:highlight w:val="none"/>
        </w:rPr>
      </w:pPr>
      <w:r>
        <w:rPr>
          <w:rFonts w:ascii="宋体" w:hAnsi="宋体"/>
          <w:color w:val="auto"/>
          <w:sz w:val="24"/>
          <w:szCs w:val="24"/>
          <w:highlight w:val="none"/>
        </w:rPr>
        <w:t>十、对本工程设计的合理化建议。</w:t>
      </w:r>
    </w:p>
    <w:p>
      <w:pPr>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项目管理机构组成表</w:t>
      </w:r>
    </w:p>
    <w:tbl>
      <w:tblPr>
        <w:tblStyle w:val="29"/>
        <w:tblW w:w="87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68"/>
        <w:gridCol w:w="968"/>
        <w:gridCol w:w="968"/>
        <w:gridCol w:w="1282"/>
        <w:gridCol w:w="1137"/>
        <w:gridCol w:w="1060"/>
        <w:gridCol w:w="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本项目任职</w:t>
            </w:r>
          </w:p>
        </w:tc>
        <w:tc>
          <w:tcPr>
            <w:tcW w:w="968"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姓名</w:t>
            </w:r>
          </w:p>
        </w:tc>
        <w:tc>
          <w:tcPr>
            <w:tcW w:w="968"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职称</w:t>
            </w:r>
          </w:p>
        </w:tc>
        <w:tc>
          <w:tcPr>
            <w:tcW w:w="968"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专业</w:t>
            </w:r>
          </w:p>
        </w:tc>
        <w:tc>
          <w:tcPr>
            <w:tcW w:w="3479"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执业或职业资格证明</w:t>
            </w:r>
          </w:p>
        </w:tc>
        <w:tc>
          <w:tcPr>
            <w:tcW w:w="776"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证书名称</w:t>
            </w: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级别</w:t>
            </w: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证号</w:t>
            </w:r>
          </w:p>
        </w:tc>
        <w:tc>
          <w:tcPr>
            <w:tcW w:w="776"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6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8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7"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06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776"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bl>
    <w:p>
      <w:pPr>
        <w:rPr>
          <w:rFonts w:hint="eastAsia" w:ascii="宋体" w:cs="宋体"/>
          <w:color w:val="auto"/>
          <w:sz w:val="24"/>
          <w:szCs w:val="24"/>
          <w:highlight w:val="none"/>
          <w:lang w:eastAsia="zh-CN"/>
        </w:rPr>
      </w:pPr>
      <w:r>
        <w:rPr>
          <w:rFonts w:hint="eastAsia" w:ascii="宋体" w:cs="宋体"/>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Style w:val="66"/>
          <w:rFonts w:hint="eastAsia" w:ascii="宋体" w:hAnsi="宋体" w:eastAsia="宋体" w:cs="宋体"/>
          <w:bCs w:val="0"/>
          <w:color w:val="auto"/>
          <w:kern w:val="2"/>
          <w:sz w:val="24"/>
          <w:szCs w:val="24"/>
          <w:highlight w:val="none"/>
          <w:lang w:val="en-US" w:eastAsia="zh-CN" w:bidi="ar-SA"/>
        </w:rPr>
      </w:pPr>
      <w:r>
        <w:rPr>
          <w:rStyle w:val="66"/>
          <w:rFonts w:hint="eastAsia" w:ascii="宋体" w:hAnsi="宋体" w:eastAsia="宋体" w:cs="宋体"/>
          <w:bCs w:val="0"/>
          <w:color w:val="auto"/>
          <w:kern w:val="2"/>
          <w:sz w:val="24"/>
          <w:szCs w:val="24"/>
          <w:highlight w:val="none"/>
          <w:lang w:val="en-US" w:eastAsia="zh-CN" w:bidi="ar-SA"/>
        </w:rPr>
        <w:t>表1 主要人员简历表</w:t>
      </w:r>
    </w:p>
    <w:tbl>
      <w:tblPr>
        <w:tblStyle w:val="29"/>
        <w:tblpPr w:leftFromText="180" w:rightFromText="180" w:vertAnchor="text" w:tblpY="1"/>
        <w:tblOverlap w:val="never"/>
        <w:tblW w:w="87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54"/>
        <w:gridCol w:w="1254"/>
        <w:gridCol w:w="1254"/>
        <w:gridCol w:w="1502"/>
        <w:gridCol w:w="555"/>
        <w:gridCol w:w="1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姓名</w:t>
            </w: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年龄</w:t>
            </w: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57"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学历</w:t>
            </w:r>
          </w:p>
        </w:tc>
        <w:tc>
          <w:tcPr>
            <w:tcW w:w="165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职称</w:t>
            </w: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职务</w:t>
            </w:r>
          </w:p>
        </w:tc>
        <w:tc>
          <w:tcPr>
            <w:tcW w:w="125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57"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拟在本项目任职</w:t>
            </w:r>
          </w:p>
        </w:tc>
        <w:tc>
          <w:tcPr>
            <w:tcW w:w="165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2"/>
                <w:sz w:val="24"/>
                <w:szCs w:val="22"/>
                <w:highlight w:val="none"/>
              </w:rPr>
            </w:pPr>
            <w:r>
              <w:rPr>
                <w:rFonts w:hint="eastAsia" w:ascii="宋体" w:hAnsi="宋体"/>
                <w:color w:val="auto"/>
                <w:kern w:val="2"/>
                <w:sz w:val="24"/>
                <w:szCs w:val="22"/>
                <w:highlight w:val="none"/>
              </w:rPr>
              <w:t>工作年限</w:t>
            </w:r>
          </w:p>
        </w:tc>
        <w:tc>
          <w:tcPr>
            <w:tcW w:w="3762"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2"/>
                <w:sz w:val="24"/>
                <w:szCs w:val="22"/>
                <w:highlight w:val="none"/>
              </w:rPr>
            </w:pPr>
          </w:p>
        </w:tc>
        <w:tc>
          <w:tcPr>
            <w:tcW w:w="2057"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2"/>
                <w:sz w:val="24"/>
                <w:szCs w:val="22"/>
                <w:highlight w:val="none"/>
              </w:rPr>
            </w:pPr>
            <w:r>
              <w:rPr>
                <w:rFonts w:hint="eastAsia" w:ascii="宋体" w:hAnsi="宋体"/>
                <w:color w:val="auto"/>
                <w:kern w:val="2"/>
                <w:sz w:val="24"/>
                <w:szCs w:val="22"/>
                <w:highlight w:val="none"/>
              </w:rPr>
              <w:t>从事勘察设计工作年限</w:t>
            </w:r>
          </w:p>
        </w:tc>
        <w:tc>
          <w:tcPr>
            <w:tcW w:w="1650"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2"/>
                <w:sz w:val="24"/>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毕业学校</w:t>
            </w:r>
          </w:p>
        </w:tc>
        <w:tc>
          <w:tcPr>
            <w:tcW w:w="7469" w:type="dxa"/>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0" w:type="dxa"/>
            <w:gridSpan w:val="7"/>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时间</w:t>
            </w: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参加过的项目</w:t>
            </w: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担任职务</w:t>
            </w: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376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0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20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bl>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lang w:eastAsia="zh-CN"/>
        </w:rPr>
      </w:pPr>
      <w:r>
        <w:rPr>
          <w:rFonts w:hint="eastAsia" w:ascii="宋体" w:hAnsi="Times New Roman" w:eastAsia="宋体" w:cs="Times New Roman"/>
          <w:color w:val="auto"/>
          <w:kern w:val="2"/>
          <w:sz w:val="24"/>
          <w:szCs w:val="24"/>
          <w:highlight w:val="none"/>
          <w:lang w:eastAsia="zh-CN"/>
        </w:rPr>
        <w:t>注：“主要人员简历表”指除主设计师、勘察负责人外的其他主要人员。</w:t>
      </w:r>
    </w:p>
    <w:p>
      <w:pPr>
        <w:rPr>
          <w:rFonts w:hint="eastAsia"/>
          <w:color w:val="auto"/>
          <w:highlight w:val="none"/>
          <w:lang w:val="en-US" w:eastAsia="zh-CN"/>
        </w:rPr>
      </w:pPr>
    </w:p>
    <w:bookmarkEnd w:id="186"/>
    <w:p>
      <w:pPr>
        <w:pStyle w:val="6"/>
        <w:keepNext/>
        <w:keepLines/>
        <w:pageBreakBefore w:val="0"/>
        <w:widowControl w:val="0"/>
        <w:kinsoku/>
        <w:wordWrap/>
        <w:overflowPunct/>
        <w:topLinePunct w:val="0"/>
        <w:autoSpaceDE/>
        <w:autoSpaceDN/>
        <w:bidi w:val="0"/>
        <w:adjustRightInd/>
        <w:snapToGrid/>
        <w:jc w:val="center"/>
        <w:textAlignment w:val="auto"/>
        <w:rPr>
          <w:rFonts w:hint="eastAsia" w:ascii="宋体" w:hAnsi="宋体" w:cs="宋体"/>
          <w:b/>
          <w:color w:val="auto"/>
          <w:kern w:val="2"/>
          <w:sz w:val="30"/>
          <w:szCs w:val="30"/>
          <w:highlight w:val="none"/>
          <w:lang w:val="en-US" w:eastAsia="zh-CN" w:bidi="ar-SA"/>
        </w:rPr>
      </w:pPr>
      <w:r>
        <w:rPr>
          <w:rFonts w:hint="eastAsia"/>
          <w:color w:val="auto"/>
          <w:sz w:val="32"/>
          <w:szCs w:val="32"/>
          <w:highlight w:val="none"/>
          <w:lang w:eastAsia="zh-CN"/>
        </w:rPr>
        <w:t>项目拟分包情况</w:t>
      </w:r>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1447"/>
        <w:gridCol w:w="1456"/>
        <w:gridCol w:w="1454"/>
        <w:gridCol w:w="657"/>
        <w:gridCol w:w="797"/>
        <w:gridCol w:w="1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分包人名称</w:t>
            </w: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83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p>
        </w:tc>
        <w:tc>
          <w:tcPr>
            <w:tcW w:w="1667"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w:t>
            </w:r>
          </w:p>
        </w:tc>
        <w:tc>
          <w:tcPr>
            <w:tcW w:w="83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83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营业执照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号码</w:t>
            </w:r>
          </w:p>
        </w:tc>
        <w:tc>
          <w:tcPr>
            <w:tcW w:w="83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834"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资质等级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证书号码</w:t>
            </w:r>
          </w:p>
        </w:tc>
        <w:tc>
          <w:tcPr>
            <w:tcW w:w="83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拟分包的工程项目</w:t>
            </w: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主要内容</w:t>
            </w: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造价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（万元）</w:t>
            </w:r>
          </w:p>
        </w:tc>
        <w:tc>
          <w:tcPr>
            <w:tcW w:w="1289"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已经做过的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类似工程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665"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11"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c>
          <w:tcPr>
            <w:tcW w:w="1289" w:type="pct"/>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rPr>
            </w:pPr>
          </w:p>
        </w:tc>
      </w:tr>
    </w:tbl>
    <w:p>
      <w:pPr>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法定代表人身份证明</w:t>
      </w:r>
    </w:p>
    <w:p>
      <w:pPr>
        <w:pageBreakBefore w:val="0"/>
        <w:kinsoku/>
        <w:overflowPunct/>
        <w:topLinePunct w:val="0"/>
        <w:bidi w:val="0"/>
        <w:spacing w:line="276" w:lineRule="auto"/>
        <w:jc w:val="left"/>
        <w:rPr>
          <w:rFonts w:ascii="宋体"/>
          <w:color w:val="auto"/>
          <w:sz w:val="24"/>
          <w:szCs w:val="24"/>
          <w:highlight w:val="none"/>
        </w:rPr>
      </w:pPr>
    </w:p>
    <w:p>
      <w:pPr>
        <w:pageBreakBefore w:val="0"/>
        <w:kinsoku/>
        <w:overflowPunct/>
        <w:topLinePunct w:val="0"/>
        <w:bidi w:val="0"/>
        <w:spacing w:line="360" w:lineRule="auto"/>
        <w:ind w:firstLine="480" w:firstLineChars="200"/>
        <w:jc w:val="left"/>
        <w:rPr>
          <w:rFonts w:ascii="宋体"/>
          <w:color w:val="auto"/>
          <w:sz w:val="24"/>
          <w:szCs w:val="24"/>
          <w:highlight w:val="none"/>
          <w:u w:val="single"/>
        </w:rPr>
      </w:pPr>
      <w:r>
        <w:rPr>
          <w:rFonts w:hint="eastAsia" w:ascii="宋体"/>
          <w:color w:val="auto"/>
          <w:sz w:val="24"/>
          <w:szCs w:val="24"/>
          <w:highlight w:val="none"/>
          <w:lang w:eastAsia="zh-CN"/>
        </w:rPr>
        <w:t>单位</w:t>
      </w:r>
      <w:r>
        <w:rPr>
          <w:rFonts w:hint="eastAsia" w:ascii="宋体"/>
          <w:color w:val="auto"/>
          <w:sz w:val="24"/>
          <w:szCs w:val="24"/>
          <w:highlight w:val="none"/>
        </w:rPr>
        <w:t>名称：</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p>
    <w:p>
      <w:pPr>
        <w:pageBreakBefore w:val="0"/>
        <w:kinsoku/>
        <w:overflowPunct/>
        <w:topLinePunct w:val="0"/>
        <w:bidi w:val="0"/>
        <w:spacing w:line="360" w:lineRule="auto"/>
        <w:ind w:firstLine="480" w:firstLineChars="200"/>
        <w:rPr>
          <w:rFonts w:ascii="宋体"/>
          <w:color w:val="auto"/>
          <w:sz w:val="24"/>
          <w:szCs w:val="24"/>
          <w:highlight w:val="none"/>
          <w:u w:val="single"/>
        </w:rPr>
      </w:pPr>
      <w:r>
        <w:rPr>
          <w:rFonts w:hint="eastAsia" w:ascii="宋体"/>
          <w:color w:val="auto"/>
          <w:sz w:val="24"/>
          <w:szCs w:val="24"/>
          <w:highlight w:val="none"/>
        </w:rPr>
        <w:t>姓    名：</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    性    别：</w:t>
      </w:r>
      <w:r>
        <w:rPr>
          <w:rFonts w:hint="eastAsia" w:ascii="宋体"/>
          <w:color w:val="auto"/>
          <w:sz w:val="24"/>
          <w:szCs w:val="24"/>
          <w:highlight w:val="none"/>
          <w:u w:val="single"/>
        </w:rPr>
        <w:t xml:space="preserve">                     </w:t>
      </w:r>
    </w:p>
    <w:p>
      <w:pPr>
        <w:pageBreakBefore w:val="0"/>
        <w:kinsoku/>
        <w:overflowPunct/>
        <w:topLinePunct w:val="0"/>
        <w:bidi w:val="0"/>
        <w:spacing w:line="360" w:lineRule="auto"/>
        <w:ind w:firstLine="480" w:firstLineChars="200"/>
        <w:rPr>
          <w:rFonts w:ascii="宋体"/>
          <w:color w:val="auto"/>
          <w:sz w:val="24"/>
          <w:szCs w:val="24"/>
          <w:highlight w:val="none"/>
          <w:u w:val="single"/>
        </w:rPr>
      </w:pPr>
      <w:r>
        <w:rPr>
          <w:rFonts w:hint="eastAsia" w:ascii="宋体"/>
          <w:color w:val="auto"/>
          <w:sz w:val="24"/>
          <w:szCs w:val="24"/>
          <w:highlight w:val="none"/>
        </w:rPr>
        <w:t>年    龄：</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    职    务：</w:t>
      </w:r>
      <w:r>
        <w:rPr>
          <w:rFonts w:hint="eastAsia" w:ascii="宋体"/>
          <w:color w:val="auto"/>
          <w:sz w:val="24"/>
          <w:szCs w:val="24"/>
          <w:highlight w:val="none"/>
          <w:u w:val="single"/>
        </w:rPr>
        <w:t xml:space="preserve">                     </w:t>
      </w:r>
    </w:p>
    <w:p>
      <w:pPr>
        <w:pageBreakBefore w:val="0"/>
        <w:kinsoku/>
        <w:overflowPunct/>
        <w:topLinePunct w:val="0"/>
        <w:bidi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系</w:t>
      </w:r>
      <w:r>
        <w:rPr>
          <w:rFonts w:hint="eastAsia" w:ascii="宋体"/>
          <w:color w:val="auto"/>
          <w:sz w:val="24"/>
          <w:szCs w:val="24"/>
          <w:highlight w:val="none"/>
          <w:u w:val="single"/>
        </w:rPr>
        <w:t xml:space="preserve">                     </w:t>
      </w:r>
      <w:r>
        <w:rPr>
          <w:rFonts w:hint="eastAsia" w:ascii="宋体"/>
          <w:i/>
          <w:iCs/>
          <w:color w:val="auto"/>
          <w:sz w:val="24"/>
          <w:szCs w:val="24"/>
          <w:highlight w:val="none"/>
          <w:u w:val="single"/>
        </w:rPr>
        <w:t xml:space="preserve">  (投标人名称)    </w:t>
      </w:r>
      <w:r>
        <w:rPr>
          <w:rFonts w:hint="eastAsia" w:ascii="宋体"/>
          <w:color w:val="auto"/>
          <w:sz w:val="24"/>
          <w:szCs w:val="24"/>
          <w:highlight w:val="none"/>
          <w:u w:val="single"/>
        </w:rPr>
        <w:t xml:space="preserve">           </w:t>
      </w:r>
      <w:r>
        <w:rPr>
          <w:rFonts w:hint="eastAsia" w:ascii="宋体"/>
          <w:color w:val="auto"/>
          <w:sz w:val="24"/>
          <w:szCs w:val="24"/>
          <w:highlight w:val="none"/>
        </w:rPr>
        <w:t>的法定代表人。</w:t>
      </w:r>
    </w:p>
    <w:p>
      <w:pPr>
        <w:pageBreakBefore w:val="0"/>
        <w:kinsoku/>
        <w:overflowPunct/>
        <w:topLinePunct w:val="0"/>
        <w:bidi w:val="0"/>
        <w:spacing w:line="360" w:lineRule="auto"/>
        <w:ind w:firstLine="480" w:firstLineChars="200"/>
        <w:rPr>
          <w:rFonts w:ascii="宋体"/>
          <w:color w:val="auto"/>
          <w:sz w:val="24"/>
          <w:szCs w:val="24"/>
          <w:highlight w:val="none"/>
        </w:rPr>
      </w:pPr>
    </w:p>
    <w:p>
      <w:pPr>
        <w:pageBreakBefore w:val="0"/>
        <w:kinsoku/>
        <w:overflowPunct/>
        <w:topLinePunct w:val="0"/>
        <w:bidi w:val="0"/>
        <w:spacing w:line="360" w:lineRule="auto"/>
        <w:ind w:firstLine="480" w:firstLineChars="200"/>
        <w:rPr>
          <w:rFonts w:ascii="宋体"/>
          <w:color w:val="auto"/>
          <w:sz w:val="24"/>
          <w:szCs w:val="24"/>
          <w:highlight w:val="none"/>
        </w:rPr>
      </w:pPr>
    </w:p>
    <w:p>
      <w:pPr>
        <w:pageBreakBefore w:val="0"/>
        <w:kinsoku/>
        <w:overflowPunct/>
        <w:topLinePunct w:val="0"/>
        <w:bidi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附：法定代表人身份证复印件。</w:t>
      </w:r>
    </w:p>
    <w:p>
      <w:pPr>
        <w:pageBreakBefore w:val="0"/>
        <w:kinsoku/>
        <w:overflowPunct/>
        <w:topLinePunct w:val="0"/>
        <w:bidi w:val="0"/>
        <w:spacing w:line="360" w:lineRule="auto"/>
        <w:ind w:firstLine="480" w:firstLineChars="200"/>
        <w:rPr>
          <w:rFonts w:hint="eastAsia" w:ascii="宋体"/>
          <w:color w:val="auto"/>
          <w:sz w:val="24"/>
          <w:szCs w:val="24"/>
          <w:highlight w:val="none"/>
        </w:rPr>
      </w:pPr>
    </w:p>
    <w:p>
      <w:pPr>
        <w:pageBreakBefore w:val="0"/>
        <w:kinsoku/>
        <w:overflowPunct/>
        <w:topLinePunct w:val="0"/>
        <w:bidi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注：本身份证明</w:t>
      </w:r>
      <w:r>
        <w:rPr>
          <w:rFonts w:hint="eastAsia" w:ascii="宋体"/>
          <w:color w:val="auto"/>
          <w:sz w:val="24"/>
          <w:szCs w:val="24"/>
          <w:highlight w:val="none"/>
          <w:lang w:eastAsia="zh-CN"/>
        </w:rPr>
        <w:t>应</w:t>
      </w:r>
      <w:r>
        <w:rPr>
          <w:rFonts w:hint="eastAsia" w:ascii="宋体"/>
          <w:color w:val="auto"/>
          <w:sz w:val="24"/>
          <w:szCs w:val="24"/>
          <w:highlight w:val="none"/>
        </w:rPr>
        <w:t>由投标人单位</w:t>
      </w:r>
      <w:r>
        <w:rPr>
          <w:rFonts w:hint="eastAsia" w:ascii="宋体"/>
          <w:color w:val="auto"/>
          <w:sz w:val="24"/>
          <w:szCs w:val="24"/>
          <w:highlight w:val="none"/>
          <w:lang w:eastAsia="zh-CN"/>
        </w:rPr>
        <w:t>盖</w:t>
      </w:r>
      <w:r>
        <w:rPr>
          <w:rFonts w:hint="eastAsia" w:ascii="宋体"/>
          <w:color w:val="auto"/>
          <w:sz w:val="24"/>
          <w:szCs w:val="24"/>
          <w:highlight w:val="none"/>
        </w:rPr>
        <w:t>章。</w:t>
      </w:r>
    </w:p>
    <w:p>
      <w:pPr>
        <w:pageBreakBefore w:val="0"/>
        <w:kinsoku/>
        <w:overflowPunct/>
        <w:topLinePunct w:val="0"/>
        <w:bidi w:val="0"/>
        <w:spacing w:line="360" w:lineRule="auto"/>
        <w:rPr>
          <w:rFonts w:ascii="宋体"/>
          <w:color w:val="auto"/>
          <w:sz w:val="24"/>
          <w:szCs w:val="24"/>
          <w:highlight w:val="none"/>
        </w:rPr>
      </w:pPr>
    </w:p>
    <w:p>
      <w:pPr>
        <w:pageBreakBefore w:val="0"/>
        <w:kinsoku/>
        <w:overflowPunct/>
        <w:topLinePunct w:val="0"/>
        <w:bidi w:val="0"/>
        <w:spacing w:line="360" w:lineRule="auto"/>
        <w:rPr>
          <w:rFonts w:ascii="宋体"/>
          <w:color w:val="auto"/>
          <w:sz w:val="24"/>
          <w:szCs w:val="24"/>
          <w:highlight w:val="none"/>
        </w:rPr>
      </w:pPr>
    </w:p>
    <w:p>
      <w:pPr>
        <w:pageBreakBefore w:val="0"/>
        <w:kinsoku/>
        <w:overflowPunct/>
        <w:topLinePunct w:val="0"/>
        <w:bidi w:val="0"/>
        <w:spacing w:line="360" w:lineRule="auto"/>
        <w:ind w:firstLine="3840" w:firstLineChars="1600"/>
        <w:rPr>
          <w:rFonts w:ascii="宋体"/>
          <w:color w:val="auto"/>
          <w:sz w:val="24"/>
          <w:szCs w:val="24"/>
          <w:highlight w:val="none"/>
        </w:rPr>
      </w:pPr>
      <w:r>
        <w:rPr>
          <w:rFonts w:hint="eastAsia" w:ascii="宋体"/>
          <w:color w:val="auto"/>
          <w:sz w:val="24"/>
          <w:szCs w:val="24"/>
          <w:highlight w:val="none"/>
        </w:rPr>
        <w:t>投标人(单位盖章)：</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p>
    <w:p>
      <w:pPr>
        <w:pageBreakBefore w:val="0"/>
        <w:kinsoku/>
        <w:overflowPunct/>
        <w:topLinePunct w:val="0"/>
        <w:bidi w:val="0"/>
        <w:spacing w:line="360" w:lineRule="auto"/>
        <w:rPr>
          <w:rFonts w:ascii="宋体"/>
          <w:color w:val="auto"/>
          <w:sz w:val="24"/>
          <w:szCs w:val="24"/>
          <w:highlight w:val="none"/>
          <w:u w:val="single"/>
        </w:rPr>
      </w:pPr>
    </w:p>
    <w:p>
      <w:pPr>
        <w:pageBreakBefore w:val="0"/>
        <w:kinsoku/>
        <w:overflowPunct/>
        <w:topLinePunct w:val="0"/>
        <w:bidi w:val="0"/>
        <w:spacing w:line="360" w:lineRule="auto"/>
        <w:rPr>
          <w:rFonts w:ascii="宋体"/>
          <w:color w:val="auto"/>
          <w:sz w:val="24"/>
          <w:szCs w:val="24"/>
          <w:highlight w:val="none"/>
        </w:rPr>
      </w:pPr>
      <w:r>
        <w:rPr>
          <w:rFonts w:hint="eastAsia" w:ascii="宋体"/>
          <w:color w:val="auto"/>
          <w:sz w:val="24"/>
          <w:szCs w:val="24"/>
          <w:highlight w:val="none"/>
        </w:rPr>
        <w:t xml:space="preserve">                                            </w:t>
      </w:r>
      <w:r>
        <w:rPr>
          <w:rFonts w:hint="eastAsia" w:ascii="宋体"/>
          <w:color w:val="auto"/>
          <w:sz w:val="24"/>
          <w:szCs w:val="24"/>
          <w:highlight w:val="non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年</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月</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日</w:t>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color w:val="auto"/>
          <w:sz w:val="24"/>
          <w:szCs w:val="24"/>
          <w:highlight w:val="none"/>
          <w:lang w:val="en-US"/>
        </w:rPr>
        <w:br w:type="page"/>
      </w:r>
      <w:r>
        <w:rPr>
          <w:rFonts w:hint="eastAsia" w:ascii="宋体" w:hAnsi="宋体" w:eastAsia="宋体" w:cs="宋体"/>
          <w:b/>
          <w:bCs w:val="0"/>
          <w:color w:val="auto"/>
          <w:kern w:val="2"/>
          <w:sz w:val="30"/>
          <w:szCs w:val="30"/>
          <w:highlight w:val="none"/>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color w:val="auto"/>
          <w:sz w:val="24"/>
          <w:szCs w:val="24"/>
          <w:highlight w:val="none"/>
        </w:rPr>
      </w:pPr>
      <w:r>
        <w:rPr>
          <w:rFonts w:hint="eastAsia" w:ascii="宋体" w:hAnsi="宋体" w:cs="宋体"/>
          <w:color w:val="auto"/>
          <w:sz w:val="24"/>
          <w:szCs w:val="24"/>
          <w:highlight w:val="none"/>
        </w:rPr>
        <w:t>本授权委托书声明：我</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i/>
          <w:iCs/>
          <w:color w:val="auto"/>
          <w:sz w:val="24"/>
          <w:szCs w:val="24"/>
          <w:highlight w:val="none"/>
          <w:u w:val="single"/>
        </w:rPr>
        <w:t>（姓名）</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系</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i/>
          <w:iCs/>
          <w:color w:val="auto"/>
          <w:sz w:val="24"/>
          <w:szCs w:val="24"/>
          <w:highlight w:val="none"/>
          <w:u w:val="single"/>
        </w:rPr>
        <w:t>（投标单位名称）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的法定代表人，现授权委托</w:t>
      </w:r>
      <w:r>
        <w:rPr>
          <w:rFonts w:ascii="宋体" w:hAnsi="宋体" w:cs="宋体"/>
          <w:i/>
          <w:iCs/>
          <w:color w:val="auto"/>
          <w:sz w:val="24"/>
          <w:szCs w:val="24"/>
          <w:highlight w:val="none"/>
          <w:u w:val="single"/>
        </w:rPr>
        <w:t xml:space="preserve"> </w:t>
      </w:r>
      <w:r>
        <w:rPr>
          <w:rFonts w:hint="eastAsia" w:ascii="宋体" w:hAnsi="宋体" w:cs="宋体"/>
          <w:i/>
          <w:iCs/>
          <w:color w:val="auto"/>
          <w:sz w:val="24"/>
          <w:szCs w:val="24"/>
          <w:highlight w:val="none"/>
          <w:u w:val="single"/>
          <w:lang w:val="en-US" w:eastAsia="zh-CN"/>
        </w:rPr>
        <w:t xml:space="preserve"> </w:t>
      </w:r>
      <w:r>
        <w:rPr>
          <w:rFonts w:ascii="宋体" w:hAnsi="宋体" w:cs="宋体"/>
          <w:i/>
          <w:iCs/>
          <w:color w:val="auto"/>
          <w:sz w:val="24"/>
          <w:szCs w:val="24"/>
          <w:highlight w:val="none"/>
          <w:u w:val="single"/>
        </w:rPr>
        <w:t>（姓名）</w:t>
      </w:r>
      <w:r>
        <w:rPr>
          <w:rFonts w:hint="eastAsia" w:ascii="宋体" w:hAnsi="宋体" w:cs="宋体"/>
          <w:i/>
          <w:iCs/>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在</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日至</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eastAsia="zh-CN"/>
        </w:rPr>
        <w:t>代理</w:t>
      </w:r>
      <w:r>
        <w:rPr>
          <w:rFonts w:hint="eastAsia" w:ascii="宋体" w:hAnsi="宋体" w:cs="宋体"/>
          <w:color w:val="auto"/>
          <w:sz w:val="24"/>
          <w:szCs w:val="24"/>
          <w:highlight w:val="none"/>
        </w:rPr>
        <w:t>时限）为我公司的</w:t>
      </w:r>
      <w:r>
        <w:rPr>
          <w:rFonts w:hint="eastAsia" w:ascii="宋体" w:hAnsi="宋体" w:cs="宋体"/>
          <w:color w:val="auto"/>
          <w:sz w:val="24"/>
          <w:szCs w:val="24"/>
          <w:highlight w:val="none"/>
          <w:lang w:eastAsia="zh-CN"/>
        </w:rPr>
        <w:t>代理</w:t>
      </w:r>
      <w:r>
        <w:rPr>
          <w:rFonts w:hint="eastAsia" w:ascii="宋体" w:hAnsi="宋体" w:cs="宋体"/>
          <w:color w:val="auto"/>
          <w:sz w:val="24"/>
          <w:szCs w:val="24"/>
          <w:highlight w:val="none"/>
        </w:rPr>
        <w:t>人，以本公司的名义参加</w:t>
      </w:r>
      <w:r>
        <w:rPr>
          <w:rFonts w:ascii="宋体" w:hAnsi="宋体" w:cs="宋体"/>
          <w:color w:val="auto"/>
          <w:sz w:val="24"/>
          <w:szCs w:val="24"/>
          <w:highlight w:val="none"/>
          <w:u w:val="single"/>
        </w:rPr>
        <w:t xml:space="preserve">  </w:t>
      </w:r>
      <w:r>
        <w:rPr>
          <w:rFonts w:ascii="宋体" w:hAnsi="宋体" w:cs="宋体"/>
          <w:i/>
          <w:iCs/>
          <w:color w:val="auto"/>
          <w:sz w:val="24"/>
          <w:szCs w:val="24"/>
          <w:highlight w:val="none"/>
          <w:u w:val="single"/>
        </w:rPr>
        <w:t>（</w:t>
      </w:r>
      <w:r>
        <w:rPr>
          <w:rFonts w:hint="eastAsia" w:ascii="宋体" w:hAnsi="宋体" w:cs="宋体"/>
          <w:i/>
          <w:iCs/>
          <w:color w:val="auto"/>
          <w:sz w:val="24"/>
          <w:szCs w:val="24"/>
          <w:highlight w:val="none"/>
          <w:u w:val="single"/>
          <w:lang w:eastAsia="zh-CN"/>
        </w:rPr>
        <w:t>项目</w:t>
      </w:r>
      <w:r>
        <w:rPr>
          <w:rFonts w:ascii="宋体" w:hAnsi="宋体" w:cs="宋体"/>
          <w:i/>
          <w:iCs/>
          <w:color w:val="auto"/>
          <w:sz w:val="24"/>
          <w:szCs w:val="24"/>
          <w:highlight w:val="none"/>
          <w:u w:val="single"/>
        </w:rPr>
        <w:t>名称）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的投标活动。代理人在代理时间内参加投标、开标、询标过程中所签署的一切文件和处理与之相关的一切事务，本人均予以承认</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代理人无权转委托。特此委托。</w:t>
      </w:r>
    </w:p>
    <w:p>
      <w:pPr>
        <w:pageBreakBefore w:val="0"/>
        <w:kinsoku/>
        <w:overflowPunct/>
        <w:topLinePunct w:val="0"/>
        <w:bidi w:val="0"/>
        <w:spacing w:line="360" w:lineRule="auto"/>
        <w:ind w:firstLine="480" w:firstLineChars="200"/>
        <w:rPr>
          <w:rFonts w:ascii="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附：委托代理人身份证复印件。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注：本授权委托书需由投标人加盖单位章并由其法定代表人签字或盖章。</w:t>
      </w:r>
    </w:p>
    <w:p>
      <w:pPr>
        <w:pageBreakBefore w:val="0"/>
        <w:kinsoku/>
        <w:overflowPunct/>
        <w:topLinePunct w:val="0"/>
        <w:bidi w:val="0"/>
        <w:spacing w:line="360" w:lineRule="auto"/>
        <w:rPr>
          <w:rFonts w:hint="eastAsia" w:ascii="宋体"/>
          <w:color w:val="auto"/>
          <w:sz w:val="24"/>
          <w:szCs w:val="24"/>
          <w:highlight w:val="none"/>
        </w:rPr>
      </w:pPr>
      <w:r>
        <w:rPr>
          <w:rFonts w:hint="eastAsia" w:ascii="宋体"/>
          <w:color w:val="auto"/>
          <w:sz w:val="24"/>
          <w:szCs w:val="24"/>
          <w:highlight w:val="none"/>
        </w:rPr>
        <w:t xml:space="preserve">                               </w:t>
      </w:r>
    </w:p>
    <w:p>
      <w:pPr>
        <w:pageBreakBefore w:val="0"/>
        <w:kinsoku/>
        <w:overflowPunct/>
        <w:topLinePunct w:val="0"/>
        <w:bidi w:val="0"/>
        <w:spacing w:line="360" w:lineRule="auto"/>
        <w:rPr>
          <w:rFonts w:hint="eastAsia" w:ascii="宋体"/>
          <w:color w:val="auto"/>
          <w:sz w:val="24"/>
          <w:szCs w:val="24"/>
          <w:highlight w:val="none"/>
        </w:rPr>
      </w:pPr>
    </w:p>
    <w:p>
      <w:pPr>
        <w:pageBreakBefore w:val="0"/>
        <w:kinsoku/>
        <w:overflowPunct/>
        <w:topLinePunct w:val="0"/>
        <w:bidi w:val="0"/>
        <w:spacing w:line="360" w:lineRule="auto"/>
        <w:ind w:firstLine="3840" w:firstLineChars="1600"/>
        <w:rPr>
          <w:rFonts w:ascii="宋体"/>
          <w:color w:val="auto"/>
          <w:sz w:val="24"/>
          <w:szCs w:val="24"/>
          <w:highlight w:val="none"/>
        </w:rPr>
      </w:pPr>
      <w:r>
        <w:rPr>
          <w:rFonts w:hint="eastAsia" w:ascii="宋体"/>
          <w:color w:val="auto"/>
          <w:sz w:val="24"/>
          <w:szCs w:val="24"/>
          <w:highlight w:val="none"/>
        </w:rPr>
        <w:t>投标人(单位盖章)：</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p>
    <w:p>
      <w:pPr>
        <w:pageBreakBefore w:val="0"/>
        <w:kinsoku/>
        <w:overflowPunct/>
        <w:topLinePunct w:val="0"/>
        <w:bidi w:val="0"/>
        <w:spacing w:line="360" w:lineRule="auto"/>
        <w:ind w:firstLine="3840" w:firstLineChars="1600"/>
        <w:rPr>
          <w:rFonts w:ascii="宋体"/>
          <w:color w:val="auto"/>
          <w:sz w:val="24"/>
          <w:szCs w:val="24"/>
          <w:highlight w:val="none"/>
        </w:rPr>
      </w:pPr>
      <w:r>
        <w:rPr>
          <w:rFonts w:hint="eastAsia" w:ascii="宋体"/>
          <w:color w:val="auto"/>
          <w:sz w:val="24"/>
          <w:szCs w:val="24"/>
          <w:highlight w:val="none"/>
          <w:lang w:eastAsia="zh-CN"/>
        </w:rPr>
        <w:t>法定代表人（签字或盖章）</w:t>
      </w:r>
      <w:r>
        <w:rPr>
          <w:rFonts w:hint="eastAsia" w:ascii="宋体"/>
          <w:color w:val="auto"/>
          <w:sz w:val="24"/>
          <w:szCs w:val="24"/>
          <w:highlight w:val="none"/>
        </w:rPr>
        <w:t>：</w:t>
      </w:r>
      <w:r>
        <w:rPr>
          <w:rFonts w:hint="eastAsia" w:ascii="宋体"/>
          <w:color w:val="auto"/>
          <w:sz w:val="24"/>
          <w:szCs w:val="24"/>
          <w:highlight w:val="none"/>
          <w:u w:val="single"/>
        </w:rPr>
        <w:t xml:space="preserve">           </w:t>
      </w:r>
    </w:p>
    <w:p>
      <w:pPr>
        <w:pageBreakBefore w:val="0"/>
        <w:kinsoku/>
        <w:overflowPunct/>
        <w:topLinePunct w:val="0"/>
        <w:bidi w:val="0"/>
        <w:spacing w:line="360" w:lineRule="auto"/>
        <w:rPr>
          <w:rFonts w:ascii="宋体"/>
          <w:color w:val="auto"/>
          <w:sz w:val="24"/>
          <w:szCs w:val="24"/>
          <w:highlight w:val="none"/>
          <w:u w:val="single"/>
        </w:rPr>
      </w:pPr>
    </w:p>
    <w:p>
      <w:pPr>
        <w:pageBreakBefore w:val="0"/>
        <w:kinsoku/>
        <w:overflowPunct/>
        <w:topLinePunct w:val="0"/>
        <w:bidi w:val="0"/>
        <w:spacing w:line="360" w:lineRule="auto"/>
        <w:rPr>
          <w:rFonts w:ascii="宋体"/>
          <w:color w:val="auto"/>
          <w:sz w:val="24"/>
          <w:szCs w:val="24"/>
          <w:highlight w:val="none"/>
        </w:rPr>
      </w:pPr>
      <w:r>
        <w:rPr>
          <w:rFonts w:hint="eastAsia" w:ascii="宋体"/>
          <w:color w:val="auto"/>
          <w:sz w:val="24"/>
          <w:szCs w:val="24"/>
          <w:highlight w:val="none"/>
        </w:rPr>
        <w:t xml:space="preserve">                                            </w:t>
      </w:r>
      <w:r>
        <w:rPr>
          <w:rFonts w:hint="eastAsia" w:ascii="宋体"/>
          <w:color w:val="auto"/>
          <w:sz w:val="24"/>
          <w:szCs w:val="24"/>
          <w:highlight w:val="non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年</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月</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日</w:t>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color w:val="auto"/>
          <w:highlight w:val="none"/>
          <w:lang w:val="en-US"/>
        </w:rPr>
        <w:br w:type="page"/>
      </w:r>
      <w:bookmarkStart w:id="200" w:name="_Toc387415287"/>
      <w:bookmarkStart w:id="201" w:name="_Toc387418422"/>
      <w:bookmarkStart w:id="202" w:name="_Toc503187935"/>
      <w:bookmarkStart w:id="203" w:name="_Toc387418029"/>
      <w:r>
        <w:rPr>
          <w:rFonts w:hint="eastAsia" w:ascii="宋体" w:hAnsi="宋体" w:eastAsia="宋体" w:cs="宋体"/>
          <w:b/>
          <w:bCs w:val="0"/>
          <w:color w:val="auto"/>
          <w:kern w:val="2"/>
          <w:sz w:val="30"/>
          <w:szCs w:val="30"/>
          <w:highlight w:val="none"/>
          <w:lang w:val="en-US" w:eastAsia="zh-CN" w:bidi="ar-SA"/>
        </w:rPr>
        <w:t>联合体协议书</w:t>
      </w:r>
      <w:bookmarkEnd w:id="200"/>
      <w:bookmarkEnd w:id="201"/>
      <w:bookmarkEnd w:id="202"/>
      <w:bookmarkEnd w:id="203"/>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i/>
          <w:iCs/>
          <w:color w:val="auto"/>
          <w:sz w:val="24"/>
          <w:szCs w:val="24"/>
          <w:highlight w:val="none"/>
          <w:u w:val="single"/>
        </w:rPr>
        <w:t xml:space="preserve">（所有成员单位名称）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自愿组成联合体，共同参加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i/>
          <w:iCs/>
          <w:color w:val="auto"/>
          <w:sz w:val="24"/>
          <w:szCs w:val="24"/>
          <w:highlight w:val="none"/>
          <w:u w:val="single"/>
        </w:rPr>
        <w:t xml:space="preserve">  （</w:t>
      </w:r>
      <w:r>
        <w:rPr>
          <w:rFonts w:hint="eastAsia" w:ascii="宋体" w:hAnsi="宋体" w:cs="宋体"/>
          <w:i/>
          <w:iCs/>
          <w:color w:val="auto"/>
          <w:sz w:val="24"/>
          <w:szCs w:val="24"/>
          <w:highlight w:val="none"/>
          <w:u w:val="single"/>
          <w:lang w:eastAsia="zh-CN"/>
        </w:rPr>
        <w:t>项目</w:t>
      </w:r>
      <w:r>
        <w:rPr>
          <w:rFonts w:hint="eastAsia" w:ascii="宋体" w:hAnsi="宋体" w:eastAsia="宋体" w:cs="宋体"/>
          <w:i/>
          <w:iCs/>
          <w:color w:val="auto"/>
          <w:sz w:val="24"/>
          <w:szCs w:val="24"/>
          <w:highlight w:val="none"/>
          <w:u w:val="single"/>
        </w:rPr>
        <w:t xml:space="preserve">名称）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勘察设计</w:t>
      </w:r>
      <w:r>
        <w:rPr>
          <w:rFonts w:hint="eastAsia" w:ascii="宋体" w:hAnsi="宋体" w:eastAsia="宋体" w:cs="宋体"/>
          <w:color w:val="auto"/>
          <w:sz w:val="24"/>
          <w:szCs w:val="24"/>
          <w:highlight w:val="none"/>
        </w:rPr>
        <w:t>招标项目投标。现就联合体投标事宜订立如下协议。</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i/>
          <w:iCs/>
          <w:color w:val="auto"/>
          <w:sz w:val="24"/>
          <w:szCs w:val="24"/>
          <w:highlight w:val="none"/>
          <w:u w:val="single"/>
        </w:rPr>
        <w:t xml:space="preserve">（某成员单位名称）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为本联合体的牵头人。</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联合体各成员单位内部的职责分工如下：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本协议书自所有成员单位法定代表人签字（或盖章）或盖单位章之日起生效，合同履行完毕后自动失效。</w:t>
      </w:r>
    </w:p>
    <w:p>
      <w:pPr>
        <w:pageBreakBefore w:val="0"/>
        <w:kinsoku/>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本协议书一式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份，联合体成员和招标人各执一份。</w:t>
      </w:r>
    </w:p>
    <w:p>
      <w:pPr>
        <w:pageBreakBefore w:val="0"/>
        <w:kinsoku/>
        <w:overflowPunct/>
        <w:topLinePunct w:val="0"/>
        <w:bidi w:val="0"/>
        <w:spacing w:line="360" w:lineRule="auto"/>
        <w:rPr>
          <w:rFonts w:hint="eastAsia" w:ascii="宋体" w:hAnsi="宋体" w:eastAsia="宋体" w:cs="宋体"/>
          <w:color w:val="auto"/>
          <w:sz w:val="24"/>
          <w:szCs w:val="24"/>
          <w:highlight w:val="none"/>
        </w:rPr>
      </w:pP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牵头人名称</w:t>
      </w:r>
      <w:r>
        <w:rPr>
          <w:rFonts w:hint="eastAsia" w:ascii="宋体" w:hAnsi="宋体" w:eastAsia="宋体" w:cs="宋体"/>
          <w:color w:val="auto"/>
          <w:sz w:val="24"/>
          <w:szCs w:val="24"/>
          <w:highlight w:val="none"/>
          <w:u w:val="none"/>
        </w:rPr>
        <w:t>（盖单位章）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none"/>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成员一名称</w:t>
      </w:r>
      <w:r>
        <w:rPr>
          <w:rFonts w:hint="eastAsia" w:ascii="宋体" w:hAnsi="宋体" w:eastAsia="宋体" w:cs="宋体"/>
          <w:color w:val="auto"/>
          <w:sz w:val="24"/>
          <w:szCs w:val="24"/>
          <w:highlight w:val="none"/>
          <w:u w:val="none"/>
        </w:rPr>
        <w:t>（盖单位章）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none"/>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成员二名称</w:t>
      </w:r>
      <w:r>
        <w:rPr>
          <w:rFonts w:hint="eastAsia" w:ascii="宋体" w:hAnsi="宋体" w:eastAsia="宋体" w:cs="宋体"/>
          <w:color w:val="auto"/>
          <w:sz w:val="24"/>
          <w:szCs w:val="24"/>
          <w:highlight w:val="none"/>
          <w:u w:val="none"/>
        </w:rPr>
        <w:t>（盖单位章）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none"/>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kinsoku/>
        <w:overflowPunct/>
        <w:topLinePunct w:val="0"/>
        <w:bidi w:val="0"/>
        <w:spacing w:line="360" w:lineRule="auto"/>
        <w:ind w:firstLine="3091" w:firstLineChars="128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firstLine="3120" w:firstLineChars="13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ageBreakBefore w:val="0"/>
        <w:kinsoku/>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注：联合体协议书须由联合体所有成员盖单位章，或由其法定代表人签字或盖章。</w:t>
      </w:r>
    </w:p>
    <w:p>
      <w:pPr>
        <w:pStyle w:val="6"/>
        <w:keepNext/>
        <w:keepLines/>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color w:val="auto"/>
          <w:sz w:val="24"/>
          <w:szCs w:val="24"/>
          <w:highlight w:val="none"/>
        </w:rPr>
        <w:br w:type="page"/>
      </w:r>
      <w:r>
        <w:rPr>
          <w:rFonts w:hint="eastAsia" w:ascii="宋体" w:hAnsi="宋体" w:eastAsia="宋体" w:cs="宋体"/>
          <w:b/>
          <w:bCs w:val="0"/>
          <w:color w:val="auto"/>
          <w:kern w:val="2"/>
          <w:sz w:val="30"/>
          <w:szCs w:val="30"/>
          <w:highlight w:val="none"/>
          <w:lang w:val="en-US" w:eastAsia="zh-CN" w:bidi="ar-SA"/>
        </w:rPr>
        <w:t>投标保证金收执证明</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1" w:hRule="atLeast"/>
        </w:trPr>
        <w:tc>
          <w:tcPr>
            <w:tcW w:w="8664"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此处复印：</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outlineLvl w:val="9"/>
              <w:rPr>
                <w:rFonts w:hint="eastAsia" w:ascii="宋体" w:hAnsi="宋体" w:eastAsia="宋体" w:cs="宋体"/>
                <w:b/>
                <w:bCs/>
                <w:color w:val="auto"/>
                <w:kern w:val="2"/>
                <w:sz w:val="24"/>
                <w:szCs w:val="24"/>
                <w:highlight w:val="none"/>
                <w:lang w:eastAsia="zh-CN"/>
              </w:rPr>
            </w:pPr>
            <w:r>
              <w:rPr>
                <w:rFonts w:hint="eastAsia"/>
                <w:b/>
                <w:bCs/>
                <w:color w:val="auto"/>
                <w:kern w:val="2"/>
                <w:sz w:val="21"/>
                <w:szCs w:val="22"/>
                <w:lang w:val="en-US" w:eastAsia="zh-CN"/>
              </w:rPr>
              <w:t>一、</w:t>
            </w:r>
            <w:r>
              <w:rPr>
                <w:rFonts w:hint="eastAsia" w:ascii="宋体" w:hAnsi="宋体" w:eastAsia="宋体" w:cs="宋体"/>
                <w:b/>
                <w:bCs/>
                <w:color w:val="auto"/>
                <w:kern w:val="2"/>
                <w:sz w:val="24"/>
                <w:szCs w:val="24"/>
                <w:highlight w:val="none"/>
              </w:rPr>
              <w:t>基本账户开户许可证或基本存款账户信息</w:t>
            </w:r>
            <w:r>
              <w:rPr>
                <w:rFonts w:hint="eastAsia" w:ascii="宋体" w:hAnsi="宋体" w:eastAsia="宋体" w:cs="宋体"/>
                <w:b/>
                <w:bCs/>
                <w:color w:val="auto"/>
                <w:kern w:val="2"/>
                <w:sz w:val="24"/>
                <w:szCs w:val="24"/>
                <w:highlight w:val="none"/>
                <w:lang w:eastAsia="zh-CN"/>
              </w:rPr>
              <w:t>；</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cs="宋体"/>
                <w:color w:val="auto"/>
                <w:kern w:val="2"/>
                <w:sz w:val="24"/>
                <w:szCs w:val="24"/>
                <w:highlight w:val="none"/>
                <w:lang w:val="en-US" w:eastAsia="zh-CN"/>
              </w:rPr>
            </w:pPr>
            <w:r>
              <w:rPr>
                <w:rFonts w:hint="eastAsia" w:ascii="宋体" w:hAnsi="宋体" w:cs="宋体"/>
                <w:b/>
                <w:bCs/>
                <w:color w:val="auto"/>
                <w:kern w:val="2"/>
                <w:sz w:val="24"/>
                <w:szCs w:val="24"/>
                <w:highlight w:val="none"/>
                <w:lang w:eastAsia="zh-CN"/>
              </w:rPr>
              <w:t>二、其他：</w:t>
            </w:r>
            <w:r>
              <w:rPr>
                <w:rFonts w:hint="eastAsia" w:ascii="宋体" w:hAnsi="宋体" w:cs="宋体"/>
                <w:color w:val="auto"/>
                <w:kern w:val="2"/>
                <w:sz w:val="24"/>
                <w:szCs w:val="24"/>
                <w:highlight w:val="none"/>
                <w:lang w:val="en-US" w:eastAsia="zh-CN"/>
              </w:rPr>
              <w:t>1.银行电汇形式递交的，提供费用转账凭证；</w:t>
            </w:r>
          </w:p>
          <w:p>
            <w:pPr>
              <w:pStyle w:val="3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1200" w:firstLineChars="500"/>
              <w:jc w:val="left"/>
              <w:textAlignment w:val="auto"/>
              <w:outlineLvl w:val="9"/>
              <w:rPr>
                <w:rFonts w:hint="eastAsia" w:ascii="宋体" w:hAnsi="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2.保险保单形式递交的，提供保险保单的费用转账凭证；</w:t>
            </w:r>
          </w:p>
          <w:p>
            <w:pPr>
              <w:pStyle w:val="36"/>
              <w:keepNext w:val="0"/>
              <w:keepLines w:val="0"/>
              <w:widowControl/>
              <w:suppressLineNumbers w:val="0"/>
              <w:spacing w:before="0" w:beforeAutospacing="0" w:after="0" w:afterAutospacing="0" w:line="360" w:lineRule="auto"/>
              <w:ind w:left="0" w:leftChars="0" w:right="0" w:firstLine="1200" w:firstLineChars="500"/>
              <w:jc w:val="left"/>
              <w:rPr>
                <w:rFonts w:hint="eastAsia" w:ascii="宋体" w:hAnsi="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lang w:eastAsia="zh-CN"/>
              </w:rPr>
              <w:t>银行保函</w:t>
            </w:r>
            <w:r>
              <w:rPr>
                <w:rFonts w:hint="eastAsia" w:ascii="宋体" w:hAnsi="宋体" w:cs="宋体"/>
                <w:color w:val="auto"/>
                <w:kern w:val="2"/>
                <w:sz w:val="24"/>
                <w:szCs w:val="24"/>
                <w:highlight w:val="none"/>
                <w:lang w:eastAsia="zh-CN"/>
              </w:rPr>
              <w:t>形式递交的，提供银行保函及费用转账凭证</w:t>
            </w:r>
            <w:r>
              <w:rPr>
                <w:rFonts w:hint="eastAsia" w:ascii="宋体" w:hAnsi="宋体" w:eastAsia="宋体" w:cs="宋体"/>
                <w:color w:val="auto"/>
                <w:kern w:val="2"/>
                <w:sz w:val="24"/>
                <w:szCs w:val="24"/>
                <w:highlight w:val="none"/>
                <w:lang w:eastAsia="zh-CN"/>
              </w:rPr>
              <w:t>。</w:t>
            </w:r>
          </w:p>
        </w:tc>
      </w:tr>
    </w:tbl>
    <w:p>
      <w:pPr>
        <w:pStyle w:val="19"/>
        <w:spacing w:line="360" w:lineRule="auto"/>
        <w:jc w:val="center"/>
        <w:rPr>
          <w:rFonts w:ascii="宋体" w:hAnsi="宋体" w:eastAsia="宋体"/>
          <w:b/>
          <w:bCs/>
          <w:color w:val="auto"/>
          <w:sz w:val="32"/>
          <w:szCs w:val="32"/>
          <w:highlight w:val="none"/>
        </w:rPr>
      </w:pPr>
      <w:r>
        <w:rPr>
          <w:rFonts w:hint="eastAsia" w:ascii="宋体" w:hAnsi="宋体" w:eastAsia="宋体" w:cs="宋体"/>
          <w:color w:val="auto"/>
          <w:sz w:val="24"/>
          <w:szCs w:val="24"/>
          <w:highlight w:val="none"/>
        </w:rPr>
        <w:br w:type="page"/>
      </w:r>
      <w:r>
        <w:rPr>
          <w:rFonts w:hint="eastAsia" w:ascii="宋体" w:hAnsi="宋体" w:eastAsia="宋体"/>
          <w:b/>
          <w:bCs/>
          <w:color w:val="auto"/>
          <w:sz w:val="32"/>
          <w:szCs w:val="32"/>
          <w:highlight w:val="none"/>
        </w:rPr>
        <w:t>投标保函</w:t>
      </w:r>
    </w:p>
    <w:p>
      <w:pPr>
        <w:spacing w:line="360" w:lineRule="auto"/>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（独立保函）</w:t>
      </w:r>
    </w:p>
    <w:p>
      <w:pPr>
        <w:wordWrap w:val="0"/>
        <w:spacing w:line="360" w:lineRule="auto"/>
        <w:jc w:val="right"/>
        <w:rPr>
          <w:rFonts w:ascii="宋体" w:hAnsi="宋体" w:eastAsia="宋体"/>
          <w:color w:val="auto"/>
          <w:szCs w:val="21"/>
          <w:highlight w:val="none"/>
        </w:rPr>
      </w:pPr>
      <w:r>
        <w:rPr>
          <w:rFonts w:hint="eastAsia" w:ascii="宋体" w:hAnsi="宋体" w:eastAsia="宋体"/>
          <w:color w:val="auto"/>
          <w:szCs w:val="21"/>
          <w:highlight w:val="none"/>
        </w:rPr>
        <w:t xml:space="preserve">编号： </w:t>
      </w:r>
      <w:r>
        <w:rPr>
          <w:rFonts w:ascii="宋体" w:hAnsi="宋体" w:eastAsia="宋体"/>
          <w:color w:val="auto"/>
          <w:szCs w:val="21"/>
          <w:highlight w:val="none"/>
        </w:rPr>
        <w:t xml:space="preserve">          </w:t>
      </w:r>
    </w:p>
    <w:p>
      <w:pPr>
        <w:spacing w:line="360" w:lineRule="auto"/>
        <w:rPr>
          <w:rFonts w:ascii="宋体" w:hAnsi="宋体" w:eastAsia="宋体"/>
          <w:color w:val="auto"/>
          <w:sz w:val="24"/>
          <w:szCs w:val="24"/>
          <w:highlight w:val="none"/>
        </w:rPr>
      </w:pPr>
      <w:bookmarkStart w:id="204" w:name="_Hlk40303117"/>
      <w:r>
        <w:rPr>
          <w:rFonts w:hint="eastAsia" w:ascii="宋体" w:hAnsi="宋体" w:eastAsia="宋体"/>
          <w:color w:val="auto"/>
          <w:sz w:val="24"/>
          <w:szCs w:val="24"/>
          <w:highlight w:val="none"/>
        </w:rPr>
        <w:t>申请人：</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r>
        <w:rPr>
          <w:rFonts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受益人：</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开立人：</w:t>
      </w:r>
    </w:p>
    <w:bookmarkEnd w:id="204"/>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致：（受益人名称）</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我方（即“开立人”）已获得通知，本保函申请人（即“投标人”）已响应贵方于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日就</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（以下简称“本工程”）发出的招标文件，并已向招标人（即“受益人”）提交了投标文件（即“基础交易”）。</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eastAsia="宋体"/>
          <w:color w:val="auto"/>
          <w:sz w:val="24"/>
          <w:szCs w:val="24"/>
          <w:highlight w:val="none"/>
        </w:rPr>
        <w:t>人民币（大写）</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元（¥</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二、我方在投标人发生以下情形时承担保证担保责任：</w:t>
      </w:r>
      <w:r>
        <w:rPr>
          <w:rFonts w:ascii="宋体" w:hAnsi="宋体" w:eastAsia="宋体"/>
          <w:color w:val="auto"/>
          <w:sz w:val="24"/>
          <w:szCs w:val="24"/>
          <w:highlight w:val="none"/>
        </w:rPr>
        <w:t xml:space="preserve"> </w:t>
      </w:r>
    </w:p>
    <w:p>
      <w:pPr>
        <w:pStyle w:val="36"/>
        <w:numPr>
          <w:ilvl w:val="0"/>
          <w:numId w:val="0"/>
        </w:numPr>
        <w:spacing w:line="360" w:lineRule="auto"/>
        <w:ind w:left="480" w:leftChars="0"/>
        <w:rPr>
          <w:rFonts w:ascii="宋体" w:hAnsi="宋体" w:eastAsia="宋体"/>
          <w:color w:val="auto"/>
          <w:sz w:val="24"/>
          <w:szCs w:val="24"/>
          <w:highlight w:val="none"/>
        </w:rPr>
      </w:pPr>
      <w:r>
        <w:rPr>
          <w:rFonts w:hint="eastAsia" w:ascii="宋体" w:hAnsi="宋体" w:eastAsia="宋体" w:cs="Times New Roman"/>
          <w:color w:val="auto"/>
          <w:kern w:val="2"/>
          <w:sz w:val="24"/>
          <w:szCs w:val="24"/>
          <w:highlight w:val="none"/>
          <w:lang w:val="en-US" w:eastAsia="zh-CN" w:bidi="ar-SA"/>
        </w:rPr>
        <w:t>（1）投标</w:t>
      </w:r>
      <w:r>
        <w:rPr>
          <w:rFonts w:ascii="宋体" w:hAnsi="宋体" w:eastAsia="宋体"/>
          <w:color w:val="auto"/>
          <w:sz w:val="24"/>
          <w:szCs w:val="24"/>
          <w:highlight w:val="none"/>
        </w:rPr>
        <w:t xml:space="preserve">人在开标后和投标有效期满之前撤销投标的； </w:t>
      </w:r>
    </w:p>
    <w:p>
      <w:pPr>
        <w:pStyle w:val="36"/>
        <w:numPr>
          <w:ilvl w:val="0"/>
          <w:numId w:val="0"/>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ascii="宋体" w:hAnsi="宋体" w:eastAsia="宋体"/>
          <w:color w:val="auto"/>
          <w:sz w:val="24"/>
          <w:szCs w:val="24"/>
          <w:highlight w:val="none"/>
        </w:rPr>
        <w:t>投标人在收到中标通知后，</w:t>
      </w:r>
      <w:r>
        <w:rPr>
          <w:rFonts w:hint="eastAsia" w:ascii="宋体" w:hAnsi="宋体" w:eastAsia="宋体"/>
          <w:color w:val="auto"/>
          <w:sz w:val="24"/>
          <w:szCs w:val="24"/>
          <w:highlight w:val="none"/>
        </w:rPr>
        <w:t>不能或拒绝</w:t>
      </w:r>
      <w:r>
        <w:rPr>
          <w:rFonts w:ascii="宋体" w:hAnsi="宋体" w:eastAsia="宋体"/>
          <w:color w:val="auto"/>
          <w:sz w:val="24"/>
          <w:szCs w:val="24"/>
          <w:highlight w:val="none"/>
        </w:rPr>
        <w:t xml:space="preserve">在中标通知书规定的时间内与贵方签订合同； </w:t>
      </w:r>
    </w:p>
    <w:p>
      <w:pPr>
        <w:pStyle w:val="36"/>
        <w:numPr>
          <w:ilvl w:val="0"/>
          <w:numId w:val="0"/>
        </w:num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投标人在与贵方签订合同后，未在规定的时间内提交符合招标文件要求的履约担保；</w:t>
      </w:r>
    </w:p>
    <w:p>
      <w:pPr>
        <w:pStyle w:val="36"/>
        <w:numPr>
          <w:ilvl w:val="0"/>
          <w:numId w:val="0"/>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投标人违反</w:t>
      </w:r>
      <w:r>
        <w:rPr>
          <w:rFonts w:ascii="宋体" w:hAnsi="宋体" w:eastAsia="宋体"/>
          <w:color w:val="auto"/>
          <w:sz w:val="24"/>
          <w:szCs w:val="24"/>
          <w:highlight w:val="none"/>
        </w:rPr>
        <w:t>招标文件规定</w:t>
      </w:r>
      <w:r>
        <w:rPr>
          <w:rFonts w:hint="eastAsia" w:ascii="宋体" w:hAnsi="宋体" w:eastAsia="宋体"/>
          <w:color w:val="auto"/>
          <w:sz w:val="24"/>
          <w:szCs w:val="24"/>
          <w:highlight w:val="none"/>
        </w:rPr>
        <w:t>的其他</w:t>
      </w:r>
      <w:r>
        <w:rPr>
          <w:rFonts w:ascii="宋体" w:hAnsi="宋体" w:eastAsia="宋体"/>
          <w:color w:val="auto"/>
          <w:sz w:val="24"/>
          <w:szCs w:val="24"/>
          <w:highlight w:val="none"/>
        </w:rPr>
        <w:t>情形。</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三、本保函为</w:t>
      </w:r>
      <w:r>
        <w:rPr>
          <w:rFonts w:ascii="宋体" w:hAnsi="宋体" w:eastAsia="宋体"/>
          <w:color w:val="auto"/>
          <w:sz w:val="24"/>
          <w:szCs w:val="24"/>
          <w:highlight w:val="none"/>
        </w:rPr>
        <w:t>不可撤销、</w:t>
      </w:r>
      <w:r>
        <w:rPr>
          <w:rFonts w:hint="eastAsia" w:ascii="宋体" w:hAnsi="宋体" w:eastAsia="宋体"/>
          <w:color w:val="auto"/>
          <w:sz w:val="24"/>
          <w:szCs w:val="24"/>
          <w:highlight w:val="none"/>
        </w:rPr>
        <w:t>不可转让的见索即付</w:t>
      </w:r>
      <w:r>
        <w:rPr>
          <w:rFonts w:ascii="宋体" w:hAnsi="宋体" w:eastAsia="宋体"/>
          <w:color w:val="auto"/>
          <w:sz w:val="24"/>
          <w:szCs w:val="24"/>
          <w:highlight w:val="none"/>
        </w:rPr>
        <w:t>独立</w:t>
      </w:r>
      <w:r>
        <w:rPr>
          <w:rFonts w:hint="eastAsia" w:ascii="宋体" w:hAnsi="宋体" w:eastAsia="宋体"/>
          <w:color w:val="auto"/>
          <w:sz w:val="24"/>
          <w:szCs w:val="24"/>
          <w:highlight w:val="none"/>
        </w:rPr>
        <w:t>保函</w:t>
      </w:r>
      <w:r>
        <w:rPr>
          <w:rFonts w:ascii="宋体" w:hAnsi="宋体" w:eastAsia="宋体"/>
          <w:color w:val="auto"/>
          <w:sz w:val="24"/>
          <w:szCs w:val="24"/>
          <w:highlight w:val="none"/>
        </w:rPr>
        <w:t>。</w:t>
      </w:r>
      <w:r>
        <w:rPr>
          <w:rFonts w:hint="eastAsia" w:ascii="宋体" w:hAnsi="宋体" w:eastAsia="宋体"/>
          <w:color w:val="auto"/>
          <w:sz w:val="24"/>
          <w:szCs w:val="24"/>
          <w:highlight w:val="none"/>
        </w:rPr>
        <w:t>本保函</w:t>
      </w:r>
      <w:r>
        <w:rPr>
          <w:rFonts w:ascii="宋体" w:hAnsi="宋体" w:eastAsia="宋体"/>
          <w:color w:val="auto"/>
          <w:sz w:val="24"/>
          <w:szCs w:val="24"/>
          <w:highlight w:val="none"/>
        </w:rPr>
        <w:t>有效期自</w:t>
      </w:r>
      <w:r>
        <w:rPr>
          <w:rFonts w:hint="eastAsia" w:ascii="宋体" w:hAnsi="宋体" w:eastAsia="宋体"/>
          <w:color w:val="auto"/>
          <w:sz w:val="24"/>
          <w:szCs w:val="24"/>
          <w:highlight w:val="none"/>
        </w:rPr>
        <w:t>开立之日起</w:t>
      </w:r>
      <w:r>
        <w:rPr>
          <w:rFonts w:ascii="宋体" w:hAnsi="宋体" w:eastAsia="宋体"/>
          <w:color w:val="auto"/>
          <w:sz w:val="24"/>
          <w:szCs w:val="24"/>
          <w:highlight w:val="none"/>
        </w:rPr>
        <w:t>至</w:t>
      </w:r>
      <w:r>
        <w:rPr>
          <w:rFonts w:hint="eastAsia" w:ascii="宋体" w:hAnsi="宋体" w:eastAsia="宋体"/>
          <w:color w:val="auto"/>
          <w:sz w:val="24"/>
          <w:szCs w:val="24"/>
          <w:highlight w:val="none"/>
        </w:rPr>
        <w:t>投标有效期届满之日后的</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r>
        <w:rPr>
          <w:rFonts w:ascii="宋体" w:hAnsi="宋体" w:eastAsia="宋体"/>
          <w:color w:val="auto"/>
          <w:sz w:val="24"/>
          <w:szCs w:val="24"/>
          <w:highlight w:val="none"/>
        </w:rPr>
        <w:t>。</w:t>
      </w:r>
      <w:r>
        <w:rPr>
          <w:rFonts w:hint="eastAsia" w:ascii="宋体" w:hAnsi="宋体" w:eastAsia="宋体"/>
          <w:color w:val="auto"/>
          <w:sz w:val="24"/>
          <w:szCs w:val="24"/>
          <w:highlight w:val="none"/>
        </w:rPr>
        <w:t>投标有效期延长的，本保函有效期相应顺延</w:t>
      </w:r>
      <w:bookmarkStart w:id="205" w:name="_Hlk58489417"/>
      <w:r>
        <w:rPr>
          <w:rFonts w:hint="eastAsia" w:ascii="宋体" w:hAnsi="宋体" w:eastAsia="宋体"/>
          <w:color w:val="auto"/>
          <w:sz w:val="24"/>
          <w:szCs w:val="24"/>
          <w:highlight w:val="none"/>
        </w:rPr>
        <w:t>，最迟不超过</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bookmarkEnd w:id="205"/>
      <w:r>
        <w:rPr>
          <w:rFonts w:hint="eastAsia" w:ascii="宋体" w:hAnsi="宋体" w:eastAsia="宋体"/>
          <w:color w:val="auto"/>
          <w:sz w:val="24"/>
          <w:szCs w:val="24"/>
          <w:highlight w:val="none"/>
        </w:rPr>
        <w:t>。</w:t>
      </w:r>
    </w:p>
    <w:p>
      <w:pPr>
        <w:spacing w:line="360" w:lineRule="auto"/>
        <w:ind w:firstLine="480"/>
        <w:rPr>
          <w:rFonts w:ascii="宋体" w:hAnsi="宋体" w:eastAsia="宋体"/>
          <w:color w:val="auto"/>
          <w:sz w:val="24"/>
          <w:szCs w:val="24"/>
          <w:highlight w:val="none"/>
        </w:rPr>
      </w:pPr>
      <w:bookmarkStart w:id="206" w:name="_Hlk40302764"/>
      <w:r>
        <w:rPr>
          <w:rFonts w:hint="eastAsia" w:ascii="宋体" w:hAnsi="宋体" w:eastAsia="宋体"/>
          <w:color w:val="auto"/>
          <w:sz w:val="24"/>
          <w:szCs w:val="24"/>
          <w:highlight w:val="none"/>
        </w:rPr>
        <w:t>四、我方承诺，在收到受益人发来的书面付款通知后的</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日内无条件支付，前述书面付款通知即为付款要求之单据，且应满足以下要求：</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（1）付款通知到达的日期在本保函的有效期内；</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（2）载明要求支付的金额；</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w:t>
      </w:r>
      <w:bookmarkStart w:id="207" w:name="_Hlk40354215"/>
      <w:r>
        <w:rPr>
          <w:rFonts w:hint="eastAsia" w:ascii="宋体" w:hAnsi="宋体" w:eastAsia="宋体"/>
          <w:color w:val="auto"/>
          <w:sz w:val="24"/>
          <w:szCs w:val="24"/>
          <w:highlight w:val="none"/>
        </w:rPr>
        <w:t>载明申请人违反招投标文件规定的义务内容和具体条款；</w:t>
      </w:r>
      <w:bookmarkEnd w:id="207"/>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w:t>
      </w:r>
      <w:bookmarkStart w:id="208" w:name="_Hlk40354839"/>
      <w:r>
        <w:rPr>
          <w:rFonts w:hint="eastAsia" w:ascii="宋体" w:hAnsi="宋体" w:eastAsia="宋体"/>
          <w:color w:val="auto"/>
          <w:sz w:val="24"/>
          <w:szCs w:val="24"/>
          <w:highlight w:val="none"/>
        </w:rPr>
        <w:t>声明不存在招标文件规定或我国法律规定免除申请人或我方支付责任的情形；</w:t>
      </w:r>
      <w:bookmarkEnd w:id="208"/>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（5）书面付款通知应在本保函有效期内到达的地址是：</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w:t>
      </w:r>
    </w:p>
    <w:bookmarkEnd w:id="206"/>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bookmarkStart w:id="209" w:name="_Hlk40303486"/>
      <w:r>
        <w:rPr>
          <w:rFonts w:hint="eastAsia" w:ascii="宋体" w:hAnsi="宋体" w:eastAsia="宋体"/>
          <w:color w:val="auto"/>
          <w:sz w:val="24"/>
          <w:szCs w:val="24"/>
          <w:highlight w:val="none"/>
        </w:rPr>
        <w:t>受益人发出的书面付款通知应由其为鉴明受益人法定代表人（负责人）或授权代理人签字并加盖公章。</w:t>
      </w:r>
      <w:bookmarkEnd w:id="209"/>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w:t>
      </w:r>
      <w:r>
        <w:rPr>
          <w:rFonts w:ascii="宋体" w:hAnsi="宋体" w:eastAsia="宋体"/>
          <w:color w:val="auto"/>
          <w:sz w:val="24"/>
          <w:szCs w:val="24"/>
          <w:highlight w:val="none"/>
        </w:rPr>
        <w:t>本保函项下的权利不得转让，不得设定担保。</w:t>
      </w:r>
      <w:r>
        <w:rPr>
          <w:rFonts w:hint="eastAsia" w:ascii="宋体" w:hAnsi="宋体"/>
          <w:color w:val="auto"/>
          <w:sz w:val="24"/>
          <w:szCs w:val="24"/>
          <w:highlight w:val="none"/>
          <w:lang w:eastAsia="zh-CN"/>
        </w:rPr>
        <w:t>贵方</w:t>
      </w:r>
      <w:r>
        <w:rPr>
          <w:rFonts w:ascii="宋体" w:hAnsi="宋体" w:eastAsia="宋体"/>
          <w:color w:val="auto"/>
          <w:sz w:val="24"/>
          <w:szCs w:val="24"/>
          <w:highlight w:val="none"/>
        </w:rPr>
        <w:t>未经我方书面同意转让本保函或其项下任何权利，</w:t>
      </w:r>
      <w:r>
        <w:rPr>
          <w:rFonts w:hint="eastAsia" w:ascii="宋体" w:hAnsi="宋体" w:eastAsia="宋体"/>
          <w:color w:val="auto"/>
          <w:sz w:val="24"/>
          <w:szCs w:val="24"/>
          <w:highlight w:val="none"/>
        </w:rPr>
        <w:t>对我方不发生法律效力</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w:t>
      </w:r>
      <w:r>
        <w:rPr>
          <w:rFonts w:ascii="宋体" w:hAnsi="宋体" w:eastAsia="宋体"/>
          <w:color w:val="auto"/>
          <w:sz w:val="24"/>
          <w:szCs w:val="24"/>
          <w:highlight w:val="none"/>
        </w:rPr>
        <w:t xml:space="preserve">本保函项下的基础交易不成立、不生效、无效、被撤销、被解除，不影响本保函的独立有效。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七、受益人</w:t>
      </w:r>
      <w:r>
        <w:rPr>
          <w:rFonts w:ascii="宋体" w:hAnsi="宋体" w:eastAsia="宋体"/>
          <w:color w:val="auto"/>
          <w:sz w:val="24"/>
          <w:szCs w:val="24"/>
          <w:highlight w:val="none"/>
        </w:rPr>
        <w:t>应在本保函到期后的</w:t>
      </w:r>
      <w:r>
        <w:rPr>
          <w:rFonts w:hint="eastAsia" w:ascii="宋体" w:hAnsi="宋体" w:eastAsia="宋体"/>
          <w:color w:val="auto"/>
          <w:sz w:val="24"/>
          <w:szCs w:val="24"/>
          <w:highlight w:val="none"/>
        </w:rPr>
        <w:t>七</w:t>
      </w:r>
      <w:r>
        <w:rPr>
          <w:rFonts w:ascii="宋体" w:hAnsi="宋体" w:eastAsia="宋体"/>
          <w:color w:val="auto"/>
          <w:sz w:val="24"/>
          <w:szCs w:val="24"/>
          <w:highlight w:val="none"/>
        </w:rPr>
        <w:t>日内将本保函正本退回我方</w:t>
      </w:r>
      <w:r>
        <w:rPr>
          <w:rFonts w:hint="eastAsia" w:ascii="宋体" w:hAnsi="宋体" w:eastAsia="宋体"/>
          <w:color w:val="auto"/>
          <w:sz w:val="24"/>
          <w:szCs w:val="24"/>
          <w:highlight w:val="none"/>
        </w:rPr>
        <w:t>注销</w:t>
      </w:r>
      <w:r>
        <w:rPr>
          <w:rFonts w:ascii="宋体" w:hAnsi="宋体" w:eastAsia="宋体"/>
          <w:color w:val="auto"/>
          <w:sz w:val="24"/>
          <w:szCs w:val="24"/>
          <w:highlight w:val="none"/>
        </w:rPr>
        <w:t>，但是不论</w:t>
      </w:r>
      <w:r>
        <w:rPr>
          <w:rFonts w:hint="eastAsia" w:ascii="宋体" w:hAnsi="宋体" w:eastAsia="宋体"/>
          <w:color w:val="auto"/>
          <w:sz w:val="24"/>
          <w:szCs w:val="24"/>
          <w:highlight w:val="none"/>
        </w:rPr>
        <w:t>受益人</w:t>
      </w:r>
      <w:r>
        <w:rPr>
          <w:rFonts w:ascii="宋体" w:hAnsi="宋体" w:eastAsia="宋体"/>
          <w:color w:val="auto"/>
          <w:sz w:val="24"/>
          <w:szCs w:val="24"/>
          <w:highlight w:val="none"/>
        </w:rPr>
        <w:t>是否按此要求将本保函正本退回我方，我方在本保函项下的义务和责任均在保函</w:t>
      </w:r>
      <w:r>
        <w:rPr>
          <w:rFonts w:hint="eastAsia" w:ascii="宋体" w:hAnsi="宋体" w:eastAsia="宋体"/>
          <w:color w:val="auto"/>
          <w:sz w:val="24"/>
          <w:szCs w:val="24"/>
          <w:highlight w:val="none"/>
        </w:rPr>
        <w:t>有效期</w:t>
      </w:r>
      <w:r>
        <w:rPr>
          <w:rFonts w:ascii="宋体" w:hAnsi="宋体" w:eastAsia="宋体"/>
          <w:color w:val="auto"/>
          <w:sz w:val="24"/>
          <w:szCs w:val="24"/>
          <w:highlight w:val="none"/>
        </w:rPr>
        <w:t xml:space="preserve">到期后自动消灭。 </w:t>
      </w:r>
    </w:p>
    <w:p>
      <w:pPr>
        <w:spacing w:line="360" w:lineRule="auto"/>
        <w:ind w:firstLine="480" w:firstLineChars="200"/>
        <w:rPr>
          <w:rFonts w:ascii="宋体" w:hAnsi="宋体" w:eastAsia="宋体"/>
          <w:color w:val="auto"/>
          <w:sz w:val="24"/>
          <w:szCs w:val="24"/>
          <w:highlight w:val="none"/>
        </w:rPr>
      </w:pPr>
      <w:bookmarkStart w:id="210" w:name="_Hlk40303383"/>
      <w:bookmarkStart w:id="211" w:name="_Hlk40354981"/>
      <w:r>
        <w:rPr>
          <w:rFonts w:hint="eastAsia" w:ascii="宋体" w:hAnsi="宋体" w:eastAsia="宋体"/>
          <w:color w:val="auto"/>
          <w:sz w:val="24"/>
          <w:szCs w:val="24"/>
          <w:highlight w:val="none"/>
        </w:rPr>
        <w:t>八、</w:t>
      </w:r>
      <w:r>
        <w:rPr>
          <w:rFonts w:ascii="宋体" w:hAnsi="宋体" w:eastAsia="宋体"/>
          <w:color w:val="auto"/>
          <w:sz w:val="24"/>
          <w:szCs w:val="24"/>
          <w:highlight w:val="none"/>
        </w:rPr>
        <w:t>本保函</w:t>
      </w:r>
      <w:r>
        <w:rPr>
          <w:rFonts w:hint="eastAsia" w:ascii="宋体" w:hAnsi="宋体" w:eastAsia="宋体"/>
          <w:color w:val="auto"/>
          <w:sz w:val="24"/>
          <w:szCs w:val="24"/>
          <w:highlight w:val="none"/>
        </w:rPr>
        <w:t>适用的法律为中华人民共和国法律，争议裁判管辖地为中华人民共和国</w:t>
      </w:r>
      <w:bookmarkEnd w:id="210"/>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w:t>
      </w:r>
    </w:p>
    <w:bookmarkEnd w:id="211"/>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九、</w:t>
      </w:r>
      <w:r>
        <w:rPr>
          <w:rFonts w:ascii="宋体" w:hAnsi="宋体" w:eastAsia="宋体"/>
          <w:color w:val="auto"/>
          <w:sz w:val="24"/>
          <w:szCs w:val="24"/>
          <w:highlight w:val="none"/>
        </w:rPr>
        <w:t>本保函自我方法定代表人</w:t>
      </w:r>
      <w:r>
        <w:rPr>
          <w:rFonts w:hint="eastAsia" w:ascii="宋体" w:hAnsi="宋体" w:eastAsia="宋体"/>
          <w:color w:val="auto"/>
          <w:sz w:val="24"/>
          <w:szCs w:val="24"/>
          <w:highlight w:val="none"/>
        </w:rPr>
        <w:t>或授权代表</w:t>
      </w:r>
      <w:r>
        <w:rPr>
          <w:rFonts w:ascii="宋体" w:hAnsi="宋体" w:eastAsia="宋体"/>
          <w:color w:val="auto"/>
          <w:sz w:val="24"/>
          <w:szCs w:val="24"/>
          <w:highlight w:val="none"/>
        </w:rPr>
        <w:t>签字</w:t>
      </w:r>
      <w:r>
        <w:rPr>
          <w:rFonts w:hint="eastAsia" w:ascii="宋体" w:hAnsi="宋体" w:eastAsia="宋体"/>
          <w:color w:val="auto"/>
          <w:sz w:val="24"/>
          <w:szCs w:val="24"/>
          <w:highlight w:val="none"/>
        </w:rPr>
        <w:t>并</w:t>
      </w:r>
      <w:r>
        <w:rPr>
          <w:rFonts w:ascii="宋体" w:hAnsi="宋体" w:eastAsia="宋体"/>
          <w:color w:val="auto"/>
          <w:sz w:val="24"/>
          <w:szCs w:val="24"/>
          <w:highlight w:val="none"/>
        </w:rPr>
        <w:t xml:space="preserve">加盖公章之日起生效。 </w:t>
      </w:r>
    </w:p>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开 立 人</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rPr>
        <w:t>（</w:t>
      </w:r>
      <w:r>
        <w:rPr>
          <w:rFonts w:hint="eastAsia" w:ascii="宋体" w:hAnsi="宋体" w:eastAsia="宋体"/>
          <w:color w:val="auto"/>
          <w:sz w:val="24"/>
          <w:szCs w:val="24"/>
          <w:highlight w:val="none"/>
        </w:rPr>
        <w:t>公</w:t>
      </w:r>
      <w:r>
        <w:rPr>
          <w:rFonts w:ascii="宋体" w:hAnsi="宋体" w:eastAsia="宋体"/>
          <w:color w:val="auto"/>
          <w:sz w:val="24"/>
          <w:szCs w:val="24"/>
          <w:highlight w:val="none"/>
        </w:rPr>
        <w:t xml:space="preserve">章）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法定代表人（或授权</w:t>
      </w:r>
      <w:r>
        <w:rPr>
          <w:rFonts w:hint="eastAsia" w:ascii="宋体" w:hAnsi="宋体" w:eastAsia="宋体"/>
          <w:color w:val="auto"/>
          <w:sz w:val="24"/>
          <w:szCs w:val="24"/>
          <w:highlight w:val="none"/>
          <w:lang w:eastAsia="zh-CN"/>
        </w:rPr>
        <w:t>代表</w:t>
      </w:r>
      <w:r>
        <w:rPr>
          <w:rFonts w:hint="eastAsia" w:ascii="宋体" w:hAnsi="宋体" w:eastAsia="宋体"/>
          <w:color w:val="auto"/>
          <w:sz w:val="24"/>
          <w:szCs w:val="24"/>
          <w:highlight w:val="none"/>
        </w:rPr>
        <w:t>） ：</w:t>
      </w:r>
      <w:r>
        <w:rPr>
          <w:rFonts w:ascii="宋体" w:hAnsi="宋体" w:eastAsia="宋体"/>
          <w:color w:val="auto"/>
          <w:sz w:val="24"/>
          <w:szCs w:val="24"/>
          <w:highlight w:val="none"/>
        </w:rPr>
        <w:t xml:space="preserve">               （签字）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地</w:t>
      </w:r>
      <w:r>
        <w:rPr>
          <w:rFonts w:ascii="宋体" w:hAnsi="宋体" w:eastAsia="宋体"/>
          <w:color w:val="auto"/>
          <w:sz w:val="24"/>
          <w:szCs w:val="24"/>
          <w:highlight w:val="none"/>
        </w:rPr>
        <w:t xml:space="preserve">    址：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邮政编码：</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电</w:t>
      </w:r>
      <w:r>
        <w:rPr>
          <w:rFonts w:ascii="宋体" w:hAnsi="宋体" w:eastAsia="宋体"/>
          <w:color w:val="auto"/>
          <w:sz w:val="24"/>
          <w:szCs w:val="24"/>
          <w:highlight w:val="none"/>
        </w:rPr>
        <w:t xml:space="preserve">    话：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传</w:t>
      </w:r>
      <w:r>
        <w:rPr>
          <w:rFonts w:ascii="宋体" w:hAnsi="宋体" w:eastAsia="宋体"/>
          <w:color w:val="auto"/>
          <w:sz w:val="24"/>
          <w:szCs w:val="24"/>
          <w:highlight w:val="none"/>
        </w:rPr>
        <w:t xml:space="preserve">    真：                 </w:t>
      </w:r>
    </w:p>
    <w:p>
      <w:pPr>
        <w:spacing w:line="360" w:lineRule="auto"/>
        <w:ind w:firstLine="480" w:firstLineChars="200"/>
        <w:rPr>
          <w:color w:val="auto"/>
          <w:highlight w:val="none"/>
        </w:rPr>
      </w:pPr>
      <w:r>
        <w:rPr>
          <w:rFonts w:hint="eastAsia" w:ascii="宋体" w:hAnsi="宋体" w:eastAsia="宋体"/>
          <w:color w:val="auto"/>
          <w:sz w:val="24"/>
          <w:szCs w:val="24"/>
          <w:highlight w:val="none"/>
        </w:rPr>
        <w:t>开立时间：</w:t>
      </w:r>
      <w:r>
        <w:rPr>
          <w:rFonts w:ascii="宋体" w:hAnsi="宋体" w:eastAsia="宋体"/>
          <w:color w:val="auto"/>
          <w:sz w:val="24"/>
          <w:szCs w:val="24"/>
          <w:highlight w:val="none"/>
        </w:rPr>
        <w:t xml:space="preserve">      年      月   </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lang w:eastAsia="zh-CN"/>
        </w:rPr>
        <w:t>日</w:t>
      </w:r>
    </w:p>
    <w:p>
      <w:pPr>
        <w:spacing w:line="360" w:lineRule="auto"/>
        <w:rPr>
          <w:rFonts w:hint="eastAsia" w:ascii="仿宋" w:hAnsi="仿宋" w:eastAsia="仿宋" w:cs="仿宋"/>
          <w:color w:val="auto"/>
          <w:sz w:val="24"/>
          <w:szCs w:val="24"/>
          <w:highlight w:val="none"/>
        </w:rPr>
      </w:pPr>
    </w:p>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rPr>
      </w:pPr>
      <w:r>
        <w:rPr>
          <w:rFonts w:hint="eastAsia" w:ascii="宋体" w:hAnsi="Times New Roman" w:eastAsia="宋体" w:cs="Times New Roman"/>
          <w:color w:val="auto"/>
          <w:kern w:val="2"/>
          <w:sz w:val="24"/>
          <w:szCs w:val="24"/>
          <w:highlight w:val="none"/>
        </w:rPr>
        <w:t>注：</w:t>
      </w:r>
      <w:r>
        <w:rPr>
          <w:rFonts w:hint="eastAsia" w:ascii="宋体" w:hAnsi="Times New Roman" w:eastAsia="宋体" w:cs="Times New Roman"/>
          <w:color w:val="auto"/>
          <w:kern w:val="2"/>
          <w:sz w:val="24"/>
          <w:szCs w:val="24"/>
          <w:highlight w:val="none"/>
          <w:lang w:eastAsia="zh-CN"/>
        </w:rPr>
        <w:t>开立人应按照以上</w:t>
      </w:r>
      <w:r>
        <w:rPr>
          <w:rFonts w:hint="eastAsia" w:ascii="宋体" w:hAnsi="Times New Roman" w:eastAsia="宋体" w:cs="Times New Roman"/>
          <w:color w:val="auto"/>
          <w:kern w:val="2"/>
          <w:sz w:val="24"/>
          <w:szCs w:val="24"/>
          <w:highlight w:val="none"/>
        </w:rPr>
        <w:t>格式出具投标保函</w:t>
      </w:r>
      <w:r>
        <w:rPr>
          <w:rFonts w:hint="eastAsia" w:ascii="宋体" w:hAnsi="Times New Roman" w:eastAsia="宋体" w:cs="Times New Roman"/>
          <w:color w:val="auto"/>
          <w:kern w:val="2"/>
          <w:sz w:val="24"/>
          <w:szCs w:val="24"/>
          <w:highlight w:val="none"/>
          <w:lang w:eastAsia="zh-CN"/>
        </w:rPr>
        <w:t>（独立保函）</w:t>
      </w:r>
      <w:r>
        <w:rPr>
          <w:rFonts w:hint="eastAsia" w:ascii="宋体" w:hAnsi="Times New Roman" w:eastAsia="宋体" w:cs="Times New Roman"/>
          <w:color w:val="auto"/>
          <w:kern w:val="2"/>
          <w:sz w:val="24"/>
          <w:szCs w:val="24"/>
          <w:highlight w:val="none"/>
        </w:rPr>
        <w:t>。</w:t>
      </w:r>
    </w:p>
    <w:p>
      <w:pPr>
        <w:spacing w:line="360" w:lineRule="auto"/>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投标保函</w:t>
      </w:r>
    </w:p>
    <w:p>
      <w:pPr>
        <w:spacing w:line="360" w:lineRule="auto"/>
        <w:jc w:val="center"/>
        <w:rPr>
          <w:rFonts w:ascii="宋体" w:hAnsi="宋体" w:eastAsia="宋体"/>
          <w:b/>
          <w:bCs/>
          <w:color w:val="auto"/>
          <w:sz w:val="32"/>
          <w:szCs w:val="32"/>
          <w:highlight w:val="none"/>
        </w:rPr>
      </w:pPr>
      <w:r>
        <w:rPr>
          <w:rFonts w:hint="eastAsia" w:ascii="宋体" w:hAnsi="宋体" w:eastAsia="宋体"/>
          <w:b/>
          <w:bCs/>
          <w:color w:val="auto"/>
          <w:sz w:val="32"/>
          <w:szCs w:val="32"/>
          <w:highlight w:val="none"/>
        </w:rPr>
        <w:t>（非独立保函）</w:t>
      </w:r>
    </w:p>
    <w:p>
      <w:pPr>
        <w:wordWrap w:val="0"/>
        <w:spacing w:line="360" w:lineRule="auto"/>
        <w:jc w:val="right"/>
        <w:rPr>
          <w:rFonts w:ascii="宋体" w:hAnsi="宋体" w:eastAsia="宋体"/>
          <w:color w:val="auto"/>
          <w:szCs w:val="21"/>
          <w:highlight w:val="none"/>
        </w:rPr>
      </w:pPr>
      <w:r>
        <w:rPr>
          <w:rFonts w:hint="eastAsia" w:ascii="宋体" w:hAnsi="宋体" w:eastAsia="宋体"/>
          <w:color w:val="auto"/>
          <w:szCs w:val="21"/>
          <w:highlight w:val="none"/>
        </w:rPr>
        <w:t xml:space="preserve">编号： </w:t>
      </w:r>
      <w:r>
        <w:rPr>
          <w:rFonts w:ascii="宋体" w:hAnsi="宋体" w:eastAsia="宋体"/>
          <w:color w:val="auto"/>
          <w:szCs w:val="21"/>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投标人：</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r>
        <w:rPr>
          <w:rFonts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担保权人/招标人：</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保证人：</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地址：</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w:t>
      </w:r>
      <w:r>
        <w:rPr>
          <w:rFonts w:hint="eastAsia" w:ascii="宋体" w:hAnsi="宋体" w:eastAsia="宋体"/>
          <w:color w:val="auto"/>
          <w:sz w:val="24"/>
          <w:szCs w:val="24"/>
          <w:highlight w:val="none"/>
        </w:rPr>
        <w:t>招标人</w:t>
      </w:r>
      <w:r>
        <w:rPr>
          <w:rFonts w:ascii="宋体" w:hAnsi="宋体" w:eastAsia="宋体"/>
          <w:color w:val="auto"/>
          <w:sz w:val="24"/>
          <w:szCs w:val="24"/>
          <w:highlight w:val="none"/>
        </w:rPr>
        <w:t xml:space="preserve">名称）：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鉴于</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（以下简称“投标人”）参加</w:t>
      </w:r>
      <w:r>
        <w:rPr>
          <w:rFonts w:hint="eastAsia" w:ascii="宋体" w:hAnsi="宋体" w:eastAsia="宋体"/>
          <w:color w:val="auto"/>
          <w:sz w:val="24"/>
          <w:szCs w:val="24"/>
          <w:highlight w:val="none"/>
        </w:rPr>
        <w:t>招标人</w:t>
      </w:r>
      <w:r>
        <w:rPr>
          <w:rFonts w:ascii="宋体" w:hAnsi="宋体" w:eastAsia="宋体"/>
          <w:color w:val="auto"/>
          <w:sz w:val="24"/>
          <w:szCs w:val="24"/>
          <w:highlight w:val="none"/>
        </w:rPr>
        <w:t>就</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项目组织的招 标，招标编号为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w:t>
      </w:r>
      <w:r>
        <w:rPr>
          <w:rFonts w:hint="eastAsia" w:ascii="宋体" w:hAnsi="宋体" w:eastAsia="宋体"/>
          <w:color w:val="auto"/>
          <w:sz w:val="24"/>
          <w:szCs w:val="24"/>
          <w:highlight w:val="none"/>
        </w:rPr>
        <w:t>应</w:t>
      </w:r>
      <w:r>
        <w:rPr>
          <w:rFonts w:ascii="宋体" w:hAnsi="宋体" w:eastAsia="宋体"/>
          <w:color w:val="auto"/>
          <w:sz w:val="24"/>
          <w:szCs w:val="24"/>
          <w:highlight w:val="none"/>
        </w:rPr>
        <w:t>投标人的</w:t>
      </w:r>
      <w:r>
        <w:rPr>
          <w:rFonts w:hint="eastAsia" w:ascii="宋体" w:hAnsi="宋体" w:eastAsia="宋体"/>
          <w:color w:val="auto"/>
          <w:sz w:val="24"/>
          <w:szCs w:val="24"/>
          <w:highlight w:val="none"/>
        </w:rPr>
        <w:t>申请</w:t>
      </w:r>
      <w:r>
        <w:rPr>
          <w:rFonts w:ascii="宋体" w:hAnsi="宋体" w:eastAsia="宋体"/>
          <w:color w:val="auto"/>
          <w:sz w:val="24"/>
          <w:szCs w:val="24"/>
          <w:highlight w:val="none"/>
        </w:rPr>
        <w:t>，我方</w:t>
      </w:r>
      <w:r>
        <w:rPr>
          <w:rFonts w:hint="eastAsia" w:ascii="宋体" w:hAnsi="宋体" w:eastAsia="宋体"/>
          <w:color w:val="auto"/>
          <w:sz w:val="24"/>
          <w:szCs w:val="24"/>
          <w:highlight w:val="none"/>
        </w:rPr>
        <w:t>即保证人</w:t>
      </w:r>
      <w:r>
        <w:rPr>
          <w:rFonts w:ascii="宋体" w:hAnsi="宋体" w:eastAsia="宋体"/>
          <w:color w:val="auto"/>
          <w:sz w:val="24"/>
          <w:szCs w:val="24"/>
          <w:highlight w:val="none"/>
        </w:rPr>
        <w:t>同意就投标人履行招投标文件项下的义务</w:t>
      </w:r>
      <w:r>
        <w:rPr>
          <w:rFonts w:hint="eastAsia" w:ascii="宋体" w:hAnsi="宋体" w:eastAsia="宋体"/>
          <w:color w:val="auto"/>
          <w:sz w:val="24"/>
          <w:szCs w:val="24"/>
          <w:highlight w:val="none"/>
        </w:rPr>
        <w:t>以保证的方式</w:t>
      </w:r>
      <w:r>
        <w:rPr>
          <w:rFonts w:ascii="宋体" w:hAnsi="宋体" w:eastAsia="宋体"/>
          <w:color w:val="auto"/>
          <w:sz w:val="24"/>
          <w:szCs w:val="24"/>
          <w:highlight w:val="none"/>
        </w:rPr>
        <w:t>向</w:t>
      </w:r>
      <w:r>
        <w:rPr>
          <w:rFonts w:hint="eastAsia" w:ascii="宋体" w:hAnsi="宋体" w:eastAsia="宋体"/>
          <w:color w:val="auto"/>
          <w:sz w:val="24"/>
          <w:szCs w:val="24"/>
          <w:highlight w:val="none"/>
        </w:rPr>
        <w:t>招标人</w:t>
      </w:r>
      <w:r>
        <w:rPr>
          <w:rFonts w:ascii="宋体" w:hAnsi="宋体" w:eastAsia="宋体"/>
          <w:color w:val="auto"/>
          <w:sz w:val="24"/>
          <w:szCs w:val="24"/>
          <w:highlight w:val="none"/>
        </w:rPr>
        <w:t>提供</w:t>
      </w:r>
      <w:r>
        <w:rPr>
          <w:rFonts w:hint="eastAsia" w:ascii="宋体" w:hAnsi="宋体" w:eastAsia="宋体"/>
          <w:color w:val="auto"/>
          <w:sz w:val="24"/>
          <w:szCs w:val="24"/>
          <w:highlight w:val="none"/>
        </w:rPr>
        <w:t>如下保证担保（以下简称“本保证担保”）</w:t>
      </w:r>
      <w:r>
        <w:rPr>
          <w:rFonts w:ascii="宋体" w:hAnsi="宋体" w:eastAsia="宋体"/>
          <w:color w:val="auto"/>
          <w:sz w:val="24"/>
          <w:szCs w:val="24"/>
          <w:highlight w:val="none"/>
        </w:rPr>
        <w:t xml:space="preserve">。 </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一、保证担保的范围及保证担保金额</w:t>
      </w:r>
    </w:p>
    <w:p>
      <w:pPr>
        <w:spacing w:line="360" w:lineRule="auto"/>
        <w:ind w:firstLine="0" w:firstLineChars="0"/>
        <w:rPr>
          <w:rFonts w:ascii="宋体" w:hAnsi="宋体" w:eastAsia="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我方在投标人发生以下情形时承担保证担保责任：</w:t>
      </w:r>
      <w:r>
        <w:rPr>
          <w:rFonts w:ascii="宋体" w:hAnsi="宋体" w:eastAsia="宋体"/>
          <w:color w:val="auto"/>
          <w:sz w:val="24"/>
          <w:szCs w:val="24"/>
          <w:highlight w:val="none"/>
        </w:rPr>
        <w:t xml:space="preserve"> </w:t>
      </w:r>
    </w:p>
    <w:p>
      <w:pPr>
        <w:pStyle w:val="36"/>
        <w:numPr>
          <w:ilvl w:val="0"/>
          <w:numId w:val="0"/>
        </w:numPr>
        <w:spacing w:line="360" w:lineRule="auto"/>
        <w:ind w:firstLine="0" w:firstLineChars="0"/>
        <w:rPr>
          <w:rFonts w:ascii="宋体" w:hAnsi="宋体" w:eastAsia="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rPr>
        <w:t xml:space="preserve">投标人在开标后和投标有效期满之前撤销投标的； </w:t>
      </w:r>
    </w:p>
    <w:p>
      <w:pPr>
        <w:pStyle w:val="36"/>
        <w:numPr>
          <w:ilvl w:val="0"/>
          <w:numId w:val="0"/>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ascii="宋体" w:hAnsi="宋体" w:eastAsia="宋体"/>
          <w:color w:val="auto"/>
          <w:sz w:val="24"/>
          <w:szCs w:val="24"/>
          <w:highlight w:val="none"/>
        </w:rPr>
        <w:t>投标人在收到中标通知后，</w:t>
      </w:r>
      <w:r>
        <w:rPr>
          <w:rFonts w:hint="eastAsia" w:ascii="宋体" w:hAnsi="宋体" w:eastAsia="宋体"/>
          <w:color w:val="auto"/>
          <w:sz w:val="24"/>
          <w:szCs w:val="24"/>
          <w:highlight w:val="none"/>
        </w:rPr>
        <w:t>不能或拒绝</w:t>
      </w:r>
      <w:r>
        <w:rPr>
          <w:rFonts w:ascii="宋体" w:hAnsi="宋体" w:eastAsia="宋体"/>
          <w:color w:val="auto"/>
          <w:sz w:val="24"/>
          <w:szCs w:val="24"/>
          <w:highlight w:val="none"/>
        </w:rPr>
        <w:t>在中标通知书规定的时间内与贵方签订合同；</w:t>
      </w:r>
    </w:p>
    <w:p>
      <w:pPr>
        <w:pStyle w:val="36"/>
        <w:numPr>
          <w:ilvl w:val="0"/>
          <w:numId w:val="0"/>
        </w:numPr>
        <w:spacing w:line="360" w:lineRule="auto"/>
        <w:ind w:firstLine="48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投标人在与贵方签订合同后，未在规定的时间内提交符合招标文件要求的履约担保</w:t>
      </w:r>
      <w:r>
        <w:rPr>
          <w:rFonts w:hint="eastAsia" w:ascii="宋体" w:hAnsi="宋体" w:eastAsia="宋体"/>
          <w:color w:val="auto"/>
          <w:sz w:val="24"/>
          <w:szCs w:val="24"/>
          <w:highlight w:val="none"/>
          <w:lang w:eastAsia="zh-CN"/>
        </w:rPr>
        <w:t>；</w:t>
      </w:r>
    </w:p>
    <w:p>
      <w:pPr>
        <w:pStyle w:val="36"/>
        <w:numPr>
          <w:ilvl w:val="0"/>
          <w:numId w:val="0"/>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投标人违反</w:t>
      </w:r>
      <w:r>
        <w:rPr>
          <w:rFonts w:ascii="宋体" w:hAnsi="宋体" w:eastAsia="宋体"/>
          <w:color w:val="auto"/>
          <w:sz w:val="24"/>
          <w:szCs w:val="24"/>
          <w:highlight w:val="none"/>
        </w:rPr>
        <w:t>招标文件规定</w:t>
      </w:r>
      <w:r>
        <w:rPr>
          <w:rFonts w:hint="eastAsia" w:ascii="宋体" w:hAnsi="宋体" w:eastAsia="宋体"/>
          <w:color w:val="auto"/>
          <w:sz w:val="24"/>
          <w:szCs w:val="24"/>
          <w:highlight w:val="none"/>
        </w:rPr>
        <w:t>的其他</w:t>
      </w:r>
      <w:r>
        <w:rPr>
          <w:rFonts w:ascii="宋体" w:hAnsi="宋体" w:eastAsia="宋体"/>
          <w:color w:val="auto"/>
          <w:sz w:val="24"/>
          <w:szCs w:val="24"/>
          <w:highlight w:val="none"/>
        </w:rPr>
        <w:t>情形。</w:t>
      </w:r>
    </w:p>
    <w:p>
      <w:pPr>
        <w:spacing w:line="360" w:lineRule="auto"/>
        <w:ind w:firstLine="0" w:firstLineChars="0"/>
        <w:rPr>
          <w:rFonts w:ascii="宋体" w:hAnsi="宋体" w:eastAsia="宋体"/>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保证担保金额最高不超过</w:t>
      </w:r>
      <w:r>
        <w:rPr>
          <w:rFonts w:ascii="宋体" w:hAnsi="宋体" w:eastAsia="宋体"/>
          <w:color w:val="auto"/>
          <w:sz w:val="24"/>
          <w:szCs w:val="24"/>
          <w:highlight w:val="none"/>
        </w:rPr>
        <w:t>人民币（大写）</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元（¥</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 xml:space="preserve">）。 </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二、保证担保的方式及保证期间</w:t>
      </w:r>
      <w:r>
        <w:rPr>
          <w:rFonts w:ascii="宋体" w:hAnsi="宋体" w:eastAsia="宋体"/>
          <w:b/>
          <w:bCs/>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1.保证担保方式：连带责任保证。</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保证期间：</w:t>
      </w:r>
      <w:r>
        <w:rPr>
          <w:rFonts w:ascii="宋体" w:hAnsi="宋体" w:eastAsia="宋体"/>
          <w:color w:val="auto"/>
          <w:sz w:val="24"/>
          <w:szCs w:val="24"/>
          <w:highlight w:val="none"/>
        </w:rPr>
        <w:t>自</w:t>
      </w:r>
      <w:r>
        <w:rPr>
          <w:rFonts w:hint="eastAsia" w:ascii="宋体" w:hAnsi="宋体"/>
          <w:color w:val="auto"/>
          <w:sz w:val="24"/>
          <w:szCs w:val="24"/>
          <w:highlight w:val="none"/>
          <w:lang w:eastAsia="zh-CN"/>
        </w:rPr>
        <w:t>出具</w:t>
      </w:r>
      <w:r>
        <w:rPr>
          <w:rFonts w:hint="eastAsia" w:ascii="宋体" w:hAnsi="宋体" w:eastAsia="宋体"/>
          <w:color w:val="auto"/>
          <w:sz w:val="24"/>
          <w:szCs w:val="24"/>
          <w:highlight w:val="none"/>
        </w:rPr>
        <w:t>之日起</w:t>
      </w:r>
      <w:r>
        <w:rPr>
          <w:rFonts w:ascii="宋体" w:hAnsi="宋体" w:eastAsia="宋体"/>
          <w:color w:val="auto"/>
          <w:sz w:val="24"/>
          <w:szCs w:val="24"/>
          <w:highlight w:val="none"/>
        </w:rPr>
        <w:t>至</w:t>
      </w:r>
      <w:r>
        <w:rPr>
          <w:rFonts w:hint="eastAsia" w:ascii="宋体" w:hAnsi="宋体" w:eastAsia="宋体"/>
          <w:color w:val="auto"/>
          <w:sz w:val="24"/>
          <w:szCs w:val="24"/>
          <w:highlight w:val="none"/>
        </w:rPr>
        <w:t>招标文件规定的投标有效期届满后</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r>
        <w:rPr>
          <w:rFonts w:ascii="宋体" w:hAnsi="宋体" w:eastAsia="宋体"/>
          <w:color w:val="auto"/>
          <w:sz w:val="24"/>
          <w:szCs w:val="24"/>
          <w:highlight w:val="none"/>
        </w:rPr>
        <w:t>。</w:t>
      </w:r>
      <w:r>
        <w:rPr>
          <w:rFonts w:hint="eastAsia" w:ascii="宋体" w:hAnsi="宋体" w:eastAsia="宋体"/>
          <w:color w:val="auto"/>
          <w:sz w:val="24"/>
          <w:szCs w:val="24"/>
          <w:highlight w:val="none"/>
        </w:rPr>
        <w:t>投标有效期</w:t>
      </w:r>
      <w:r>
        <w:rPr>
          <w:rFonts w:hint="eastAsia" w:ascii="宋体" w:hAnsi="宋体"/>
          <w:color w:val="auto"/>
          <w:sz w:val="24"/>
          <w:szCs w:val="24"/>
          <w:highlight w:val="none"/>
          <w:lang w:eastAsia="zh-CN"/>
        </w:rPr>
        <w:t>延长</w:t>
      </w:r>
      <w:r>
        <w:rPr>
          <w:rFonts w:hint="eastAsia" w:ascii="宋体" w:hAnsi="宋体" w:eastAsia="宋体"/>
          <w:color w:val="auto"/>
          <w:sz w:val="24"/>
          <w:szCs w:val="24"/>
          <w:highlight w:val="none"/>
        </w:rPr>
        <w:t>的，本保函保证期间相应顺延，最迟不超过</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三、承担保证担保责任的形式</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我方按照贵方的要求以下列方式之一承担保证责任：</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eastAsia="宋体"/>
          <w:color w:val="auto"/>
          <w:sz w:val="24"/>
          <w:szCs w:val="24"/>
          <w:highlight w:val="none"/>
        </w:rPr>
        <w:t>代投标人向贵方支付投标保证金为人民币</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元</w:t>
      </w:r>
      <w:r>
        <w:rPr>
          <w:rFonts w:hint="eastAsia" w:ascii="宋体" w:hAnsi="宋体" w:eastAsia="宋体"/>
          <w:color w:val="auto"/>
          <w:sz w:val="24"/>
          <w:szCs w:val="24"/>
          <w:highlight w:val="none"/>
        </w:rPr>
        <w:t>；</w:t>
      </w:r>
    </w:p>
    <w:p>
      <w:pPr>
        <w:spacing w:line="360" w:lineRule="auto"/>
        <w:ind w:firstLine="480" w:firstLineChars="200"/>
        <w:rPr>
          <w:rFonts w:ascii="宋体" w:hAnsi="宋体" w:eastAsia="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eastAsia="宋体"/>
          <w:color w:val="auto"/>
          <w:sz w:val="24"/>
          <w:szCs w:val="24"/>
          <w:highlight w:val="none"/>
        </w:rPr>
        <w:t>给贵方造成损失的，在保证担保最高金额范围内向贵方支付赔偿金、利息、律师费、诉讼费用等实现债权的费用。</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四、代偿的安排</w:t>
      </w:r>
      <w:r>
        <w:rPr>
          <w:rFonts w:ascii="宋体" w:hAnsi="宋体" w:eastAsia="宋体"/>
          <w:b/>
          <w:bCs/>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1.贵方要求我方承担保证责任的，应向我方发出书面索赔通知。索赔通知应写明要求索赔的金额，支付款项应到达的帐号，并附有说明投标人违约造成贵方损失情况的证明材料。</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2.我方收到贵方的书面索赔通知及相应证明材料后，在</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工作日内进行核定后按照本保函的承诺承担保证责任。</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五、保证担保责任的解除</w:t>
      </w:r>
      <w:r>
        <w:rPr>
          <w:rFonts w:ascii="宋体" w:hAnsi="宋体" w:eastAsia="宋体"/>
          <w:b/>
          <w:bCs/>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保证期间届满贵方未向我方书面主张保证责任的，自保证期间届满次日起，我方解除保证责任。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我方按照本</w:t>
      </w:r>
      <w:r>
        <w:rPr>
          <w:rFonts w:hint="eastAsia" w:ascii="宋体" w:hAnsi="宋体" w:eastAsia="宋体"/>
          <w:color w:val="auto"/>
          <w:sz w:val="24"/>
          <w:szCs w:val="24"/>
          <w:highlight w:val="none"/>
        </w:rPr>
        <w:t>保证担保</w:t>
      </w:r>
      <w:r>
        <w:rPr>
          <w:rFonts w:ascii="宋体" w:hAnsi="宋体" w:eastAsia="宋体"/>
          <w:color w:val="auto"/>
          <w:sz w:val="24"/>
          <w:szCs w:val="24"/>
          <w:highlight w:val="none"/>
        </w:rPr>
        <w:t>向贵方履行了</w:t>
      </w:r>
      <w:r>
        <w:rPr>
          <w:rFonts w:hint="eastAsia" w:ascii="宋体" w:hAnsi="宋体" w:eastAsia="宋体"/>
          <w:color w:val="auto"/>
          <w:sz w:val="24"/>
          <w:szCs w:val="24"/>
          <w:highlight w:val="none"/>
        </w:rPr>
        <w:t>保证担保责任</w:t>
      </w:r>
      <w:r>
        <w:rPr>
          <w:rFonts w:ascii="宋体" w:hAnsi="宋体" w:eastAsia="宋体"/>
          <w:color w:val="auto"/>
          <w:sz w:val="24"/>
          <w:szCs w:val="24"/>
          <w:highlight w:val="none"/>
        </w:rPr>
        <w:t>后，自我方向贵方支付</w:t>
      </w:r>
      <w:r>
        <w:rPr>
          <w:rFonts w:hint="eastAsia" w:ascii="宋体" w:hAnsi="宋体" w:eastAsia="宋体"/>
          <w:color w:val="auto"/>
          <w:sz w:val="24"/>
          <w:szCs w:val="24"/>
          <w:highlight w:val="none"/>
        </w:rPr>
        <w:t>的金额达到最高保证担保金额</w:t>
      </w:r>
      <w:r>
        <w:rPr>
          <w:rFonts w:ascii="宋体" w:hAnsi="宋体" w:eastAsia="宋体"/>
          <w:color w:val="auto"/>
          <w:sz w:val="24"/>
          <w:szCs w:val="24"/>
          <w:highlight w:val="none"/>
        </w:rPr>
        <w:t>之日起，</w:t>
      </w:r>
      <w:r>
        <w:rPr>
          <w:rFonts w:hint="eastAsia" w:ascii="宋体" w:hAnsi="宋体" w:eastAsia="宋体"/>
          <w:color w:val="auto"/>
          <w:sz w:val="24"/>
          <w:szCs w:val="24"/>
          <w:highlight w:val="none"/>
        </w:rPr>
        <w:t>保证担保责任</w:t>
      </w:r>
      <w:r>
        <w:rPr>
          <w:rFonts w:ascii="宋体" w:hAnsi="宋体" w:eastAsia="宋体"/>
          <w:color w:val="auto"/>
          <w:sz w:val="24"/>
          <w:szCs w:val="24"/>
          <w:highlight w:val="none"/>
        </w:rPr>
        <w:t xml:space="preserve">解除。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按照法律法规的规定应解除我方保证</w:t>
      </w:r>
      <w:r>
        <w:rPr>
          <w:rFonts w:hint="eastAsia" w:ascii="宋体" w:hAnsi="宋体" w:eastAsia="宋体"/>
          <w:color w:val="auto"/>
          <w:sz w:val="24"/>
          <w:szCs w:val="24"/>
          <w:highlight w:val="none"/>
        </w:rPr>
        <w:t>担保</w:t>
      </w:r>
      <w:r>
        <w:rPr>
          <w:rFonts w:ascii="宋体" w:hAnsi="宋体" w:eastAsia="宋体"/>
          <w:color w:val="auto"/>
          <w:sz w:val="24"/>
          <w:szCs w:val="24"/>
          <w:highlight w:val="none"/>
        </w:rPr>
        <w:t>责任的其它情形的，我方在本保证担保项下的保证</w:t>
      </w:r>
      <w:r>
        <w:rPr>
          <w:rFonts w:hint="eastAsia" w:ascii="宋体" w:hAnsi="宋体" w:eastAsia="宋体"/>
          <w:color w:val="auto"/>
          <w:sz w:val="24"/>
          <w:szCs w:val="24"/>
          <w:highlight w:val="none"/>
        </w:rPr>
        <w:t>担保</w:t>
      </w:r>
      <w:r>
        <w:rPr>
          <w:rFonts w:ascii="宋体" w:hAnsi="宋体" w:eastAsia="宋体"/>
          <w:color w:val="auto"/>
          <w:sz w:val="24"/>
          <w:szCs w:val="24"/>
          <w:highlight w:val="none"/>
        </w:rPr>
        <w:t xml:space="preserve">责任亦解除。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4.我方解除保证责任后，贵方应按上述约定，自我方保证担保责任解除之日起七</w:t>
      </w:r>
      <w:r>
        <w:rPr>
          <w:rFonts w:ascii="宋体" w:hAnsi="宋体" w:eastAsia="宋体"/>
          <w:color w:val="auto"/>
          <w:sz w:val="24"/>
          <w:szCs w:val="24"/>
          <w:highlight w:val="none"/>
        </w:rPr>
        <w:t>日内，将本保证担保原件返还我方。但是不论贵方是否按此要求将本保证担保</w:t>
      </w:r>
      <w:r>
        <w:rPr>
          <w:rFonts w:hint="eastAsia" w:ascii="宋体" w:hAnsi="宋体" w:eastAsia="宋体"/>
          <w:color w:val="auto"/>
          <w:sz w:val="24"/>
          <w:szCs w:val="24"/>
          <w:highlight w:val="none"/>
        </w:rPr>
        <w:t>原件</w:t>
      </w:r>
      <w:r>
        <w:rPr>
          <w:rFonts w:ascii="宋体" w:hAnsi="宋体" w:eastAsia="宋体"/>
          <w:color w:val="auto"/>
          <w:sz w:val="24"/>
          <w:szCs w:val="24"/>
          <w:highlight w:val="none"/>
        </w:rPr>
        <w:t>退回我方，我方在本保证担保项下的义务和责任均</w:t>
      </w:r>
      <w:r>
        <w:rPr>
          <w:rFonts w:hint="eastAsia" w:ascii="宋体" w:hAnsi="宋体" w:eastAsia="宋体"/>
          <w:color w:val="auto"/>
          <w:sz w:val="24"/>
          <w:szCs w:val="24"/>
          <w:highlight w:val="none"/>
        </w:rPr>
        <w:t>自保证担保责任解除之日</w:t>
      </w:r>
      <w:r>
        <w:rPr>
          <w:rFonts w:ascii="宋体" w:hAnsi="宋体" w:eastAsia="宋体"/>
          <w:color w:val="auto"/>
          <w:sz w:val="24"/>
          <w:szCs w:val="24"/>
          <w:highlight w:val="none"/>
        </w:rPr>
        <w:t>自动消灭。</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六、免责条款</w:t>
      </w:r>
      <w:r>
        <w:rPr>
          <w:rFonts w:ascii="宋体" w:hAnsi="宋体" w:eastAsia="宋体"/>
          <w:b/>
          <w:bCs/>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 因贵方</w:t>
      </w:r>
      <w:r>
        <w:rPr>
          <w:rFonts w:hint="eastAsia" w:ascii="宋体" w:hAnsi="宋体" w:eastAsia="宋体"/>
          <w:color w:val="auto"/>
          <w:sz w:val="24"/>
          <w:szCs w:val="24"/>
          <w:highlight w:val="none"/>
        </w:rPr>
        <w:t>原因</w:t>
      </w:r>
      <w:r>
        <w:rPr>
          <w:rFonts w:ascii="宋体" w:hAnsi="宋体" w:eastAsia="宋体"/>
          <w:color w:val="auto"/>
          <w:sz w:val="24"/>
          <w:szCs w:val="24"/>
          <w:highlight w:val="none"/>
        </w:rPr>
        <w:t>致使投标人</w:t>
      </w:r>
      <w:r>
        <w:rPr>
          <w:rFonts w:hint="eastAsia" w:ascii="宋体" w:hAnsi="宋体" w:eastAsia="宋体"/>
          <w:color w:val="auto"/>
          <w:sz w:val="24"/>
          <w:szCs w:val="24"/>
          <w:highlight w:val="none"/>
        </w:rPr>
        <w:t>违反</w:t>
      </w:r>
      <w:r>
        <w:rPr>
          <w:rFonts w:ascii="宋体" w:hAnsi="宋体" w:eastAsia="宋体"/>
          <w:color w:val="auto"/>
          <w:sz w:val="24"/>
          <w:szCs w:val="24"/>
          <w:highlight w:val="none"/>
        </w:rPr>
        <w:t>招</w:t>
      </w:r>
      <w:r>
        <w:rPr>
          <w:rFonts w:hint="eastAsia" w:ascii="宋体" w:hAnsi="宋体" w:eastAsia="宋体"/>
          <w:color w:val="auto"/>
          <w:sz w:val="24"/>
          <w:szCs w:val="24"/>
          <w:highlight w:val="none"/>
        </w:rPr>
        <w:t>投</w:t>
      </w:r>
      <w:r>
        <w:rPr>
          <w:rFonts w:ascii="宋体" w:hAnsi="宋体" w:eastAsia="宋体"/>
          <w:color w:val="auto"/>
          <w:sz w:val="24"/>
          <w:szCs w:val="24"/>
          <w:highlight w:val="none"/>
        </w:rPr>
        <w:t>标文件的，我方不承担保证</w:t>
      </w:r>
      <w:r>
        <w:rPr>
          <w:rFonts w:hint="eastAsia" w:ascii="宋体" w:hAnsi="宋体" w:eastAsia="宋体"/>
          <w:color w:val="auto"/>
          <w:sz w:val="24"/>
          <w:szCs w:val="24"/>
          <w:highlight w:val="none"/>
        </w:rPr>
        <w:t>担保</w:t>
      </w:r>
      <w:r>
        <w:rPr>
          <w:rFonts w:ascii="宋体" w:hAnsi="宋体" w:eastAsia="宋体"/>
          <w:color w:val="auto"/>
          <w:sz w:val="24"/>
          <w:szCs w:val="24"/>
          <w:highlight w:val="none"/>
        </w:rPr>
        <w:t xml:space="preserve">责任。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 xml:space="preserve"> 依照法律规定或贵方与投标人的另行约定，免除投标人部分或全部义务的，我方亦免除其相应的保证</w:t>
      </w:r>
      <w:r>
        <w:rPr>
          <w:rFonts w:hint="eastAsia" w:ascii="宋体" w:hAnsi="宋体" w:eastAsia="宋体"/>
          <w:color w:val="auto"/>
          <w:sz w:val="24"/>
          <w:szCs w:val="24"/>
          <w:highlight w:val="none"/>
        </w:rPr>
        <w:t>担保</w:t>
      </w:r>
      <w:r>
        <w:rPr>
          <w:rFonts w:ascii="宋体" w:hAnsi="宋体" w:eastAsia="宋体"/>
          <w:color w:val="auto"/>
          <w:sz w:val="24"/>
          <w:szCs w:val="24"/>
          <w:highlight w:val="none"/>
        </w:rPr>
        <w:t xml:space="preserve">责任。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 xml:space="preserve"> 因不可抗力造成投标人</w:t>
      </w:r>
      <w:r>
        <w:rPr>
          <w:rFonts w:hint="eastAsia" w:ascii="宋体" w:hAnsi="宋体" w:eastAsia="宋体"/>
          <w:color w:val="auto"/>
          <w:sz w:val="24"/>
          <w:szCs w:val="24"/>
          <w:highlight w:val="none"/>
        </w:rPr>
        <w:t>违反</w:t>
      </w:r>
      <w:r>
        <w:rPr>
          <w:rFonts w:ascii="宋体" w:hAnsi="宋体" w:eastAsia="宋体"/>
          <w:color w:val="auto"/>
          <w:sz w:val="24"/>
          <w:szCs w:val="24"/>
          <w:highlight w:val="none"/>
        </w:rPr>
        <w:t>招</w:t>
      </w:r>
      <w:r>
        <w:rPr>
          <w:rFonts w:hint="eastAsia" w:ascii="宋体" w:hAnsi="宋体" w:eastAsia="宋体"/>
          <w:color w:val="auto"/>
          <w:sz w:val="24"/>
          <w:szCs w:val="24"/>
          <w:highlight w:val="none"/>
        </w:rPr>
        <w:t>投</w:t>
      </w:r>
      <w:r>
        <w:rPr>
          <w:rFonts w:ascii="宋体" w:hAnsi="宋体" w:eastAsia="宋体"/>
          <w:color w:val="auto"/>
          <w:sz w:val="24"/>
          <w:szCs w:val="24"/>
          <w:highlight w:val="none"/>
        </w:rPr>
        <w:t>标文件</w:t>
      </w:r>
      <w:r>
        <w:rPr>
          <w:rFonts w:hint="eastAsia" w:ascii="宋体" w:hAnsi="宋体" w:eastAsia="宋体"/>
          <w:color w:val="auto"/>
          <w:sz w:val="24"/>
          <w:szCs w:val="24"/>
          <w:highlight w:val="none"/>
        </w:rPr>
        <w:t>的</w:t>
      </w:r>
      <w:r>
        <w:rPr>
          <w:rFonts w:ascii="宋体" w:hAnsi="宋体" w:eastAsia="宋体"/>
          <w:color w:val="auto"/>
          <w:sz w:val="24"/>
          <w:szCs w:val="24"/>
          <w:highlight w:val="none"/>
        </w:rPr>
        <w:t>，我方不承担保证</w:t>
      </w:r>
      <w:r>
        <w:rPr>
          <w:rFonts w:hint="eastAsia" w:ascii="宋体" w:hAnsi="宋体" w:eastAsia="宋体"/>
          <w:color w:val="auto"/>
          <w:sz w:val="24"/>
          <w:szCs w:val="24"/>
          <w:highlight w:val="none"/>
        </w:rPr>
        <w:t>担保</w:t>
      </w:r>
      <w:r>
        <w:rPr>
          <w:rFonts w:ascii="宋体" w:hAnsi="宋体" w:eastAsia="宋体"/>
          <w:color w:val="auto"/>
          <w:sz w:val="24"/>
          <w:szCs w:val="24"/>
          <w:highlight w:val="none"/>
        </w:rPr>
        <w:t>责任。</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七、其他</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本保证担保项下的权利不得转让，不得设定担保。贵方未经我方书面同意转让本保证担保或其项下任何权利，</w:t>
      </w:r>
      <w:r>
        <w:rPr>
          <w:rFonts w:hint="eastAsia" w:ascii="宋体" w:hAnsi="宋体" w:eastAsia="宋体"/>
          <w:color w:val="auto"/>
          <w:sz w:val="24"/>
          <w:szCs w:val="24"/>
          <w:highlight w:val="none"/>
        </w:rPr>
        <w:t>对我方不发生法律效力</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.本</w:t>
      </w:r>
      <w:r>
        <w:rPr>
          <w:rFonts w:hint="eastAsia" w:ascii="宋体" w:hAnsi="宋体" w:eastAsia="宋体"/>
          <w:color w:val="auto"/>
          <w:sz w:val="24"/>
          <w:szCs w:val="24"/>
          <w:highlight w:val="none"/>
        </w:rPr>
        <w:t>保证担保适用的法律为中华人民共和国法律，争议裁判管辖地为中华人民共和国</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.本</w:t>
      </w:r>
      <w:r>
        <w:rPr>
          <w:rFonts w:hint="eastAsia" w:ascii="宋体" w:hAnsi="宋体" w:eastAsia="宋体"/>
          <w:color w:val="auto"/>
          <w:sz w:val="24"/>
          <w:szCs w:val="24"/>
          <w:highlight w:val="none"/>
        </w:rPr>
        <w:t>保证担保</w:t>
      </w:r>
      <w:r>
        <w:rPr>
          <w:rFonts w:ascii="宋体" w:hAnsi="宋体" w:eastAsia="宋体"/>
          <w:color w:val="auto"/>
          <w:sz w:val="24"/>
          <w:szCs w:val="24"/>
          <w:highlight w:val="none"/>
        </w:rPr>
        <w:t>自我方法定代表</w:t>
      </w:r>
      <w:r>
        <w:rPr>
          <w:rFonts w:hint="eastAsia" w:ascii="宋体" w:hAnsi="宋体" w:eastAsia="宋体"/>
          <w:color w:val="auto"/>
          <w:sz w:val="24"/>
          <w:szCs w:val="24"/>
          <w:highlight w:val="none"/>
        </w:rPr>
        <w:t>人或授权代表</w:t>
      </w:r>
      <w:r>
        <w:rPr>
          <w:rFonts w:ascii="宋体" w:hAnsi="宋体" w:eastAsia="宋体"/>
          <w:color w:val="auto"/>
          <w:sz w:val="24"/>
          <w:szCs w:val="24"/>
          <w:highlight w:val="none"/>
        </w:rPr>
        <w:t>签字</w:t>
      </w:r>
      <w:r>
        <w:rPr>
          <w:rFonts w:hint="eastAsia" w:ascii="宋体" w:hAnsi="宋体" w:eastAsia="宋体"/>
          <w:color w:val="auto"/>
          <w:sz w:val="24"/>
          <w:szCs w:val="24"/>
          <w:highlight w:val="none"/>
        </w:rPr>
        <w:t>并</w:t>
      </w:r>
      <w:r>
        <w:rPr>
          <w:rFonts w:ascii="宋体" w:hAnsi="宋体" w:eastAsia="宋体"/>
          <w:color w:val="auto"/>
          <w:sz w:val="24"/>
          <w:szCs w:val="24"/>
          <w:highlight w:val="none"/>
        </w:rPr>
        <w:t xml:space="preserve">加盖公章之日起生效。 </w:t>
      </w:r>
    </w:p>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保 证 人</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（公</w:t>
      </w:r>
      <w:r>
        <w:rPr>
          <w:rFonts w:ascii="宋体" w:hAnsi="宋体" w:eastAsia="宋体"/>
          <w:color w:val="auto"/>
          <w:sz w:val="24"/>
          <w:szCs w:val="24"/>
          <w:highlight w:val="none"/>
        </w:rPr>
        <w:t xml:space="preserve">章）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法定代表人（或授权</w:t>
      </w:r>
      <w:r>
        <w:rPr>
          <w:rFonts w:hint="eastAsia" w:ascii="宋体" w:hAnsi="宋体" w:eastAsia="宋体"/>
          <w:color w:val="auto"/>
          <w:sz w:val="24"/>
          <w:szCs w:val="24"/>
          <w:highlight w:val="none"/>
          <w:lang w:eastAsia="zh-CN"/>
        </w:rPr>
        <w:t>代表</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（签字）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地</w:t>
      </w:r>
      <w:r>
        <w:rPr>
          <w:rFonts w:ascii="宋体" w:hAnsi="宋体" w:eastAsia="宋体"/>
          <w:color w:val="auto"/>
          <w:sz w:val="24"/>
          <w:szCs w:val="24"/>
          <w:highlight w:val="none"/>
        </w:rPr>
        <w:t xml:space="preserve">    址：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邮政编码：</w:t>
      </w:r>
      <w:r>
        <w:rPr>
          <w:rFonts w:ascii="宋体" w:hAnsi="宋体" w:eastAsia="宋体"/>
          <w:color w:val="auto"/>
          <w:sz w:val="24"/>
          <w:szCs w:val="24"/>
          <w:highlight w:val="non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电</w:t>
      </w:r>
      <w:r>
        <w:rPr>
          <w:rFonts w:ascii="宋体" w:hAnsi="宋体" w:eastAsia="宋体"/>
          <w:color w:val="auto"/>
          <w:sz w:val="24"/>
          <w:szCs w:val="24"/>
          <w:highlight w:val="none"/>
        </w:rPr>
        <w:t xml:space="preserve">    话：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传</w:t>
      </w:r>
      <w:r>
        <w:rPr>
          <w:rFonts w:ascii="宋体" w:hAnsi="宋体" w:eastAsia="宋体"/>
          <w:color w:val="auto"/>
          <w:sz w:val="24"/>
          <w:szCs w:val="24"/>
          <w:highlight w:val="none"/>
        </w:rPr>
        <w:t xml:space="preserve">    真：                 </w:t>
      </w:r>
    </w:p>
    <w:p>
      <w:pPr>
        <w:ind w:firstLine="480" w:firstLineChars="200"/>
        <w:rPr>
          <w:color w:val="auto"/>
          <w:highlight w:val="none"/>
        </w:rPr>
      </w:pPr>
      <w:r>
        <w:rPr>
          <w:rFonts w:hint="eastAsia" w:ascii="宋体" w:hAnsi="宋体" w:eastAsia="宋体"/>
          <w:color w:val="auto"/>
          <w:sz w:val="24"/>
          <w:szCs w:val="24"/>
          <w:highlight w:val="none"/>
        </w:rPr>
        <w:t xml:space="preserve">时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间：</w:t>
      </w:r>
      <w:r>
        <w:rPr>
          <w:rFonts w:ascii="宋体" w:hAnsi="宋体" w:eastAsia="宋体"/>
          <w:color w:val="auto"/>
          <w:sz w:val="24"/>
          <w:szCs w:val="24"/>
          <w:highlight w:val="none"/>
        </w:rPr>
        <w:t xml:space="preserve">      年      月        日</w:t>
      </w:r>
    </w:p>
    <w:p>
      <w:pPr>
        <w:spacing w:line="360" w:lineRule="auto"/>
        <w:rPr>
          <w:rFonts w:hint="eastAsia" w:ascii="仿宋" w:hAnsi="仿宋" w:eastAsia="仿宋" w:cs="仿宋"/>
          <w:color w:val="auto"/>
          <w:sz w:val="24"/>
          <w:szCs w:val="24"/>
          <w:highlight w:val="none"/>
        </w:rPr>
      </w:pPr>
    </w:p>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rPr>
      </w:pPr>
      <w:r>
        <w:rPr>
          <w:rFonts w:hint="eastAsia" w:ascii="宋体" w:hAnsi="Times New Roman" w:eastAsia="宋体" w:cs="Times New Roman"/>
          <w:color w:val="auto"/>
          <w:kern w:val="2"/>
          <w:sz w:val="24"/>
          <w:szCs w:val="24"/>
          <w:highlight w:val="none"/>
        </w:rPr>
        <w:t>注：</w:t>
      </w:r>
      <w:r>
        <w:rPr>
          <w:rFonts w:hint="eastAsia" w:ascii="宋体" w:hAnsi="Times New Roman" w:eastAsia="宋体" w:cs="Times New Roman"/>
          <w:color w:val="auto"/>
          <w:kern w:val="2"/>
          <w:sz w:val="24"/>
          <w:szCs w:val="24"/>
          <w:highlight w:val="none"/>
          <w:lang w:eastAsia="zh-CN"/>
        </w:rPr>
        <w:t>保证人应按照以上</w:t>
      </w:r>
      <w:r>
        <w:rPr>
          <w:rFonts w:hint="eastAsia" w:ascii="宋体" w:hAnsi="Times New Roman" w:eastAsia="宋体" w:cs="Times New Roman"/>
          <w:color w:val="auto"/>
          <w:kern w:val="2"/>
          <w:sz w:val="24"/>
          <w:szCs w:val="24"/>
          <w:highlight w:val="none"/>
        </w:rPr>
        <w:t>格式出具投标保函</w:t>
      </w:r>
      <w:r>
        <w:rPr>
          <w:rFonts w:hint="eastAsia" w:ascii="宋体" w:hAnsi="Times New Roman" w:eastAsia="宋体" w:cs="Times New Roman"/>
          <w:color w:val="auto"/>
          <w:kern w:val="2"/>
          <w:sz w:val="24"/>
          <w:szCs w:val="24"/>
          <w:highlight w:val="none"/>
          <w:lang w:eastAsia="zh-CN"/>
        </w:rPr>
        <w:t>（非独立保函）</w:t>
      </w:r>
      <w:r>
        <w:rPr>
          <w:rFonts w:hint="eastAsia" w:ascii="宋体" w:hAnsi="Times New Roman" w:eastAsia="宋体" w:cs="Times New Roman"/>
          <w:color w:val="auto"/>
          <w:kern w:val="2"/>
          <w:sz w:val="24"/>
          <w:szCs w:val="24"/>
          <w:highlight w:val="none"/>
        </w:rPr>
        <w:t>。</w:t>
      </w:r>
    </w:p>
    <w:p>
      <w:pPr>
        <w:spacing w:line="276" w:lineRule="auto"/>
        <w:rPr>
          <w:rFonts w:ascii="Times New Roman" w:hAnsi="Times New Roman" w:eastAsia="Times New Roman"/>
          <w:color w:val="auto"/>
          <w:highlight w:val="none"/>
        </w:rPr>
      </w:pPr>
    </w:p>
    <w:p>
      <w:pPr>
        <w:spacing w:line="360" w:lineRule="auto"/>
        <w:ind w:firstLine="400" w:firstLineChars="200"/>
        <w:rPr>
          <w:rFonts w:hint="eastAsia" w:ascii="宋体" w:hAnsi="宋体" w:eastAsia="宋体" w:cs="宋体"/>
          <w:b/>
          <w:bCs w:val="0"/>
          <w:color w:val="auto"/>
          <w:kern w:val="2"/>
          <w:sz w:val="30"/>
          <w:szCs w:val="30"/>
          <w:highlight w:val="none"/>
          <w:lang w:val="en-US" w:eastAsia="zh-CN" w:bidi="ar-SA"/>
        </w:rPr>
      </w:pPr>
      <w:bookmarkStart w:id="212" w:name="_Toc23722"/>
      <w:r>
        <w:rPr>
          <w:rFonts w:ascii="Times New Roman" w:hAnsi="Times New Roman" w:cs="Times New Roman"/>
          <w:color w:val="auto"/>
          <w:kern w:val="2"/>
          <w:highlight w:val="none"/>
        </w:rPr>
        <w:br w:type="page"/>
      </w:r>
      <w:bookmarkEnd w:id="184"/>
      <w:bookmarkEnd w:id="185"/>
      <w:bookmarkEnd w:id="212"/>
      <w:bookmarkStart w:id="213" w:name="page91"/>
      <w:bookmarkEnd w:id="213"/>
      <w:bookmarkStart w:id="214" w:name="_Toc21964"/>
      <w:bookmarkStart w:id="215" w:name="_Toc7499"/>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投标人基本情况表</w:t>
      </w:r>
    </w:p>
    <w:tbl>
      <w:tblPr>
        <w:tblStyle w:val="29"/>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134"/>
        <w:gridCol w:w="992"/>
        <w:gridCol w:w="567"/>
        <w:gridCol w:w="993"/>
        <w:gridCol w:w="850"/>
        <w:gridCol w:w="425"/>
        <w:gridCol w:w="851"/>
        <w:gridCol w:w="1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投标人名称</w:t>
            </w:r>
          </w:p>
        </w:tc>
        <w:tc>
          <w:tcPr>
            <w:tcW w:w="6840" w:type="dxa"/>
            <w:gridSpan w:val="8"/>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注册地址</w:t>
            </w:r>
          </w:p>
        </w:tc>
        <w:tc>
          <w:tcPr>
            <w:tcW w:w="3686" w:type="dxa"/>
            <w:gridSpan w:val="4"/>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7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邮政编码</w:t>
            </w:r>
          </w:p>
        </w:tc>
        <w:tc>
          <w:tcPr>
            <w:tcW w:w="1879"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联系方式</w:t>
            </w:r>
          </w:p>
        </w:tc>
        <w:tc>
          <w:tcPr>
            <w:tcW w:w="113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联系人</w:t>
            </w:r>
          </w:p>
        </w:tc>
        <w:tc>
          <w:tcPr>
            <w:tcW w:w="255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7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电话</w:t>
            </w:r>
          </w:p>
        </w:tc>
        <w:tc>
          <w:tcPr>
            <w:tcW w:w="1879"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13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传真</w:t>
            </w:r>
          </w:p>
        </w:tc>
        <w:tc>
          <w:tcPr>
            <w:tcW w:w="2552"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7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网址</w:t>
            </w:r>
          </w:p>
        </w:tc>
        <w:tc>
          <w:tcPr>
            <w:tcW w:w="1879"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法定代表人</w:t>
            </w:r>
          </w:p>
        </w:tc>
        <w:tc>
          <w:tcPr>
            <w:tcW w:w="113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姓名</w:t>
            </w:r>
          </w:p>
        </w:tc>
        <w:tc>
          <w:tcPr>
            <w:tcW w:w="99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60"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技术职称</w:t>
            </w:r>
          </w:p>
        </w:tc>
        <w:tc>
          <w:tcPr>
            <w:tcW w:w="127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电话</w:t>
            </w:r>
          </w:p>
        </w:tc>
        <w:tc>
          <w:tcPr>
            <w:tcW w:w="102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技术负责人</w:t>
            </w:r>
          </w:p>
        </w:tc>
        <w:tc>
          <w:tcPr>
            <w:tcW w:w="1134"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姓名</w:t>
            </w:r>
          </w:p>
        </w:tc>
        <w:tc>
          <w:tcPr>
            <w:tcW w:w="992"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60"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技术职称</w:t>
            </w:r>
          </w:p>
        </w:tc>
        <w:tc>
          <w:tcPr>
            <w:tcW w:w="1275"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851"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电话</w:t>
            </w:r>
          </w:p>
        </w:tc>
        <w:tc>
          <w:tcPr>
            <w:tcW w:w="1028"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ascii="宋体" w:hAnsi="宋体"/>
                <w:color w:val="auto"/>
                <w:kern w:val="2"/>
                <w:sz w:val="24"/>
                <w:szCs w:val="24"/>
                <w:highlight w:val="none"/>
              </w:rPr>
              <w:t>企业</w:t>
            </w:r>
            <w:r>
              <w:rPr>
                <w:rFonts w:hint="eastAsia" w:ascii="宋体" w:hAnsi="宋体"/>
                <w:color w:val="auto"/>
                <w:kern w:val="2"/>
                <w:sz w:val="24"/>
                <w:szCs w:val="24"/>
                <w:highlight w:val="none"/>
              </w:rPr>
              <w:t>勘察/设计</w:t>
            </w:r>
            <w:r>
              <w:rPr>
                <w:rFonts w:ascii="宋体" w:hAnsi="宋体"/>
                <w:color w:val="auto"/>
                <w:kern w:val="2"/>
                <w:sz w:val="24"/>
                <w:szCs w:val="24"/>
                <w:highlight w:val="none"/>
              </w:rPr>
              <w:t>资质证书</w:t>
            </w:r>
          </w:p>
        </w:tc>
        <w:tc>
          <w:tcPr>
            <w:tcW w:w="6840" w:type="dxa"/>
            <w:gridSpan w:val="8"/>
            <w:vAlign w:val="center"/>
          </w:tcPr>
          <w:p>
            <w:pPr>
              <w:keepNext w:val="0"/>
              <w:keepLines w:val="0"/>
              <w:widowControl/>
              <w:suppressLineNumbers w:val="0"/>
              <w:spacing w:before="0" w:beforeAutospacing="0" w:after="0" w:afterAutospacing="0" w:line="360" w:lineRule="auto"/>
              <w:ind w:left="0" w:right="0"/>
              <w:rPr>
                <w:rFonts w:ascii="宋体" w:hAnsi="宋体"/>
                <w:color w:val="auto"/>
                <w:kern w:val="2"/>
                <w:sz w:val="24"/>
                <w:szCs w:val="24"/>
                <w:highlight w:val="none"/>
              </w:rPr>
            </w:pPr>
            <w:r>
              <w:rPr>
                <w:rFonts w:hint="eastAsia" w:ascii="宋体" w:hAnsi="宋体"/>
                <w:color w:val="auto"/>
                <w:kern w:val="2"/>
                <w:sz w:val="24"/>
                <w:szCs w:val="24"/>
                <w:highlight w:val="none"/>
              </w:rPr>
              <w:t>类型</w:t>
            </w:r>
            <w:r>
              <w:rPr>
                <w:rFonts w:ascii="宋体" w:hAnsi="宋体"/>
                <w:color w:val="auto"/>
                <w:kern w:val="2"/>
                <w:sz w:val="24"/>
                <w:szCs w:val="24"/>
                <w:highlight w:val="none"/>
              </w:rPr>
              <w:t>：</w:t>
            </w:r>
            <w:r>
              <w:rPr>
                <w:rFonts w:hint="eastAsia" w:ascii="宋体" w:hAnsi="宋体"/>
                <w:color w:val="auto"/>
                <w:kern w:val="2"/>
                <w:sz w:val="24"/>
                <w:szCs w:val="24"/>
                <w:highlight w:val="none"/>
              </w:rPr>
              <w:t xml:space="preserve">    </w:t>
            </w:r>
            <w:r>
              <w:rPr>
                <w:rFonts w:hint="eastAsia" w:ascii="宋体" w:hAnsi="宋体"/>
                <w:color w:val="auto"/>
                <w:kern w:val="2"/>
                <w:sz w:val="24"/>
                <w:szCs w:val="22"/>
                <w:highlight w:val="none"/>
              </w:rPr>
              <w:t xml:space="preserve"> </w:t>
            </w:r>
            <w:r>
              <w:rPr>
                <w:rFonts w:hint="eastAsia" w:ascii="宋体" w:hAnsi="宋体"/>
                <w:color w:val="auto"/>
                <w:kern w:val="2"/>
                <w:sz w:val="24"/>
                <w:szCs w:val="24"/>
                <w:highlight w:val="none"/>
              </w:rPr>
              <w:t xml:space="preserve">        等级</w:t>
            </w:r>
            <w:r>
              <w:rPr>
                <w:rFonts w:ascii="宋体" w:hAnsi="宋体"/>
                <w:color w:val="auto"/>
                <w:kern w:val="2"/>
                <w:sz w:val="24"/>
                <w:szCs w:val="24"/>
                <w:highlight w:val="none"/>
              </w:rPr>
              <w:t>：</w:t>
            </w:r>
            <w:r>
              <w:rPr>
                <w:rFonts w:hint="eastAsia" w:ascii="宋体" w:hAnsi="宋体"/>
                <w:color w:val="auto"/>
                <w:kern w:val="2"/>
                <w:sz w:val="24"/>
                <w:szCs w:val="24"/>
                <w:highlight w:val="none"/>
              </w:rPr>
              <w:t xml:space="preserve">           证书</w:t>
            </w:r>
            <w:r>
              <w:rPr>
                <w:rFonts w:ascii="宋体" w:hAnsi="宋体"/>
                <w:color w:val="auto"/>
                <w:kern w:val="2"/>
                <w:sz w:val="24"/>
                <w:szCs w:val="24"/>
                <w:highlight w:val="none"/>
              </w:rPr>
              <w:t>号</w:t>
            </w:r>
            <w:r>
              <w:rPr>
                <w:rFonts w:hint="eastAsia" w:ascii="宋体" w:hAnsi="宋体"/>
                <w:color w:val="auto"/>
                <w:kern w:val="2"/>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2"/>
                <w:highlight w:val="none"/>
              </w:rPr>
            </w:pPr>
            <w:r>
              <w:rPr>
                <w:rFonts w:ascii="宋体" w:hAnsi="宋体"/>
                <w:color w:val="auto"/>
                <w:kern w:val="2"/>
                <w:sz w:val="24"/>
                <w:szCs w:val="24"/>
                <w:highlight w:val="none"/>
              </w:rPr>
              <w:t>质量管理体系证书</w:t>
            </w:r>
          </w:p>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ascii="宋体" w:hAnsi="宋体"/>
                <w:color w:val="auto"/>
                <w:kern w:val="2"/>
                <w:sz w:val="24"/>
                <w:szCs w:val="24"/>
                <w:highlight w:val="none"/>
              </w:rPr>
              <w:t>（如有）</w:t>
            </w:r>
          </w:p>
        </w:tc>
        <w:tc>
          <w:tcPr>
            <w:tcW w:w="6840" w:type="dxa"/>
            <w:gridSpan w:val="8"/>
            <w:vAlign w:val="center"/>
          </w:tcPr>
          <w:p>
            <w:pPr>
              <w:keepNext w:val="0"/>
              <w:keepLines w:val="0"/>
              <w:widowControl/>
              <w:suppressLineNumbers w:val="0"/>
              <w:spacing w:before="0" w:beforeAutospacing="0" w:after="0" w:afterAutospacing="0" w:line="360" w:lineRule="auto"/>
              <w:ind w:left="0" w:right="0"/>
              <w:rPr>
                <w:rFonts w:ascii="宋体" w:hAnsi="宋体"/>
                <w:color w:val="auto"/>
                <w:kern w:val="2"/>
                <w:sz w:val="24"/>
                <w:szCs w:val="24"/>
                <w:highlight w:val="none"/>
              </w:rPr>
            </w:pPr>
            <w:r>
              <w:rPr>
                <w:rFonts w:hint="eastAsia" w:ascii="宋体" w:hAnsi="宋体"/>
                <w:color w:val="auto"/>
                <w:kern w:val="2"/>
                <w:sz w:val="24"/>
                <w:szCs w:val="24"/>
                <w:highlight w:val="none"/>
              </w:rPr>
              <w:t>类型</w:t>
            </w:r>
            <w:r>
              <w:rPr>
                <w:rFonts w:ascii="宋体" w:hAnsi="宋体"/>
                <w:color w:val="auto"/>
                <w:kern w:val="2"/>
                <w:sz w:val="24"/>
                <w:szCs w:val="24"/>
                <w:highlight w:val="none"/>
              </w:rPr>
              <w:t>：</w:t>
            </w:r>
            <w:r>
              <w:rPr>
                <w:rFonts w:hint="eastAsia" w:ascii="宋体" w:hAnsi="宋体"/>
                <w:color w:val="auto"/>
                <w:kern w:val="2"/>
                <w:sz w:val="24"/>
                <w:szCs w:val="24"/>
                <w:highlight w:val="none"/>
              </w:rPr>
              <w:t xml:space="preserve">             等级</w:t>
            </w:r>
            <w:r>
              <w:rPr>
                <w:rFonts w:ascii="宋体" w:hAnsi="宋体"/>
                <w:color w:val="auto"/>
                <w:kern w:val="2"/>
                <w:sz w:val="24"/>
                <w:szCs w:val="24"/>
                <w:highlight w:val="none"/>
              </w:rPr>
              <w:t>：</w:t>
            </w:r>
            <w:r>
              <w:rPr>
                <w:rFonts w:hint="eastAsia" w:ascii="宋体" w:hAnsi="宋体"/>
                <w:color w:val="auto"/>
                <w:kern w:val="2"/>
                <w:sz w:val="24"/>
                <w:szCs w:val="24"/>
                <w:highlight w:val="none"/>
              </w:rPr>
              <w:t xml:space="preserve">           证书</w:t>
            </w:r>
            <w:r>
              <w:rPr>
                <w:rFonts w:ascii="宋体" w:hAnsi="宋体"/>
                <w:color w:val="auto"/>
                <w:kern w:val="2"/>
                <w:sz w:val="24"/>
                <w:szCs w:val="24"/>
                <w:highlight w:val="none"/>
              </w:rPr>
              <w:t>号</w:t>
            </w:r>
            <w:r>
              <w:rPr>
                <w:rFonts w:hint="eastAsia" w:ascii="宋体" w:hAnsi="宋体"/>
                <w:color w:val="auto"/>
                <w:kern w:val="2"/>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营业执照号</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4714" w:type="dxa"/>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注册资金</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567" w:type="dxa"/>
            <w:vMerge w:val="restar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其中</w:t>
            </w:r>
          </w:p>
        </w:tc>
        <w:tc>
          <w:tcPr>
            <w:tcW w:w="1843"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高级职称人员</w:t>
            </w:r>
          </w:p>
        </w:tc>
        <w:tc>
          <w:tcPr>
            <w:tcW w:w="2304"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成立日期</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567"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843"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中级职称人员</w:t>
            </w:r>
          </w:p>
        </w:tc>
        <w:tc>
          <w:tcPr>
            <w:tcW w:w="2304"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基本账户开户银行</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567"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843"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初级职称人员</w:t>
            </w:r>
          </w:p>
        </w:tc>
        <w:tc>
          <w:tcPr>
            <w:tcW w:w="2304"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基本账户银行账号</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567"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843"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技术人员数量</w:t>
            </w:r>
          </w:p>
        </w:tc>
        <w:tc>
          <w:tcPr>
            <w:tcW w:w="2304"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经营范围</w:t>
            </w:r>
          </w:p>
        </w:tc>
        <w:tc>
          <w:tcPr>
            <w:tcW w:w="2126"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567" w:type="dxa"/>
            <w:vMerge w:val="continue"/>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843" w:type="dxa"/>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各类注册人员</w:t>
            </w:r>
          </w:p>
        </w:tc>
        <w:tc>
          <w:tcPr>
            <w:tcW w:w="2304" w:type="dxa"/>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投标人关联企业情况（包括但不限于与投标人法定代表人（单位负责人）为同一人或者存在控股、管理关系的不同单位）</w:t>
            </w:r>
          </w:p>
        </w:tc>
        <w:tc>
          <w:tcPr>
            <w:tcW w:w="6840" w:type="dxa"/>
            <w:gridSpan w:val="8"/>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0" w:type="dxa"/>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备注</w:t>
            </w:r>
          </w:p>
        </w:tc>
        <w:tc>
          <w:tcPr>
            <w:tcW w:w="6840" w:type="dxa"/>
            <w:gridSpan w:val="8"/>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bl>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rPr>
      </w:pPr>
      <w:r>
        <w:rPr>
          <w:rFonts w:hint="eastAsia" w:ascii="宋体" w:hAnsi="Times New Roman" w:eastAsia="宋体" w:cs="Times New Roman"/>
          <w:color w:val="auto"/>
          <w:kern w:val="2"/>
          <w:sz w:val="24"/>
          <w:szCs w:val="24"/>
          <w:highlight w:val="none"/>
        </w:rPr>
        <w:t>注：投标人应根据投标人须知第3.5项的要求在本表后附相关证明材料。</w:t>
      </w:r>
    </w:p>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rPr>
        <w:sectPr>
          <w:pgSz w:w="11906" w:h="16838"/>
          <w:pgMar w:top="1440" w:right="1701" w:bottom="1440" w:left="1701" w:header="850" w:footer="992" w:gutter="0"/>
          <w:pgNumType w:fmt="decimal"/>
          <w:cols w:space="720" w:num="1"/>
          <w:docGrid w:linePitch="360" w:charSpace="0"/>
        </w:sectPr>
      </w:pPr>
    </w:p>
    <w:p>
      <w:pPr>
        <w:spacing w:line="2" w:lineRule="exact"/>
        <w:rPr>
          <w:rFonts w:ascii="Times New Roman" w:hAnsi="Times New Roman" w:eastAsia="Times New Roman"/>
          <w:color w:val="auto"/>
          <w:highlight w:val="none"/>
        </w:rPr>
      </w:pPr>
      <w:bookmarkStart w:id="216" w:name="page95"/>
      <w:bookmarkEnd w:id="216"/>
    </w:p>
    <w:p>
      <w:pPr>
        <w:rPr>
          <w:rStyle w:val="66"/>
          <w:rFonts w:hint="eastAsia" w:ascii="宋体" w:hAnsi="宋体" w:eastAsia="宋体" w:cs="宋体"/>
          <w:color w:val="auto"/>
          <w:sz w:val="24"/>
          <w:szCs w:val="24"/>
          <w:highlight w:val="none"/>
        </w:rPr>
      </w:pPr>
      <w:bookmarkStart w:id="217" w:name="_Toc14232"/>
      <w:r>
        <w:rPr>
          <w:rStyle w:val="66"/>
          <w:rFonts w:hint="eastAsia" w:ascii="宋体" w:hAnsi="宋体" w:eastAsia="宋体" w:cs="宋体"/>
          <w:color w:val="auto"/>
          <w:sz w:val="24"/>
          <w:szCs w:val="24"/>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项目负责人简历表</w:t>
      </w:r>
    </w:p>
    <w:bookmarkEnd w:id="217"/>
    <w:tbl>
      <w:tblPr>
        <w:tblStyle w:val="29"/>
        <w:tblW w:w="5203" w:type="pct"/>
        <w:tblInd w:w="-1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40"/>
        <w:gridCol w:w="922"/>
        <w:gridCol w:w="328"/>
        <w:gridCol w:w="1252"/>
        <w:gridCol w:w="599"/>
        <w:gridCol w:w="519"/>
        <w:gridCol w:w="136"/>
        <w:gridCol w:w="1499"/>
        <w:gridCol w:w="682"/>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姓名</w:t>
            </w:r>
          </w:p>
        </w:tc>
        <w:tc>
          <w:tcPr>
            <w:tcW w:w="689"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690"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年龄</w:t>
            </w:r>
          </w:p>
        </w:tc>
        <w:tc>
          <w:tcPr>
            <w:tcW w:w="691"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学历</w:t>
            </w:r>
          </w:p>
        </w:tc>
        <w:tc>
          <w:tcPr>
            <w:tcW w:w="935"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职称</w:t>
            </w:r>
          </w:p>
        </w:tc>
        <w:tc>
          <w:tcPr>
            <w:tcW w:w="689"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690"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职务</w:t>
            </w:r>
          </w:p>
        </w:tc>
        <w:tc>
          <w:tcPr>
            <w:tcW w:w="691"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2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拟在本项目任职</w:t>
            </w:r>
          </w:p>
        </w:tc>
        <w:tc>
          <w:tcPr>
            <w:tcW w:w="935"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9"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毕业学校</w:t>
            </w:r>
          </w:p>
        </w:tc>
        <w:tc>
          <w:tcPr>
            <w:tcW w:w="3700" w:type="pct"/>
            <w:gridSpan w:val="8"/>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9"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工作年限</w:t>
            </w:r>
          </w:p>
        </w:tc>
        <w:tc>
          <w:tcPr>
            <w:tcW w:w="1201" w:type="pct"/>
            <w:gridSpan w:val="3"/>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563" w:type="pct"/>
            <w:gridSpan w:val="4"/>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从事勘察设计工作年限</w:t>
            </w:r>
          </w:p>
        </w:tc>
        <w:tc>
          <w:tcPr>
            <w:tcW w:w="935"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时间</w:t>
            </w: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ascii="宋体" w:hAnsi="宋体"/>
                <w:color w:val="auto"/>
                <w:kern w:val="2"/>
                <w:sz w:val="24"/>
                <w:szCs w:val="24"/>
                <w:highlight w:val="none"/>
              </w:rPr>
              <w:t>参加过的项目</w:t>
            </w: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担任职务</w:t>
            </w: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r>
              <w:rPr>
                <w:rFonts w:hint="eastAsia" w:ascii="宋体" w:hAnsi="宋体"/>
                <w:color w:val="auto"/>
                <w:kern w:val="2"/>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4" w:type="pct"/>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2072" w:type="pct"/>
            <w:gridSpan w:val="6"/>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90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c>
          <w:tcPr>
            <w:tcW w:w="1311" w:type="pct"/>
            <w:gridSpan w:val="2"/>
            <w:vAlign w:val="center"/>
          </w:tcPr>
          <w:p>
            <w:pPr>
              <w:keepNext w:val="0"/>
              <w:keepLines w:val="0"/>
              <w:widowControl/>
              <w:suppressLineNumbers w:val="0"/>
              <w:spacing w:before="0" w:beforeAutospacing="0" w:after="0" w:afterAutospacing="0" w:line="360" w:lineRule="auto"/>
              <w:ind w:left="0" w:right="0"/>
              <w:jc w:val="center"/>
              <w:rPr>
                <w:rFonts w:ascii="宋体" w:hAnsi="宋体"/>
                <w:color w:val="auto"/>
                <w:kern w:val="2"/>
                <w:sz w:val="24"/>
                <w:szCs w:val="24"/>
                <w:highlight w:val="none"/>
              </w:rPr>
            </w:pPr>
          </w:p>
        </w:tc>
      </w:tr>
    </w:tbl>
    <w:p>
      <w:pPr>
        <w:pageBreakBefore w:val="0"/>
        <w:widowControl w:val="0"/>
        <w:kinsoku/>
        <w:overflowPunct/>
        <w:topLinePunct w:val="0"/>
        <w:bidi w:val="0"/>
        <w:spacing w:line="360" w:lineRule="auto"/>
        <w:jc w:val="both"/>
        <w:rPr>
          <w:rFonts w:hint="eastAsia" w:ascii="宋体" w:hAnsi="Times New Roman" w:eastAsia="宋体" w:cs="Times New Roman"/>
          <w:color w:val="auto"/>
          <w:kern w:val="2"/>
          <w:sz w:val="24"/>
          <w:szCs w:val="24"/>
          <w:highlight w:val="none"/>
          <w:lang w:eastAsia="zh-CN"/>
        </w:rPr>
      </w:pPr>
      <w:bookmarkStart w:id="218" w:name="page100"/>
      <w:bookmarkEnd w:id="218"/>
      <w:bookmarkStart w:id="219" w:name="_Toc10732"/>
      <w:r>
        <w:rPr>
          <w:rFonts w:hint="eastAsia" w:ascii="宋体" w:hAnsi="Times New Roman" w:eastAsia="宋体" w:cs="Times New Roman"/>
          <w:color w:val="auto"/>
          <w:kern w:val="2"/>
          <w:sz w:val="24"/>
          <w:szCs w:val="24"/>
          <w:highlight w:val="none"/>
          <w:lang w:eastAsia="zh-CN"/>
        </w:rPr>
        <w:t>注：项目负责人指主设计师、勘察负责人，后附项目负责人的身份证及资格审查条件所要求的相关证书复印件。</w:t>
      </w:r>
    </w:p>
    <w:p>
      <w:pPr>
        <w:rPr>
          <w:rFonts w:ascii="Times New Roman" w:hAnsi="Times New Roman" w:eastAsia="Times New Roman"/>
          <w:color w:val="auto"/>
          <w:highlight w:val="none"/>
        </w:rPr>
      </w:pPr>
      <w:r>
        <w:rPr>
          <w:rFonts w:ascii="Times New Roman" w:hAnsi="Times New Roman" w:eastAsia="Times New Roman"/>
          <w:color w:val="auto"/>
          <w:highlight w:val="none"/>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资信标自评分表</w:t>
      </w:r>
    </w:p>
    <w:tbl>
      <w:tblPr>
        <w:tblStyle w:val="29"/>
        <w:tblW w:w="5212" w:type="pct"/>
        <w:tblInd w:w="-2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3624"/>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13"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napToGrid w:val="0"/>
                <w:color w:val="000000"/>
                <w:kern w:val="2"/>
                <w:sz w:val="28"/>
                <w:szCs w:val="28"/>
                <w:lang w:val="en-US" w:eastAsia="zh-CN"/>
              </w:rPr>
            </w:pPr>
            <w:r>
              <w:rPr>
                <w:rFonts w:hint="eastAsia" w:ascii="宋体" w:hAnsi="宋体" w:eastAsia="宋体" w:cs="宋体"/>
                <w:snapToGrid w:val="0"/>
                <w:color w:val="000000"/>
                <w:kern w:val="2"/>
                <w:sz w:val="28"/>
                <w:szCs w:val="28"/>
                <w:lang w:val="en-US" w:eastAsia="zh-CN"/>
              </w:rPr>
              <w:t>资信评分项</w:t>
            </w:r>
          </w:p>
        </w:tc>
        <w:tc>
          <w:tcPr>
            <w:tcW w:w="1992"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napToGrid w:val="0"/>
                <w:color w:val="000000"/>
                <w:kern w:val="2"/>
                <w:sz w:val="28"/>
                <w:szCs w:val="28"/>
                <w:lang w:val="en-US" w:eastAsia="zh-CN"/>
              </w:rPr>
            </w:pPr>
            <w:r>
              <w:rPr>
                <w:rFonts w:hint="eastAsia" w:ascii="宋体" w:hAnsi="宋体" w:eastAsia="宋体" w:cs="宋体"/>
                <w:snapToGrid w:val="0"/>
                <w:color w:val="000000"/>
                <w:kern w:val="2"/>
                <w:sz w:val="28"/>
                <w:szCs w:val="28"/>
                <w:lang w:val="en-US" w:eastAsia="zh-CN"/>
              </w:rPr>
              <w:t>投标人具备条件</w:t>
            </w:r>
          </w:p>
        </w:tc>
        <w:tc>
          <w:tcPr>
            <w:tcW w:w="1793"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snapToGrid w:val="0"/>
                <w:color w:val="000000"/>
                <w:kern w:val="2"/>
                <w:sz w:val="28"/>
                <w:szCs w:val="28"/>
                <w:lang w:eastAsia="zh-CN"/>
              </w:rPr>
            </w:pPr>
            <w:r>
              <w:rPr>
                <w:rFonts w:hint="eastAsia" w:ascii="宋体" w:hAnsi="宋体" w:eastAsia="宋体" w:cs="宋体"/>
                <w:snapToGrid w:val="0"/>
                <w:color w:val="000000"/>
                <w:kern w:val="2"/>
                <w:sz w:val="28"/>
                <w:szCs w:val="28"/>
              </w:rPr>
              <w:t>自评</w:t>
            </w:r>
            <w:r>
              <w:rPr>
                <w:rFonts w:hint="eastAsia" w:ascii="宋体" w:hAnsi="宋体" w:eastAsia="宋体" w:cs="宋体"/>
                <w:snapToGrid w:val="0"/>
                <w:color w:val="000000"/>
                <w:kern w:val="2"/>
                <w:sz w:val="28"/>
                <w:szCs w:val="28"/>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13" w:type="pct"/>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napToGrid w:val="0"/>
                <w:color w:val="000000"/>
                <w:kern w:val="2"/>
                <w:sz w:val="28"/>
                <w:szCs w:val="28"/>
              </w:rPr>
            </w:pPr>
          </w:p>
        </w:tc>
        <w:tc>
          <w:tcPr>
            <w:tcW w:w="1992" w:type="pct"/>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napToGrid w:val="0"/>
                <w:color w:val="000000"/>
                <w:kern w:val="2"/>
                <w:sz w:val="28"/>
                <w:szCs w:val="28"/>
              </w:rPr>
            </w:pPr>
          </w:p>
        </w:tc>
        <w:tc>
          <w:tcPr>
            <w:tcW w:w="1793" w:type="pct"/>
            <w:noWrap w:val="0"/>
            <w:vAlign w:val="center"/>
          </w:tcPr>
          <w:p>
            <w:pPr>
              <w:keepNext w:val="0"/>
              <w:keepLines w:val="0"/>
              <w:widowControl/>
              <w:suppressLineNumbers w:val="0"/>
              <w:spacing w:before="0" w:beforeAutospacing="0" w:after="0" w:afterAutospacing="0" w:line="240" w:lineRule="exact"/>
              <w:ind w:left="3" w:leftChars="-4" w:right="0" w:hanging="11" w:hangingChars="4"/>
              <w:rPr>
                <w:rFonts w:hint="eastAsia" w:ascii="宋体" w:hAnsi="宋体" w:eastAsia="宋体" w:cs="宋体"/>
                <w:snapToGrid w:val="0"/>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206" w:type="pct"/>
            <w:gridSpan w:val="2"/>
            <w:noWrap w:val="0"/>
            <w:vAlign w:val="center"/>
          </w:tcPr>
          <w:p>
            <w:pPr>
              <w:keepNext w:val="0"/>
              <w:keepLines w:val="0"/>
              <w:widowControl/>
              <w:suppressLineNumbers w:val="0"/>
              <w:spacing w:before="0" w:beforeAutospacing="0" w:after="0" w:afterAutospacing="0" w:line="240" w:lineRule="auto"/>
              <w:ind w:left="3" w:leftChars="-4" w:right="0" w:hanging="11" w:hangingChars="4"/>
              <w:jc w:val="center"/>
              <w:rPr>
                <w:rFonts w:hint="eastAsia" w:ascii="宋体" w:hAnsi="宋体" w:eastAsia="宋体" w:cs="宋体"/>
                <w:snapToGrid w:val="0"/>
                <w:color w:val="000000"/>
                <w:kern w:val="2"/>
                <w:sz w:val="28"/>
                <w:szCs w:val="28"/>
                <w:lang w:val="en-US" w:eastAsia="zh-CN"/>
              </w:rPr>
            </w:pPr>
            <w:r>
              <w:rPr>
                <w:rFonts w:hint="eastAsia" w:ascii="宋体" w:hAnsi="宋体" w:eastAsia="宋体" w:cs="宋体"/>
                <w:snapToGrid w:val="0"/>
                <w:color w:val="000000"/>
                <w:kern w:val="2"/>
                <w:sz w:val="28"/>
                <w:szCs w:val="28"/>
                <w:lang w:val="en-US" w:eastAsia="zh-CN"/>
              </w:rPr>
              <w:t>合计</w:t>
            </w:r>
          </w:p>
        </w:tc>
        <w:tc>
          <w:tcPr>
            <w:tcW w:w="1793" w:type="pct"/>
            <w:noWrap w:val="0"/>
            <w:vAlign w:val="center"/>
          </w:tcPr>
          <w:p>
            <w:pPr>
              <w:keepNext w:val="0"/>
              <w:keepLines w:val="0"/>
              <w:widowControl/>
              <w:suppressLineNumbers w:val="0"/>
              <w:spacing w:before="0" w:beforeAutospacing="0" w:after="0" w:afterAutospacing="0" w:line="240" w:lineRule="auto"/>
              <w:ind w:left="3" w:leftChars="-4" w:right="0" w:hanging="11" w:hangingChars="4"/>
              <w:rPr>
                <w:rFonts w:hint="eastAsia" w:ascii="宋体" w:hAnsi="宋体" w:eastAsia="宋体" w:cs="宋体"/>
                <w:snapToGrid w:val="0"/>
                <w:color w:val="000000"/>
                <w:kern w:val="2"/>
                <w:sz w:val="28"/>
                <w:szCs w:val="28"/>
              </w:rPr>
            </w:pPr>
          </w:p>
        </w:tc>
      </w:tr>
    </w:tbl>
    <w:p>
      <w:pPr>
        <w:pageBreakBefore w:val="0"/>
        <w:kinsoku/>
        <w:overflowPunct/>
        <w:topLinePunct w:val="0"/>
        <w:bidi w:val="0"/>
        <w:spacing w:line="360" w:lineRule="auto"/>
        <w:rPr>
          <w:rFonts w:hint="eastAsia" w:ascii="宋体" w:hAnsi="Times New Roman" w:cs="Times New Roman"/>
          <w:color w:val="auto"/>
          <w:sz w:val="24"/>
          <w:szCs w:val="24"/>
          <w:highlight w:val="none"/>
          <w:lang w:val="en-US" w:eastAsia="zh-CN"/>
        </w:rPr>
      </w:pPr>
      <w:r>
        <w:rPr>
          <w:rFonts w:hint="eastAsia" w:ascii="宋体" w:hAnsi="Times New Roman" w:cs="Times New Roman"/>
          <w:color w:val="auto"/>
          <w:sz w:val="24"/>
          <w:szCs w:val="24"/>
          <w:highlight w:val="none"/>
          <w:lang w:val="en-US" w:eastAsia="zh-CN"/>
        </w:rPr>
        <w:t>注：</w:t>
      </w:r>
      <w:r>
        <w:rPr>
          <w:rFonts w:hint="eastAsia" w:ascii="宋体" w:hAnsi="Times New Roman" w:cs="Times New Roman"/>
          <w:color w:val="auto"/>
          <w:sz w:val="24"/>
          <w:szCs w:val="24"/>
          <w:highlight w:val="none"/>
          <w:lang w:eastAsia="zh-CN"/>
        </w:rPr>
        <w:t>投标人应根据招标文件第</w:t>
      </w:r>
      <w:r>
        <w:rPr>
          <w:rFonts w:hint="eastAsia" w:ascii="宋体" w:hAnsi="Times New Roman" w:cs="Times New Roman"/>
          <w:color w:val="auto"/>
          <w:sz w:val="24"/>
          <w:szCs w:val="24"/>
          <w:highlight w:val="none"/>
          <w:lang w:val="en-US" w:eastAsia="zh-CN"/>
        </w:rPr>
        <w:t>三</w:t>
      </w:r>
      <w:r>
        <w:rPr>
          <w:rFonts w:hint="eastAsia" w:ascii="宋体" w:hAnsi="Times New Roman" w:cs="Times New Roman"/>
          <w:color w:val="auto"/>
          <w:sz w:val="24"/>
          <w:szCs w:val="24"/>
          <w:highlight w:val="none"/>
          <w:lang w:eastAsia="zh-CN"/>
        </w:rPr>
        <w:t>章“</w:t>
      </w:r>
      <w:r>
        <w:rPr>
          <w:rFonts w:hint="eastAsia" w:ascii="宋体" w:hAnsi="Times New Roman" w:cs="Times New Roman"/>
          <w:color w:val="auto"/>
          <w:sz w:val="24"/>
          <w:szCs w:val="24"/>
          <w:highlight w:val="none"/>
          <w:lang w:val="en-US" w:eastAsia="zh-CN"/>
        </w:rPr>
        <w:t>评标办法</w:t>
      </w:r>
      <w:r>
        <w:rPr>
          <w:rFonts w:hint="eastAsia" w:ascii="宋体" w:hAnsi="Times New Roman" w:cs="Times New Roman"/>
          <w:color w:val="auto"/>
          <w:sz w:val="24"/>
          <w:szCs w:val="24"/>
          <w:highlight w:val="none"/>
          <w:lang w:eastAsia="zh-CN"/>
        </w:rPr>
        <w:t>”资信标评审表要求在本表后</w:t>
      </w:r>
      <w:r>
        <w:rPr>
          <w:rFonts w:hint="eastAsia" w:ascii="宋体" w:hAnsi="Times New Roman" w:cs="Times New Roman"/>
          <w:color w:val="auto"/>
          <w:sz w:val="24"/>
          <w:szCs w:val="24"/>
          <w:highlight w:val="none"/>
          <w:lang w:val="en-US" w:eastAsia="zh-CN"/>
        </w:rPr>
        <w:t>附相关证明材料（表中明确投标人无须提交证明资料的除外）。</w:t>
      </w:r>
    </w:p>
    <w:p>
      <w:pPr>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br w:type="page"/>
      </w:r>
    </w:p>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val="0"/>
          <w:color w:val="auto"/>
          <w:kern w:val="2"/>
          <w:sz w:val="30"/>
          <w:szCs w:val="30"/>
          <w:highlight w:val="none"/>
          <w:lang w:val="en-US" w:eastAsia="zh-CN" w:bidi="ar-SA"/>
        </w:rPr>
      </w:pPr>
      <w:r>
        <w:rPr>
          <w:rFonts w:hint="eastAsia" w:ascii="宋体" w:hAnsi="宋体" w:eastAsia="宋体" w:cs="宋体"/>
          <w:b/>
          <w:bCs w:val="0"/>
          <w:color w:val="auto"/>
          <w:kern w:val="2"/>
          <w:sz w:val="30"/>
          <w:szCs w:val="30"/>
          <w:highlight w:val="none"/>
          <w:lang w:val="en-US" w:eastAsia="zh-CN" w:bidi="ar-SA"/>
        </w:rPr>
        <w:t>承诺函</w:t>
      </w:r>
    </w:p>
    <w:bookmarkEnd w:id="214"/>
    <w:bookmarkEnd w:id="215"/>
    <w:bookmarkEnd w:id="219"/>
    <w:p>
      <w:pPr>
        <w:keepNext w:val="0"/>
        <w:keepLines w:val="0"/>
        <w:widowControl w:val="0"/>
        <w:suppressLineNumbers w:val="0"/>
        <w:spacing w:before="0" w:beforeAutospacing="0" w:after="0" w:afterAutospacing="0" w:line="560" w:lineRule="exact"/>
        <w:ind w:left="0" w:right="0"/>
        <w:jc w:val="both"/>
        <w:rPr>
          <w:rFonts w:hint="eastAsia" w:ascii="宋体" w:hAnsi="宋体" w:eastAsia="宋体" w:cs="宋体"/>
          <w:color w:val="auto"/>
          <w:sz w:val="24"/>
          <w:szCs w:val="20"/>
          <w:highlight w:val="none"/>
          <w:lang w:val="en-US"/>
        </w:rPr>
      </w:pPr>
      <w:bookmarkStart w:id="220" w:name="page99"/>
      <w:bookmarkEnd w:id="220"/>
      <w:r>
        <w:rPr>
          <w:rFonts w:hint="eastAsia" w:ascii="宋体" w:hAnsi="宋体" w:eastAsia="宋体" w:cs="宋体"/>
          <w:color w:val="auto"/>
          <w:kern w:val="2"/>
          <w:sz w:val="24"/>
          <w:szCs w:val="20"/>
          <w:highlight w:val="none"/>
          <w:lang w:val="en-US" w:eastAsia="zh-CN" w:bidi="ar"/>
        </w:rPr>
        <w:t>致：</w:t>
      </w:r>
      <w:r>
        <w:rPr>
          <w:rFonts w:hint="eastAsia" w:ascii="宋体" w:hAnsi="宋体" w:eastAsia="宋体" w:cs="宋体"/>
          <w:color w:val="auto"/>
          <w:kern w:val="2"/>
          <w:sz w:val="24"/>
          <w:szCs w:val="20"/>
          <w:highlight w:val="none"/>
          <w:u w:val="single"/>
          <w:lang w:val="en-US" w:eastAsia="zh-CN" w:bidi="ar"/>
        </w:rPr>
        <w:t xml:space="preserve">  </w:t>
      </w:r>
      <w:r>
        <w:rPr>
          <w:rFonts w:hint="eastAsia" w:ascii="宋体" w:hAnsi="宋体" w:eastAsia="宋体" w:cs="宋体"/>
          <w:i/>
          <w:iCs/>
          <w:color w:val="auto"/>
          <w:kern w:val="2"/>
          <w:sz w:val="24"/>
          <w:szCs w:val="20"/>
          <w:highlight w:val="none"/>
          <w:u w:val="single"/>
          <w:lang w:val="en-US" w:eastAsia="zh-CN" w:bidi="ar"/>
        </w:rPr>
        <w:t>（招标人）</w:t>
      </w:r>
      <w:r>
        <w:rPr>
          <w:rFonts w:hint="eastAsia" w:ascii="宋体" w:hAnsi="宋体" w:eastAsia="宋体" w:cs="宋体"/>
          <w:color w:val="auto"/>
          <w:kern w:val="2"/>
          <w:sz w:val="24"/>
          <w:szCs w:val="20"/>
          <w:highlight w:val="none"/>
          <w:u w:val="singl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0"/>
          <w:highlight w:val="none"/>
          <w:lang w:val="en-US" w:eastAsia="zh-CN" w:bidi="ar"/>
        </w:rPr>
      </w:pPr>
      <w:r>
        <w:rPr>
          <w:rFonts w:hint="eastAsia" w:hAnsi="宋体"/>
          <w:color w:val="auto"/>
          <w:sz w:val="24"/>
          <w:szCs w:val="24"/>
          <w:highlight w:val="none"/>
        </w:rPr>
        <w:t>本公司已详细阅读</w:t>
      </w:r>
      <w:r>
        <w:rPr>
          <w:rFonts w:hint="eastAsia" w:hAnsi="宋体"/>
          <w:i/>
          <w:iCs/>
          <w:color w:val="auto"/>
          <w:sz w:val="24"/>
          <w:szCs w:val="24"/>
          <w:highlight w:val="none"/>
          <w:u w:val="single"/>
          <w:lang w:val="en-US" w:eastAsia="zh-CN"/>
        </w:rPr>
        <w:t xml:space="preserve"> </w:t>
      </w:r>
      <w:r>
        <w:rPr>
          <w:rFonts w:hAnsi="宋体"/>
          <w:i/>
          <w:iCs/>
          <w:color w:val="auto"/>
          <w:sz w:val="24"/>
          <w:szCs w:val="24"/>
          <w:highlight w:val="none"/>
          <w:u w:val="single"/>
        </w:rPr>
        <w:t>（</w:t>
      </w:r>
      <w:r>
        <w:rPr>
          <w:rFonts w:hint="eastAsia" w:hAnsi="宋体"/>
          <w:i/>
          <w:iCs/>
          <w:color w:val="auto"/>
          <w:sz w:val="24"/>
          <w:szCs w:val="24"/>
          <w:highlight w:val="none"/>
          <w:u w:val="single"/>
          <w:lang w:eastAsia="zh-CN"/>
        </w:rPr>
        <w:t>项目名称</w:t>
      </w:r>
      <w:r>
        <w:rPr>
          <w:rFonts w:hAnsi="宋体"/>
          <w:i/>
          <w:iCs/>
          <w:color w:val="auto"/>
          <w:sz w:val="24"/>
          <w:szCs w:val="24"/>
          <w:highlight w:val="none"/>
          <w:u w:val="single"/>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招标文件，</w:t>
      </w:r>
      <w:r>
        <w:rPr>
          <w:rFonts w:hint="eastAsia" w:hAnsi="宋体"/>
          <w:color w:val="auto"/>
          <w:sz w:val="24"/>
          <w:szCs w:val="24"/>
          <w:highlight w:val="none"/>
          <w:lang w:eastAsia="zh-CN"/>
        </w:rPr>
        <w:t>严格</w:t>
      </w:r>
      <w:r>
        <w:rPr>
          <w:rFonts w:hint="eastAsia" w:hAnsi="宋体"/>
          <w:color w:val="auto"/>
          <w:sz w:val="24"/>
          <w:szCs w:val="24"/>
          <w:highlight w:val="none"/>
        </w:rPr>
        <w:t>遵守中华人民共和国、浙江省及</w:t>
      </w:r>
      <w:r>
        <w:rPr>
          <w:rFonts w:hint="eastAsia" w:hAnsi="宋体"/>
          <w:color w:val="auto"/>
          <w:sz w:val="24"/>
          <w:szCs w:val="24"/>
          <w:highlight w:val="none"/>
          <w:lang w:eastAsia="zh-CN"/>
        </w:rPr>
        <w:t>宁波市</w:t>
      </w:r>
      <w:r>
        <w:rPr>
          <w:rFonts w:hint="eastAsia" w:hAnsi="宋体"/>
          <w:color w:val="auto"/>
          <w:sz w:val="24"/>
          <w:szCs w:val="24"/>
          <w:highlight w:val="none"/>
        </w:rPr>
        <w:t>有关招标投标的法律法规，自觉维护建筑市场正常秩序，现就参加</w:t>
      </w:r>
      <w:r>
        <w:rPr>
          <w:rFonts w:hint="eastAsia" w:hAnsi="宋体"/>
          <w:color w:val="auto"/>
          <w:sz w:val="24"/>
          <w:szCs w:val="24"/>
          <w:highlight w:val="none"/>
          <w:lang w:eastAsia="zh-CN"/>
        </w:rPr>
        <w:t>本</w:t>
      </w:r>
      <w:r>
        <w:rPr>
          <w:rFonts w:hint="eastAsia" w:hAnsi="宋体"/>
          <w:color w:val="auto"/>
          <w:sz w:val="24"/>
          <w:szCs w:val="24"/>
          <w:highlight w:val="none"/>
        </w:rPr>
        <w:t>工程投标</w:t>
      </w:r>
      <w:r>
        <w:rPr>
          <w:rFonts w:hint="eastAsia" w:hAnsi="宋体"/>
          <w:color w:val="auto"/>
          <w:sz w:val="24"/>
          <w:szCs w:val="24"/>
          <w:highlight w:val="none"/>
          <w:lang w:eastAsia="zh-CN"/>
        </w:rPr>
        <w:t>的</w:t>
      </w:r>
      <w:r>
        <w:rPr>
          <w:rFonts w:hint="eastAsia" w:hAnsi="宋体"/>
          <w:color w:val="auto"/>
          <w:sz w:val="24"/>
          <w:szCs w:val="24"/>
          <w:highlight w:val="none"/>
        </w:rPr>
        <w:t>有关事项承诺如下：</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ascii="宋体" w:hAnsi="宋体" w:eastAsia="宋体" w:cs="宋体"/>
          <w:color w:val="auto"/>
          <w:kern w:val="2"/>
          <w:sz w:val="24"/>
          <w:szCs w:val="20"/>
          <w:highlight w:val="none"/>
          <w:lang w:val="en-US" w:eastAsia="zh-CN" w:bidi="ar"/>
        </w:rPr>
        <w:t>投标文件无虚假、伪造的内容。</w:t>
      </w:r>
      <w:r>
        <w:rPr>
          <w:rFonts w:hint="eastAsia" w:ascii="宋体" w:hAnsi="宋体" w:cs="宋体"/>
          <w:color w:val="auto"/>
          <w:kern w:val="2"/>
          <w:sz w:val="24"/>
          <w:szCs w:val="20"/>
          <w:highlight w:val="none"/>
          <w:lang w:val="en-US" w:eastAsia="zh-CN" w:bidi="ar"/>
        </w:rPr>
        <w:t>如</w:t>
      </w:r>
      <w:r>
        <w:rPr>
          <w:rFonts w:hint="eastAsia" w:ascii="宋体" w:hAnsi="宋体" w:eastAsia="宋体" w:cs="宋体"/>
          <w:color w:val="auto"/>
          <w:kern w:val="2"/>
          <w:sz w:val="24"/>
          <w:szCs w:val="20"/>
          <w:highlight w:val="none"/>
          <w:lang w:val="en-US" w:eastAsia="zh-CN" w:bidi="ar"/>
        </w:rPr>
        <w:t>投标文件中存在虚假、伪造的内容，同意作</w:t>
      </w:r>
      <w:r>
        <w:rPr>
          <w:rFonts w:hint="eastAsia" w:ascii="宋体" w:hAnsi="宋体" w:cs="宋体"/>
          <w:color w:val="auto"/>
          <w:kern w:val="2"/>
          <w:sz w:val="24"/>
          <w:szCs w:val="20"/>
          <w:highlight w:val="none"/>
          <w:lang w:val="en-US" w:eastAsia="zh-CN" w:bidi="ar"/>
        </w:rPr>
        <w:t>否决</w:t>
      </w:r>
      <w:r>
        <w:rPr>
          <w:rFonts w:hint="eastAsia" w:ascii="宋体" w:hAnsi="宋体" w:eastAsia="宋体" w:cs="宋体"/>
          <w:color w:val="auto"/>
          <w:kern w:val="2"/>
          <w:sz w:val="24"/>
          <w:szCs w:val="20"/>
          <w:highlight w:val="none"/>
          <w:lang w:val="en-US" w:eastAsia="zh-CN" w:bidi="ar"/>
        </w:rPr>
        <w:t>投标处理，投标保证金不予退还；</w:t>
      </w:r>
      <w:r>
        <w:rPr>
          <w:rFonts w:hint="eastAsia" w:ascii="宋体" w:hAnsi="宋体" w:cs="宋体"/>
          <w:color w:val="auto"/>
          <w:kern w:val="2"/>
          <w:sz w:val="24"/>
          <w:szCs w:val="20"/>
          <w:highlight w:val="none"/>
          <w:lang w:val="en-US" w:eastAsia="zh-CN" w:bidi="ar"/>
        </w:rPr>
        <w:t>如</w:t>
      </w:r>
      <w:r>
        <w:rPr>
          <w:rFonts w:hint="eastAsia" w:ascii="宋体" w:hAnsi="宋体" w:eastAsia="宋体" w:cs="宋体"/>
          <w:color w:val="auto"/>
          <w:kern w:val="2"/>
          <w:sz w:val="24"/>
          <w:szCs w:val="20"/>
          <w:highlight w:val="none"/>
          <w:lang w:val="en-US" w:eastAsia="zh-CN" w:bidi="ar"/>
        </w:rPr>
        <w:t>中标之后被查实弄虚作假，同意取消中标资格，投标保证金、履约保证金不予退还；</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ascii="宋体" w:hAnsi="宋体" w:eastAsia="宋体" w:cs="宋体"/>
          <w:color w:val="auto"/>
          <w:kern w:val="2"/>
          <w:sz w:val="24"/>
          <w:szCs w:val="20"/>
          <w:highlight w:val="none"/>
          <w:lang w:val="en-US" w:eastAsia="zh-CN" w:bidi="ar"/>
        </w:rPr>
        <w:t>我公司无串通投标行为。</w:t>
      </w:r>
      <w:r>
        <w:rPr>
          <w:rFonts w:hint="eastAsia" w:ascii="宋体" w:hAnsi="宋体" w:cs="宋体"/>
          <w:color w:val="auto"/>
          <w:kern w:val="2"/>
          <w:sz w:val="24"/>
          <w:szCs w:val="20"/>
          <w:highlight w:val="none"/>
          <w:lang w:val="en-US" w:eastAsia="zh-CN" w:bidi="ar"/>
        </w:rPr>
        <w:t>如</w:t>
      </w:r>
      <w:r>
        <w:rPr>
          <w:rFonts w:hint="eastAsia" w:ascii="宋体" w:hAnsi="宋体" w:eastAsia="宋体" w:cs="宋体"/>
          <w:color w:val="auto"/>
          <w:kern w:val="2"/>
          <w:sz w:val="24"/>
          <w:szCs w:val="20"/>
          <w:highlight w:val="none"/>
          <w:lang w:val="en-US" w:eastAsia="zh-CN" w:bidi="ar"/>
        </w:rPr>
        <w:t>存在与其他投标人的电子投标文件唯一标识符相同的情形</w:t>
      </w:r>
      <w:r>
        <w:rPr>
          <w:rFonts w:hint="eastAsia" w:ascii="宋体" w:hAnsi="宋体" w:cs="宋体"/>
          <w:color w:val="auto"/>
          <w:kern w:val="2"/>
          <w:sz w:val="24"/>
          <w:szCs w:val="20"/>
          <w:highlight w:val="none"/>
          <w:lang w:val="en-US" w:eastAsia="zh-CN" w:bidi="ar"/>
        </w:rPr>
        <w:t>，</w:t>
      </w:r>
      <w:r>
        <w:rPr>
          <w:rFonts w:hint="eastAsia" w:ascii="宋体" w:hAnsi="宋体" w:eastAsia="宋体" w:cs="宋体"/>
          <w:color w:val="auto"/>
          <w:kern w:val="2"/>
          <w:sz w:val="24"/>
          <w:szCs w:val="20"/>
          <w:highlight w:val="none"/>
          <w:lang w:val="en-US" w:eastAsia="zh-CN" w:bidi="ar"/>
        </w:rPr>
        <w:t>同意作</w:t>
      </w:r>
      <w:r>
        <w:rPr>
          <w:rFonts w:hint="eastAsia" w:ascii="宋体" w:hAnsi="宋体" w:cs="宋体"/>
          <w:color w:val="auto"/>
          <w:kern w:val="2"/>
          <w:sz w:val="24"/>
          <w:szCs w:val="20"/>
          <w:highlight w:val="none"/>
          <w:lang w:val="en-US" w:eastAsia="zh-CN" w:bidi="ar"/>
        </w:rPr>
        <w:t>否决</w:t>
      </w:r>
      <w:r>
        <w:rPr>
          <w:rFonts w:hint="eastAsia" w:ascii="宋体" w:hAnsi="宋体" w:eastAsia="宋体" w:cs="宋体"/>
          <w:color w:val="auto"/>
          <w:kern w:val="2"/>
          <w:sz w:val="24"/>
          <w:szCs w:val="20"/>
          <w:highlight w:val="none"/>
          <w:lang w:val="en-US" w:eastAsia="zh-CN" w:bidi="ar"/>
        </w:rPr>
        <w:t>投标处理，并接受有关行政监督部门的调查和处罚：①网卡MAC地址；②或硬盘（含U盘、移动硬盘等移动存储介质）序列号（Optane_0000、类似0100_0000_0000_0000或0000_0100_0000_0000等采用硬盘加速技术产生的序列号除外）；③或互联网接入IP地址；④或已标价工程量清单XML电子文档记录的计价软件加密锁序列号</w:t>
      </w:r>
      <w:r>
        <w:rPr>
          <w:rFonts w:hint="eastAsia" w:ascii="宋体" w:hAnsi="宋体" w:cs="宋体"/>
          <w:color w:val="auto"/>
          <w:kern w:val="2"/>
          <w:sz w:val="24"/>
          <w:szCs w:val="20"/>
          <w:highlight w:val="none"/>
          <w:lang w:val="en-US" w:eastAsia="zh-CN" w:bidi="ar"/>
        </w:rPr>
        <w:t>；</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hAnsi="宋体"/>
          <w:color w:val="auto"/>
          <w:sz w:val="24"/>
          <w:szCs w:val="24"/>
          <w:highlight w:val="none"/>
          <w:lang w:eastAsia="zh-CN"/>
        </w:rPr>
        <w:t>我公司</w:t>
      </w:r>
      <w:r>
        <w:rPr>
          <w:rFonts w:hAnsi="宋体"/>
          <w:color w:val="auto"/>
          <w:sz w:val="24"/>
          <w:szCs w:val="24"/>
          <w:highlight w:val="none"/>
        </w:rPr>
        <w:t>无恶意报价行为</w:t>
      </w:r>
      <w:r>
        <w:rPr>
          <w:rFonts w:hint="eastAsia" w:hAnsi="宋体"/>
          <w:color w:val="auto"/>
          <w:sz w:val="24"/>
          <w:szCs w:val="24"/>
          <w:highlight w:val="none"/>
          <w:lang w:eastAsia="zh-CN"/>
        </w:rPr>
        <w:t>。</w:t>
      </w:r>
      <w:r>
        <w:rPr>
          <w:rFonts w:hint="eastAsia" w:ascii="宋体" w:hAnsi="宋体" w:cs="宋体"/>
          <w:color w:val="auto"/>
          <w:kern w:val="2"/>
          <w:sz w:val="24"/>
          <w:szCs w:val="20"/>
          <w:highlight w:val="none"/>
          <w:lang w:val="en-US" w:eastAsia="zh-CN" w:bidi="ar"/>
        </w:rPr>
        <w:t>如</w:t>
      </w:r>
      <w:r>
        <w:rPr>
          <w:rFonts w:hAnsi="宋体"/>
          <w:color w:val="auto"/>
          <w:sz w:val="24"/>
          <w:szCs w:val="24"/>
          <w:highlight w:val="none"/>
        </w:rPr>
        <w:t>被认定存在严重哄抬标价或影响合同履行的异常低价竞标行为，同意作</w:t>
      </w:r>
      <w:r>
        <w:rPr>
          <w:rFonts w:hint="eastAsia" w:hAnsi="宋体"/>
          <w:color w:val="auto"/>
          <w:sz w:val="24"/>
          <w:szCs w:val="24"/>
          <w:highlight w:val="none"/>
          <w:lang w:eastAsia="zh-CN"/>
        </w:rPr>
        <w:t>否决</w:t>
      </w:r>
      <w:r>
        <w:rPr>
          <w:rFonts w:hAnsi="宋体"/>
          <w:color w:val="auto"/>
          <w:sz w:val="24"/>
          <w:szCs w:val="24"/>
          <w:highlight w:val="none"/>
        </w:rPr>
        <w:t>投标处理，并接受有关行政监督部门的调查和处罚；</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ascii="宋体" w:hAnsi="宋体" w:eastAsia="宋体" w:cs="宋体"/>
          <w:color w:val="auto"/>
          <w:kern w:val="2"/>
          <w:sz w:val="24"/>
          <w:szCs w:val="20"/>
          <w:highlight w:val="none"/>
          <w:lang w:val="en-US" w:eastAsia="zh-CN" w:bidi="ar"/>
        </w:rPr>
        <w:t>我公司及法定代表人、拟派项目</w:t>
      </w:r>
      <w:r>
        <w:rPr>
          <w:rFonts w:hint="eastAsia" w:ascii="宋体" w:hAnsi="宋体" w:cs="宋体"/>
          <w:color w:val="auto"/>
          <w:kern w:val="2"/>
          <w:sz w:val="24"/>
          <w:szCs w:val="20"/>
          <w:highlight w:val="none"/>
          <w:lang w:val="en-US" w:eastAsia="zh-CN" w:bidi="ar"/>
        </w:rPr>
        <w:t>负责人未被列入严重失信企业名单；未被列入失信被执行人名单；无行贿犯罪行为；未被</w:t>
      </w:r>
      <w:r>
        <w:rPr>
          <w:rFonts w:hint="eastAsia" w:ascii="宋体" w:hAnsi="宋体" w:eastAsia="宋体" w:cs="宋体"/>
          <w:color w:val="auto"/>
          <w:kern w:val="2"/>
          <w:sz w:val="24"/>
          <w:szCs w:val="20"/>
          <w:highlight w:val="none"/>
          <w:lang w:val="en-US" w:eastAsia="zh-CN" w:bidi="ar"/>
        </w:rPr>
        <w:t>列入严重违法失信企业名单</w:t>
      </w:r>
      <w:r>
        <w:rPr>
          <w:rFonts w:hint="eastAsia" w:ascii="宋体" w:hAnsi="宋体" w:cs="宋体"/>
          <w:color w:val="auto"/>
          <w:kern w:val="2"/>
          <w:sz w:val="24"/>
          <w:szCs w:val="20"/>
          <w:highlight w:val="none"/>
          <w:lang w:val="en-US" w:eastAsia="zh-CN" w:bidi="ar"/>
        </w:rPr>
        <w:t>。如</w:t>
      </w:r>
      <w:r>
        <w:rPr>
          <w:rFonts w:hAnsi="宋体"/>
          <w:color w:val="auto"/>
          <w:sz w:val="24"/>
          <w:szCs w:val="24"/>
          <w:highlight w:val="none"/>
        </w:rPr>
        <w:t>被认定</w:t>
      </w:r>
      <w:r>
        <w:rPr>
          <w:rFonts w:hint="eastAsia" w:hAnsi="宋体"/>
          <w:color w:val="auto"/>
          <w:sz w:val="24"/>
          <w:szCs w:val="24"/>
          <w:highlight w:val="none"/>
          <w:lang w:eastAsia="zh-CN"/>
        </w:rPr>
        <w:t>存在上述情形的，</w:t>
      </w:r>
      <w:r>
        <w:rPr>
          <w:rFonts w:hint="eastAsia" w:ascii="宋体" w:hAnsi="宋体" w:eastAsia="宋体" w:cs="宋体"/>
          <w:color w:val="auto"/>
          <w:kern w:val="2"/>
          <w:sz w:val="24"/>
          <w:szCs w:val="20"/>
          <w:highlight w:val="none"/>
          <w:lang w:val="en-US" w:eastAsia="zh-CN" w:bidi="ar"/>
        </w:rPr>
        <w:t>同意作</w:t>
      </w:r>
      <w:r>
        <w:rPr>
          <w:rFonts w:hint="eastAsia" w:ascii="宋体" w:hAnsi="宋体" w:cs="宋体"/>
          <w:color w:val="auto"/>
          <w:kern w:val="2"/>
          <w:sz w:val="24"/>
          <w:szCs w:val="20"/>
          <w:highlight w:val="none"/>
          <w:lang w:val="en-US" w:eastAsia="zh-CN" w:bidi="ar"/>
        </w:rPr>
        <w:t>否决</w:t>
      </w:r>
      <w:r>
        <w:rPr>
          <w:rFonts w:hint="eastAsia" w:ascii="宋体" w:hAnsi="宋体" w:eastAsia="宋体" w:cs="宋体"/>
          <w:color w:val="auto"/>
          <w:kern w:val="2"/>
          <w:sz w:val="24"/>
          <w:szCs w:val="20"/>
          <w:highlight w:val="none"/>
          <w:lang w:val="en-US" w:eastAsia="zh-CN" w:bidi="ar"/>
        </w:rPr>
        <w:t>投标处理</w:t>
      </w:r>
      <w:r>
        <w:rPr>
          <w:rFonts w:hint="eastAsia" w:ascii="宋体" w:hAnsi="宋体" w:cs="宋体"/>
          <w:color w:val="auto"/>
          <w:kern w:val="2"/>
          <w:sz w:val="24"/>
          <w:szCs w:val="20"/>
          <w:highlight w:val="none"/>
          <w:lang w:val="en-US" w:eastAsia="zh-CN" w:bidi="ar"/>
        </w:rPr>
        <w:t>；如</w:t>
      </w:r>
      <w:r>
        <w:rPr>
          <w:rFonts w:hint="eastAsia" w:ascii="宋体" w:hAnsi="宋体" w:eastAsia="宋体" w:cs="宋体"/>
          <w:color w:val="auto"/>
          <w:kern w:val="2"/>
          <w:sz w:val="24"/>
          <w:szCs w:val="20"/>
          <w:highlight w:val="none"/>
          <w:lang w:val="en-US" w:eastAsia="zh-CN" w:bidi="ar"/>
        </w:rPr>
        <w:t>中标之后被查实</w:t>
      </w:r>
      <w:r>
        <w:rPr>
          <w:rFonts w:hint="eastAsia" w:ascii="宋体" w:hAnsi="宋体" w:cs="宋体"/>
          <w:color w:val="auto"/>
          <w:kern w:val="2"/>
          <w:sz w:val="24"/>
          <w:szCs w:val="20"/>
          <w:highlight w:val="none"/>
          <w:lang w:val="en-US" w:eastAsia="zh-CN" w:bidi="ar"/>
        </w:rPr>
        <w:t>，</w:t>
      </w:r>
      <w:r>
        <w:rPr>
          <w:rFonts w:hint="eastAsia" w:ascii="宋体" w:hAnsi="宋体" w:eastAsia="宋体" w:cs="宋体"/>
          <w:color w:val="auto"/>
          <w:kern w:val="2"/>
          <w:sz w:val="24"/>
          <w:szCs w:val="20"/>
          <w:highlight w:val="none"/>
          <w:lang w:val="en-US" w:eastAsia="zh-CN" w:bidi="ar"/>
        </w:rPr>
        <w:t>同意取消中标资格</w:t>
      </w:r>
      <w:r>
        <w:rPr>
          <w:rFonts w:hint="eastAsia" w:ascii="宋体" w:hAnsi="宋体" w:cs="宋体"/>
          <w:color w:val="auto"/>
          <w:kern w:val="2"/>
          <w:sz w:val="24"/>
          <w:szCs w:val="20"/>
          <w:highlight w:val="none"/>
          <w:lang w:val="en-US" w:eastAsia="zh-CN" w:bidi="ar"/>
        </w:rPr>
        <w:t>；</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ascii="宋体" w:hAnsi="宋体" w:eastAsia="宋体" w:cs="宋体"/>
          <w:color w:val="auto"/>
          <w:kern w:val="2"/>
          <w:sz w:val="24"/>
          <w:szCs w:val="20"/>
          <w:highlight w:val="none"/>
          <w:lang w:val="en-US" w:eastAsia="zh-CN" w:bidi="ar"/>
        </w:rPr>
        <w:t>拟派项目管理机构人员均为我单位在职人员。如拟派项目管理机构人员非我单位在职人员的，同意作否决投标处理或取消中标资格；</w:t>
      </w:r>
    </w:p>
    <w:p>
      <w:pPr>
        <w:keepNext w:val="0"/>
        <w:keepLines w:val="0"/>
        <w:pageBreakBefore w:val="0"/>
        <w:widowControl w:val="0"/>
        <w:numPr>
          <w:ilvl w:val="0"/>
          <w:numId w:val="23"/>
        </w:numPr>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kern w:val="2"/>
          <w:sz w:val="24"/>
          <w:szCs w:val="20"/>
          <w:highlight w:val="none"/>
          <w:lang w:val="en-US" w:eastAsia="zh-CN" w:bidi="ar"/>
        </w:rPr>
      </w:pPr>
      <w:r>
        <w:rPr>
          <w:rFonts w:hint="eastAsia" w:ascii="宋体" w:hAnsi="宋体" w:eastAsia="宋体" w:cs="宋体"/>
          <w:color w:val="auto"/>
          <w:kern w:val="2"/>
          <w:sz w:val="24"/>
          <w:szCs w:val="20"/>
          <w:highlight w:val="none"/>
          <w:lang w:val="en-US" w:eastAsia="zh-CN" w:bidi="ar"/>
        </w:rPr>
        <w:t>将积极配合招标人解决，包括更换项目负责人、取消中标资格、投标保证金不予退还、因重新招标导致新增的费用及工期延长的责任。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kern w:val="2"/>
          <w:sz w:val="24"/>
          <w:szCs w:val="20"/>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4"/>
          <w:szCs w:val="20"/>
          <w:highlight w:val="none"/>
          <w:lang w:val="en-US"/>
        </w:rPr>
      </w:pPr>
      <w:r>
        <w:rPr>
          <w:rFonts w:hint="eastAsia" w:ascii="宋体" w:hAnsi="宋体" w:eastAsia="宋体" w:cs="宋体"/>
          <w:color w:val="auto"/>
          <w:kern w:val="2"/>
          <w:sz w:val="24"/>
          <w:szCs w:val="20"/>
          <w:highlight w:val="none"/>
          <w:lang w:val="en-US" w:eastAsia="zh-CN" w:bidi="ar"/>
        </w:rPr>
        <w:t>投标人：</w:t>
      </w:r>
      <w:r>
        <w:rPr>
          <w:rFonts w:hint="eastAsia" w:ascii="宋体" w:hAnsi="宋体" w:eastAsia="宋体" w:cs="宋体"/>
          <w:color w:val="auto"/>
          <w:kern w:val="2"/>
          <w:sz w:val="24"/>
          <w:szCs w:val="20"/>
          <w:highlight w:val="none"/>
          <w:u w:val="single"/>
          <w:lang w:val="en-US" w:eastAsia="zh-CN" w:bidi="ar"/>
        </w:rPr>
        <w:t xml:space="preserve">      </w:t>
      </w:r>
      <w:r>
        <w:rPr>
          <w:rFonts w:hint="eastAsia" w:ascii="宋体" w:hAnsi="宋体" w:cs="宋体"/>
          <w:color w:val="auto"/>
          <w:kern w:val="2"/>
          <w:sz w:val="24"/>
          <w:szCs w:val="20"/>
          <w:highlight w:val="none"/>
          <w:u w:val="single"/>
          <w:lang w:val="en-US" w:eastAsia="zh-CN" w:bidi="ar"/>
        </w:rPr>
        <w:t xml:space="preserve">      </w:t>
      </w:r>
      <w:r>
        <w:rPr>
          <w:rFonts w:hint="eastAsia" w:ascii="宋体" w:hAnsi="宋体" w:eastAsia="宋体" w:cs="宋体"/>
          <w:color w:val="auto"/>
          <w:kern w:val="2"/>
          <w:sz w:val="24"/>
          <w:szCs w:val="20"/>
          <w:highlight w:val="none"/>
          <w:u w:val="single"/>
          <w:lang w:val="en-US" w:eastAsia="zh-CN" w:bidi="ar"/>
        </w:rPr>
        <w:t xml:space="preserve">   (盖单位章)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4"/>
          <w:szCs w:val="20"/>
          <w:highlight w:val="none"/>
          <w:lang w:val="en-US"/>
        </w:rPr>
      </w:pPr>
      <w:r>
        <w:rPr>
          <w:rFonts w:hint="eastAsia" w:ascii="宋体" w:hAnsi="宋体" w:eastAsia="宋体" w:cs="宋体"/>
          <w:color w:val="auto"/>
          <w:kern w:val="2"/>
          <w:sz w:val="24"/>
          <w:szCs w:val="20"/>
          <w:highlight w:val="none"/>
          <w:lang w:val="en-US" w:eastAsia="zh-CN" w:bidi="ar"/>
        </w:rPr>
        <w:t>法定代表人：</w:t>
      </w:r>
      <w:r>
        <w:rPr>
          <w:rFonts w:hint="eastAsia" w:ascii="宋体" w:hAnsi="宋体" w:eastAsia="宋体" w:cs="宋体"/>
          <w:color w:val="auto"/>
          <w:kern w:val="2"/>
          <w:sz w:val="24"/>
          <w:szCs w:val="20"/>
          <w:highlight w:val="none"/>
          <w:u w:val="single"/>
          <w:lang w:val="en-US" w:eastAsia="zh-CN" w:bidi="ar"/>
        </w:rPr>
        <w:t xml:space="preserve">   </w:t>
      </w:r>
      <w:r>
        <w:rPr>
          <w:rFonts w:hint="eastAsia" w:ascii="宋体" w:hAnsi="宋体" w:cs="宋体"/>
          <w:color w:val="auto"/>
          <w:kern w:val="2"/>
          <w:sz w:val="24"/>
          <w:szCs w:val="20"/>
          <w:highlight w:val="none"/>
          <w:u w:val="single"/>
          <w:lang w:val="en-US" w:eastAsia="zh-CN" w:bidi="ar"/>
        </w:rPr>
        <w:t xml:space="preserve">        </w:t>
      </w:r>
      <w:r>
        <w:rPr>
          <w:rFonts w:hint="eastAsia" w:ascii="宋体" w:hAnsi="宋体" w:eastAsia="宋体" w:cs="宋体"/>
          <w:color w:val="auto"/>
          <w:kern w:val="2"/>
          <w:sz w:val="24"/>
          <w:szCs w:val="20"/>
          <w:highlight w:val="none"/>
          <w:u w:val="single"/>
          <w:lang w:val="en-US" w:eastAsia="zh-CN" w:bidi="ar"/>
        </w:rPr>
        <w:t>（签字或盖章）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color w:val="auto"/>
          <w:highlight w:val="none"/>
        </w:rPr>
      </w:pPr>
      <w:r>
        <w:rPr>
          <w:rFonts w:hint="eastAsia" w:ascii="宋体" w:hAnsi="宋体" w:eastAsia="宋体" w:cs="宋体"/>
          <w:color w:val="auto"/>
          <w:kern w:val="2"/>
          <w:sz w:val="24"/>
          <w:szCs w:val="20"/>
          <w:highlight w:val="none"/>
          <w:lang w:val="en-US" w:eastAsia="zh-CN" w:bidi="ar"/>
        </w:rPr>
        <w:t xml:space="preserve">             日期：   年     月    日</w:t>
      </w:r>
    </w:p>
    <w:sectPr>
      <w:type w:val="continuous"/>
      <w:pgSz w:w="11906" w:h="16838"/>
      <w:pgMar w:top="1440" w:right="1701" w:bottom="1440" w:left="1701" w:header="850" w:footer="992"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S?o｡ﾀ?">
    <w:altName w:val="MS Mincho"/>
    <w:panose1 w:val="00000000000000000000"/>
    <w:charset w:val="80"/>
    <w:family w:val="modern"/>
    <w:pitch w:val="default"/>
    <w:sig w:usb0="00000000" w:usb1="00000000" w:usb2="00000010" w:usb3="00000000" w:csb0="0002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QGzscoBAAB5AwAADgAAAAAAAAABACAAAAAeAQAAZHJzL2Uyb0Rv&#10;Yy54bWxQSwUGAAAAAAYABgBZAQAAWg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fldChar w:fldCharType="begin"/>
                          </w:r>
                          <w:r>
                            <w:instrText xml:space="preserve"> PAGE  \* MERGEFORMAT </w:instrText>
                          </w:r>
                          <w:r>
                            <w:fldChar w:fldCharType="separate"/>
                          </w:r>
                          <w:r>
                            <w:t>9</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FfMnczAEAAHkDAAAOAAAAAAAAAAEAIAAAAB4BAABkcnMvZTJv&#10;RG9jLnhtbFBLBQYAAAAABgAGAFkBAABc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9</w:t>
                    </w:r>
                    <w:r>
                      <w:fldChar w:fldCharType="end"/>
                    </w:r>
                  </w:p>
                </w:txbxContent>
              </v:textbox>
            </v:shape>
          </w:pict>
        </mc:Fallback>
      </mc:AlternateContent>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fldChar w:fldCharType="begin"/>
                          </w:r>
                          <w:r>
                            <w:instrText xml:space="preserve"> PAGE  \* MERGEFORMAT </w:instrText>
                          </w:r>
                          <w:r>
                            <w:fldChar w:fldCharType="separate"/>
                          </w:r>
                          <w:r>
                            <w:t>8</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PPrSfzAEAAHkDAAAOAAAAAAAAAAEAIAAAAB4BAABkcnMvZTJv&#10;RG9jLnhtbFBLBQYAAAAABgAGAFkBAABc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imes New Roman" w:hAnsi="Times New Roman"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fldChar w:fldCharType="begin"/>
                          </w:r>
                          <w:r>
                            <w:instrText xml:space="preserve"> PAGE  \* MERGEFORMAT </w:instrText>
                          </w:r>
                          <w:r>
                            <w:fldChar w:fldCharType="separate"/>
                          </w:r>
                          <w:r>
                            <w:t>48</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y+vWMoBAAB6AwAADgAAAAAAAAABACAAAAAeAQAAZHJzL2Uyb0Rv&#10;Yy54bWxQSwUGAAAAAAYABgBZAQAAWg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E901"/>
    <w:multiLevelType w:val="singleLevel"/>
    <w:tmpl w:val="84B8E901"/>
    <w:lvl w:ilvl="0" w:tentative="0">
      <w:start w:val="1"/>
      <w:numFmt w:val="decimal"/>
      <w:suff w:val="nothing"/>
      <w:lvlText w:val="%1．"/>
      <w:lvlJc w:val="left"/>
      <w:pPr>
        <w:ind w:left="0" w:firstLine="403"/>
      </w:pPr>
      <w:rPr>
        <w:rFonts w:hint="default"/>
      </w:rPr>
    </w:lvl>
  </w:abstractNum>
  <w:abstractNum w:abstractNumId="1">
    <w:nsid w:val="9D53D183"/>
    <w:multiLevelType w:val="singleLevel"/>
    <w:tmpl w:val="9D53D183"/>
    <w:lvl w:ilvl="0" w:tentative="0">
      <w:start w:val="1"/>
      <w:numFmt w:val="decimal"/>
      <w:suff w:val="nothing"/>
      <w:lvlText w:val="（%1）"/>
      <w:lvlJc w:val="left"/>
    </w:lvl>
  </w:abstractNum>
  <w:abstractNum w:abstractNumId="2">
    <w:nsid w:val="BFC3D51C"/>
    <w:multiLevelType w:val="singleLevel"/>
    <w:tmpl w:val="BFC3D51C"/>
    <w:lvl w:ilvl="0" w:tentative="0">
      <w:start w:val="3"/>
      <w:numFmt w:val="chineseCounting"/>
      <w:suff w:val="space"/>
      <w:lvlText w:val="第%1章"/>
      <w:lvlJc w:val="left"/>
      <w:rPr>
        <w:rFonts w:hint="eastAsia"/>
      </w:rPr>
    </w:lvl>
  </w:abstractNum>
  <w:abstractNum w:abstractNumId="3">
    <w:nsid w:val="DD622A42"/>
    <w:multiLevelType w:val="singleLevel"/>
    <w:tmpl w:val="DD622A42"/>
    <w:lvl w:ilvl="0" w:tentative="0">
      <w:start w:val="1"/>
      <w:numFmt w:val="decimal"/>
      <w:lvlText w:val="%1."/>
      <w:lvlJc w:val="left"/>
      <w:pPr>
        <w:tabs>
          <w:tab w:val="left" w:pos="312"/>
        </w:tabs>
      </w:pPr>
    </w:lvl>
  </w:abstractNum>
  <w:abstractNum w:abstractNumId="4">
    <w:nsid w:val="E75557FC"/>
    <w:multiLevelType w:val="singleLevel"/>
    <w:tmpl w:val="E75557FC"/>
    <w:lvl w:ilvl="0" w:tentative="0">
      <w:start w:val="1"/>
      <w:numFmt w:val="decimal"/>
      <w:suff w:val="nothing"/>
      <w:lvlText w:val="%1、"/>
      <w:lvlJc w:val="left"/>
    </w:lvl>
  </w:abstractNum>
  <w:abstractNum w:abstractNumId="5">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3F835DC"/>
    <w:multiLevelType w:val="multilevel"/>
    <w:tmpl w:val="03F835D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7">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1D3C4B95"/>
    <w:multiLevelType w:val="multilevel"/>
    <w:tmpl w:val="1D3C4B9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17">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8">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2">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8"/>
  </w:num>
  <w:num w:numId="2">
    <w:abstractNumId w:val="7"/>
  </w:num>
  <w:num w:numId="3">
    <w:abstractNumId w:val="19"/>
  </w:num>
  <w:num w:numId="4">
    <w:abstractNumId w:val="8"/>
  </w:num>
  <w:num w:numId="5">
    <w:abstractNumId w:val="12"/>
  </w:num>
  <w:num w:numId="6">
    <w:abstractNumId w:val="21"/>
  </w:num>
  <w:num w:numId="7">
    <w:abstractNumId w:val="17"/>
  </w:num>
  <w:num w:numId="8">
    <w:abstractNumId w:val="15"/>
  </w:num>
  <w:num w:numId="9">
    <w:abstractNumId w:val="10"/>
  </w:num>
  <w:num w:numId="10">
    <w:abstractNumId w:val="11"/>
  </w:num>
  <w:num w:numId="11">
    <w:abstractNumId w:val="16"/>
  </w:num>
  <w:num w:numId="12">
    <w:abstractNumId w:val="5"/>
  </w:num>
  <w:num w:numId="13">
    <w:abstractNumId w:val="6"/>
  </w:num>
  <w:num w:numId="14">
    <w:abstractNumId w:val="20"/>
  </w:num>
  <w:num w:numId="15">
    <w:abstractNumId w:val="22"/>
  </w:num>
  <w:num w:numId="16">
    <w:abstractNumId w:val="13"/>
  </w:num>
  <w:num w:numId="17">
    <w:abstractNumId w:val="14"/>
  </w:num>
  <w:num w:numId="18">
    <w:abstractNumId w:val="9"/>
  </w:num>
  <w:num w:numId="19">
    <w:abstractNumId w:val="2"/>
  </w:num>
  <w:num w:numId="20">
    <w:abstractNumId w:val="1"/>
  </w:num>
  <w:num w:numId="21">
    <w:abstractNumId w:val="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rawingGridHorizontalSpacing w:val="100"/>
  <w:drawingGridVerticalSpacing w:val="156"/>
  <w:displayHorizontalDrawingGridEvery w:val="1"/>
  <w:displayVerticalDrawingGridEvery w:val="1"/>
  <w:noPunctuationKerning w:val="1"/>
  <w:characterSpacingControl w:val="doNotCompress"/>
  <w:hdrShapeDefaults>
    <o:shapelayout v:ext="edit">
      <o:idmap v:ext="edit" data="70"/>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OGY2ZWQ2ZTFlYWI3NWNkYTAzMGIzNDJjNGEyYjcifQ=="/>
  </w:docVars>
  <w:rsids>
    <w:rsidRoot w:val="0052127A"/>
    <w:rsid w:val="00000DC1"/>
    <w:rsid w:val="00003B47"/>
    <w:rsid w:val="00040E99"/>
    <w:rsid w:val="00047F0D"/>
    <w:rsid w:val="00064949"/>
    <w:rsid w:val="0007241C"/>
    <w:rsid w:val="000817A7"/>
    <w:rsid w:val="000911E3"/>
    <w:rsid w:val="001020BA"/>
    <w:rsid w:val="00145339"/>
    <w:rsid w:val="00150300"/>
    <w:rsid w:val="0015079C"/>
    <w:rsid w:val="00154A61"/>
    <w:rsid w:val="00181827"/>
    <w:rsid w:val="001915C1"/>
    <w:rsid w:val="002079F0"/>
    <w:rsid w:val="002144A9"/>
    <w:rsid w:val="00221206"/>
    <w:rsid w:val="00256648"/>
    <w:rsid w:val="00264E45"/>
    <w:rsid w:val="002B1AAD"/>
    <w:rsid w:val="002C7AE7"/>
    <w:rsid w:val="002D64B4"/>
    <w:rsid w:val="003078D0"/>
    <w:rsid w:val="003139D4"/>
    <w:rsid w:val="0032010B"/>
    <w:rsid w:val="00321FF3"/>
    <w:rsid w:val="0032595F"/>
    <w:rsid w:val="003624DC"/>
    <w:rsid w:val="003675CC"/>
    <w:rsid w:val="00374B86"/>
    <w:rsid w:val="003961A7"/>
    <w:rsid w:val="003A11E1"/>
    <w:rsid w:val="003C4CD3"/>
    <w:rsid w:val="003D0817"/>
    <w:rsid w:val="003D48BA"/>
    <w:rsid w:val="0041592E"/>
    <w:rsid w:val="00416AF6"/>
    <w:rsid w:val="00433A91"/>
    <w:rsid w:val="0044465E"/>
    <w:rsid w:val="004858E9"/>
    <w:rsid w:val="004B38C0"/>
    <w:rsid w:val="004D0FBF"/>
    <w:rsid w:val="004D7182"/>
    <w:rsid w:val="004E3C11"/>
    <w:rsid w:val="0052127A"/>
    <w:rsid w:val="0052561E"/>
    <w:rsid w:val="00543FF3"/>
    <w:rsid w:val="005448C3"/>
    <w:rsid w:val="0056185E"/>
    <w:rsid w:val="00567210"/>
    <w:rsid w:val="00584E6D"/>
    <w:rsid w:val="005B4F8A"/>
    <w:rsid w:val="005C022B"/>
    <w:rsid w:val="005C4E4A"/>
    <w:rsid w:val="005C4F29"/>
    <w:rsid w:val="005D6FF7"/>
    <w:rsid w:val="005E28B7"/>
    <w:rsid w:val="005E497A"/>
    <w:rsid w:val="005E5399"/>
    <w:rsid w:val="005F04F1"/>
    <w:rsid w:val="00617498"/>
    <w:rsid w:val="00635076"/>
    <w:rsid w:val="006704B5"/>
    <w:rsid w:val="00687C2D"/>
    <w:rsid w:val="006A487B"/>
    <w:rsid w:val="006D2708"/>
    <w:rsid w:val="006F321B"/>
    <w:rsid w:val="0074007D"/>
    <w:rsid w:val="00745835"/>
    <w:rsid w:val="007650F6"/>
    <w:rsid w:val="00767765"/>
    <w:rsid w:val="00773101"/>
    <w:rsid w:val="00775F31"/>
    <w:rsid w:val="007A6910"/>
    <w:rsid w:val="007C3A7F"/>
    <w:rsid w:val="007F4022"/>
    <w:rsid w:val="00805812"/>
    <w:rsid w:val="0081218A"/>
    <w:rsid w:val="008139CB"/>
    <w:rsid w:val="00821961"/>
    <w:rsid w:val="00826DFC"/>
    <w:rsid w:val="00852992"/>
    <w:rsid w:val="00876CB3"/>
    <w:rsid w:val="00876F67"/>
    <w:rsid w:val="008A0019"/>
    <w:rsid w:val="008A1A28"/>
    <w:rsid w:val="008D263A"/>
    <w:rsid w:val="008D611F"/>
    <w:rsid w:val="008E0891"/>
    <w:rsid w:val="009403C1"/>
    <w:rsid w:val="00950319"/>
    <w:rsid w:val="0095247B"/>
    <w:rsid w:val="00981431"/>
    <w:rsid w:val="00986371"/>
    <w:rsid w:val="009879BA"/>
    <w:rsid w:val="009977C8"/>
    <w:rsid w:val="009B0C09"/>
    <w:rsid w:val="009C57A1"/>
    <w:rsid w:val="009C7FCB"/>
    <w:rsid w:val="009F2D9B"/>
    <w:rsid w:val="00A44C8E"/>
    <w:rsid w:val="00A56C42"/>
    <w:rsid w:val="00A733EE"/>
    <w:rsid w:val="00A927C3"/>
    <w:rsid w:val="00AA02D0"/>
    <w:rsid w:val="00AA103E"/>
    <w:rsid w:val="00AB085C"/>
    <w:rsid w:val="00AB5F78"/>
    <w:rsid w:val="00AD6819"/>
    <w:rsid w:val="00B05B09"/>
    <w:rsid w:val="00B26647"/>
    <w:rsid w:val="00B42B01"/>
    <w:rsid w:val="00B7053A"/>
    <w:rsid w:val="00B73593"/>
    <w:rsid w:val="00BA13F7"/>
    <w:rsid w:val="00BD2344"/>
    <w:rsid w:val="00BE4E3F"/>
    <w:rsid w:val="00BE7FD0"/>
    <w:rsid w:val="00C708EA"/>
    <w:rsid w:val="00C70952"/>
    <w:rsid w:val="00CE4E38"/>
    <w:rsid w:val="00D21B41"/>
    <w:rsid w:val="00D2679E"/>
    <w:rsid w:val="00D6752A"/>
    <w:rsid w:val="00D73475"/>
    <w:rsid w:val="00D83C36"/>
    <w:rsid w:val="00D91DCD"/>
    <w:rsid w:val="00DB0651"/>
    <w:rsid w:val="00DB20A3"/>
    <w:rsid w:val="00DB44CE"/>
    <w:rsid w:val="00DC4C2F"/>
    <w:rsid w:val="00DF4041"/>
    <w:rsid w:val="00E163FD"/>
    <w:rsid w:val="00E25620"/>
    <w:rsid w:val="00E50D0D"/>
    <w:rsid w:val="00E67130"/>
    <w:rsid w:val="00E77658"/>
    <w:rsid w:val="00E7799C"/>
    <w:rsid w:val="00E80F7E"/>
    <w:rsid w:val="00E92D27"/>
    <w:rsid w:val="00EC1CC1"/>
    <w:rsid w:val="00EC22E0"/>
    <w:rsid w:val="00EF6C1E"/>
    <w:rsid w:val="00F000EC"/>
    <w:rsid w:val="00F032B1"/>
    <w:rsid w:val="00F04F38"/>
    <w:rsid w:val="00F22C71"/>
    <w:rsid w:val="00F4581C"/>
    <w:rsid w:val="00F802FB"/>
    <w:rsid w:val="00FD10EF"/>
    <w:rsid w:val="00FD5A5F"/>
    <w:rsid w:val="01047CB5"/>
    <w:rsid w:val="01381A2C"/>
    <w:rsid w:val="01563227"/>
    <w:rsid w:val="015F3EBA"/>
    <w:rsid w:val="01AE15BA"/>
    <w:rsid w:val="0211387E"/>
    <w:rsid w:val="02236B20"/>
    <w:rsid w:val="02351681"/>
    <w:rsid w:val="02724BD2"/>
    <w:rsid w:val="029167E5"/>
    <w:rsid w:val="031031B6"/>
    <w:rsid w:val="035717DD"/>
    <w:rsid w:val="036B57C0"/>
    <w:rsid w:val="03FD05D6"/>
    <w:rsid w:val="04111375"/>
    <w:rsid w:val="045F4DED"/>
    <w:rsid w:val="04E84DE3"/>
    <w:rsid w:val="04F51F65"/>
    <w:rsid w:val="04F75026"/>
    <w:rsid w:val="05687CD1"/>
    <w:rsid w:val="0579022D"/>
    <w:rsid w:val="05B60A3D"/>
    <w:rsid w:val="05BD2D43"/>
    <w:rsid w:val="05CA273A"/>
    <w:rsid w:val="05F601BC"/>
    <w:rsid w:val="06075DDE"/>
    <w:rsid w:val="06114BDD"/>
    <w:rsid w:val="063127B9"/>
    <w:rsid w:val="063425F4"/>
    <w:rsid w:val="068648B3"/>
    <w:rsid w:val="069D1502"/>
    <w:rsid w:val="079B0C19"/>
    <w:rsid w:val="07C5140B"/>
    <w:rsid w:val="07E21FBD"/>
    <w:rsid w:val="083E2F6B"/>
    <w:rsid w:val="085B3B1D"/>
    <w:rsid w:val="089D502C"/>
    <w:rsid w:val="08D37FE2"/>
    <w:rsid w:val="08D43397"/>
    <w:rsid w:val="09342FF5"/>
    <w:rsid w:val="098765F6"/>
    <w:rsid w:val="0A3C329E"/>
    <w:rsid w:val="0AEA6FF8"/>
    <w:rsid w:val="0AF51A79"/>
    <w:rsid w:val="0AFA6EA7"/>
    <w:rsid w:val="0B2817E2"/>
    <w:rsid w:val="0B492353"/>
    <w:rsid w:val="0B757EF4"/>
    <w:rsid w:val="0C022093"/>
    <w:rsid w:val="0C9B6BDE"/>
    <w:rsid w:val="0CB47CA0"/>
    <w:rsid w:val="0CC921D5"/>
    <w:rsid w:val="0D1105DB"/>
    <w:rsid w:val="0D674D12"/>
    <w:rsid w:val="0DC00151"/>
    <w:rsid w:val="0E593676"/>
    <w:rsid w:val="0E860F35"/>
    <w:rsid w:val="0EB731B7"/>
    <w:rsid w:val="0EED524B"/>
    <w:rsid w:val="0EFC5971"/>
    <w:rsid w:val="0F7F4595"/>
    <w:rsid w:val="0FBC4713"/>
    <w:rsid w:val="0FE9082E"/>
    <w:rsid w:val="106A62BE"/>
    <w:rsid w:val="10817E99"/>
    <w:rsid w:val="10A560DD"/>
    <w:rsid w:val="11531836"/>
    <w:rsid w:val="11AD363C"/>
    <w:rsid w:val="12795497"/>
    <w:rsid w:val="12F40DF6"/>
    <w:rsid w:val="130E4F0F"/>
    <w:rsid w:val="13503262"/>
    <w:rsid w:val="136E70AB"/>
    <w:rsid w:val="13833F28"/>
    <w:rsid w:val="13BE4AB1"/>
    <w:rsid w:val="14463E2D"/>
    <w:rsid w:val="14583F6F"/>
    <w:rsid w:val="146975C2"/>
    <w:rsid w:val="149068D0"/>
    <w:rsid w:val="14BD3EF3"/>
    <w:rsid w:val="14DB07DA"/>
    <w:rsid w:val="14E6317E"/>
    <w:rsid w:val="14F275B8"/>
    <w:rsid w:val="154011EC"/>
    <w:rsid w:val="157C30FA"/>
    <w:rsid w:val="15D60C87"/>
    <w:rsid w:val="16041350"/>
    <w:rsid w:val="16135A37"/>
    <w:rsid w:val="163F682C"/>
    <w:rsid w:val="165878EE"/>
    <w:rsid w:val="165E5376"/>
    <w:rsid w:val="16685D83"/>
    <w:rsid w:val="166F53BA"/>
    <w:rsid w:val="16AC3A66"/>
    <w:rsid w:val="16DE05F6"/>
    <w:rsid w:val="17443D09"/>
    <w:rsid w:val="17610328"/>
    <w:rsid w:val="179C695F"/>
    <w:rsid w:val="183465BA"/>
    <w:rsid w:val="18573FF9"/>
    <w:rsid w:val="188E7BAF"/>
    <w:rsid w:val="18DE2A48"/>
    <w:rsid w:val="18ED07C2"/>
    <w:rsid w:val="191044B0"/>
    <w:rsid w:val="193C52A5"/>
    <w:rsid w:val="19856C4C"/>
    <w:rsid w:val="19E51499"/>
    <w:rsid w:val="19EA389E"/>
    <w:rsid w:val="19EE2A43"/>
    <w:rsid w:val="1A204BC7"/>
    <w:rsid w:val="1A5B5D76"/>
    <w:rsid w:val="1A5C352B"/>
    <w:rsid w:val="1A5F5771"/>
    <w:rsid w:val="1AD407FB"/>
    <w:rsid w:val="1B2F50C2"/>
    <w:rsid w:val="1B7D7150"/>
    <w:rsid w:val="1BD7436A"/>
    <w:rsid w:val="1BEC451B"/>
    <w:rsid w:val="1BF80445"/>
    <w:rsid w:val="1CAA2079"/>
    <w:rsid w:val="1CC655B2"/>
    <w:rsid w:val="1CCC04FD"/>
    <w:rsid w:val="1CED2478"/>
    <w:rsid w:val="1D61515B"/>
    <w:rsid w:val="1D9E02DC"/>
    <w:rsid w:val="1DB63878"/>
    <w:rsid w:val="1DBC4C07"/>
    <w:rsid w:val="1E195BB5"/>
    <w:rsid w:val="1EE24521"/>
    <w:rsid w:val="1EFA7A26"/>
    <w:rsid w:val="1EFC1643"/>
    <w:rsid w:val="1F413615"/>
    <w:rsid w:val="1F7237CF"/>
    <w:rsid w:val="1FA574B4"/>
    <w:rsid w:val="1FC77D38"/>
    <w:rsid w:val="20A70123"/>
    <w:rsid w:val="20D12777"/>
    <w:rsid w:val="21153D87"/>
    <w:rsid w:val="2116462E"/>
    <w:rsid w:val="215C251A"/>
    <w:rsid w:val="2181419D"/>
    <w:rsid w:val="219943A2"/>
    <w:rsid w:val="21A91479"/>
    <w:rsid w:val="21AD4F92"/>
    <w:rsid w:val="220A11CE"/>
    <w:rsid w:val="22460F43"/>
    <w:rsid w:val="226D33E0"/>
    <w:rsid w:val="230F6054"/>
    <w:rsid w:val="23752E09"/>
    <w:rsid w:val="2389558B"/>
    <w:rsid w:val="239E2FCA"/>
    <w:rsid w:val="23B4085A"/>
    <w:rsid w:val="23CB7951"/>
    <w:rsid w:val="23D34A58"/>
    <w:rsid w:val="24593C9D"/>
    <w:rsid w:val="24611FC4"/>
    <w:rsid w:val="24863878"/>
    <w:rsid w:val="248C04E0"/>
    <w:rsid w:val="253D03DB"/>
    <w:rsid w:val="2572018B"/>
    <w:rsid w:val="259962E5"/>
    <w:rsid w:val="25C12DBA"/>
    <w:rsid w:val="26156D18"/>
    <w:rsid w:val="26984087"/>
    <w:rsid w:val="26BE29CE"/>
    <w:rsid w:val="26CC5EBA"/>
    <w:rsid w:val="26DE6D38"/>
    <w:rsid w:val="26EC20B9"/>
    <w:rsid w:val="27300E3A"/>
    <w:rsid w:val="27361586"/>
    <w:rsid w:val="27667DCC"/>
    <w:rsid w:val="2775796B"/>
    <w:rsid w:val="27CA422D"/>
    <w:rsid w:val="28744450"/>
    <w:rsid w:val="28AC5132"/>
    <w:rsid w:val="28B34729"/>
    <w:rsid w:val="296A7299"/>
    <w:rsid w:val="29B35110"/>
    <w:rsid w:val="2A2F496F"/>
    <w:rsid w:val="2A64465C"/>
    <w:rsid w:val="2AA35184"/>
    <w:rsid w:val="2AA50EFC"/>
    <w:rsid w:val="2AAB1C2F"/>
    <w:rsid w:val="2B540DF7"/>
    <w:rsid w:val="2C416B27"/>
    <w:rsid w:val="2C5A1081"/>
    <w:rsid w:val="2C966F0C"/>
    <w:rsid w:val="2CAD1AF9"/>
    <w:rsid w:val="2CD246ED"/>
    <w:rsid w:val="2D5D4FC6"/>
    <w:rsid w:val="2D6D5C2D"/>
    <w:rsid w:val="2D6F6C43"/>
    <w:rsid w:val="2DA211C2"/>
    <w:rsid w:val="2DC7118A"/>
    <w:rsid w:val="2E9F3EB4"/>
    <w:rsid w:val="300F4BDA"/>
    <w:rsid w:val="30A43A04"/>
    <w:rsid w:val="30D55243"/>
    <w:rsid w:val="30E46BAF"/>
    <w:rsid w:val="30E92706"/>
    <w:rsid w:val="31101099"/>
    <w:rsid w:val="313879C1"/>
    <w:rsid w:val="315A5371"/>
    <w:rsid w:val="31904592"/>
    <w:rsid w:val="327B0795"/>
    <w:rsid w:val="32855174"/>
    <w:rsid w:val="3293403F"/>
    <w:rsid w:val="32B617CD"/>
    <w:rsid w:val="33DA7400"/>
    <w:rsid w:val="33EA16A3"/>
    <w:rsid w:val="3472315A"/>
    <w:rsid w:val="347B0F20"/>
    <w:rsid w:val="348F6779"/>
    <w:rsid w:val="34FD35F0"/>
    <w:rsid w:val="358B6569"/>
    <w:rsid w:val="35D50C53"/>
    <w:rsid w:val="35D94462"/>
    <w:rsid w:val="35E1164C"/>
    <w:rsid w:val="36927DDC"/>
    <w:rsid w:val="369F4424"/>
    <w:rsid w:val="37024FE0"/>
    <w:rsid w:val="37CD55EE"/>
    <w:rsid w:val="37EA23CA"/>
    <w:rsid w:val="37F449B0"/>
    <w:rsid w:val="37FC5946"/>
    <w:rsid w:val="38161F88"/>
    <w:rsid w:val="385E5A08"/>
    <w:rsid w:val="38C422FA"/>
    <w:rsid w:val="38F5768C"/>
    <w:rsid w:val="38FC5301"/>
    <w:rsid w:val="39110CC6"/>
    <w:rsid w:val="392C1EBE"/>
    <w:rsid w:val="395104A1"/>
    <w:rsid w:val="398B45CD"/>
    <w:rsid w:val="39961AAE"/>
    <w:rsid w:val="39A22B57"/>
    <w:rsid w:val="39A92627"/>
    <w:rsid w:val="3A880372"/>
    <w:rsid w:val="3AC16A2A"/>
    <w:rsid w:val="3AD97D0F"/>
    <w:rsid w:val="3B1E3EE5"/>
    <w:rsid w:val="3B82490B"/>
    <w:rsid w:val="3BAB3222"/>
    <w:rsid w:val="3BAC38B9"/>
    <w:rsid w:val="3BF37099"/>
    <w:rsid w:val="3C461EB9"/>
    <w:rsid w:val="3C655E08"/>
    <w:rsid w:val="3C702F5B"/>
    <w:rsid w:val="3CA15A6E"/>
    <w:rsid w:val="3CB7061B"/>
    <w:rsid w:val="3CC3751B"/>
    <w:rsid w:val="3D105EAA"/>
    <w:rsid w:val="3D177A5B"/>
    <w:rsid w:val="3D370A8B"/>
    <w:rsid w:val="3D535AAF"/>
    <w:rsid w:val="3D962E7D"/>
    <w:rsid w:val="3D982CC8"/>
    <w:rsid w:val="3E5325C6"/>
    <w:rsid w:val="3E5424CF"/>
    <w:rsid w:val="3EC72F19"/>
    <w:rsid w:val="3EDB2CE7"/>
    <w:rsid w:val="3F04571C"/>
    <w:rsid w:val="3F9B2476"/>
    <w:rsid w:val="3FA44F77"/>
    <w:rsid w:val="3FF47F50"/>
    <w:rsid w:val="40212759"/>
    <w:rsid w:val="4022473F"/>
    <w:rsid w:val="40271F5C"/>
    <w:rsid w:val="40577331"/>
    <w:rsid w:val="41CE7796"/>
    <w:rsid w:val="42CF1B3C"/>
    <w:rsid w:val="42E859D2"/>
    <w:rsid w:val="42FF4ACA"/>
    <w:rsid w:val="430B001B"/>
    <w:rsid w:val="43551F34"/>
    <w:rsid w:val="439D4A0F"/>
    <w:rsid w:val="43E63405"/>
    <w:rsid w:val="449556E6"/>
    <w:rsid w:val="44E4666D"/>
    <w:rsid w:val="451E30B0"/>
    <w:rsid w:val="45237EA9"/>
    <w:rsid w:val="455C5E9E"/>
    <w:rsid w:val="456B0A3D"/>
    <w:rsid w:val="459D644F"/>
    <w:rsid w:val="45B02A48"/>
    <w:rsid w:val="45C75511"/>
    <w:rsid w:val="45ED5C87"/>
    <w:rsid w:val="46144D30"/>
    <w:rsid w:val="46524430"/>
    <w:rsid w:val="46806EA0"/>
    <w:rsid w:val="46C34C1A"/>
    <w:rsid w:val="47185365"/>
    <w:rsid w:val="47364397"/>
    <w:rsid w:val="473C23C6"/>
    <w:rsid w:val="477B5067"/>
    <w:rsid w:val="477D47A4"/>
    <w:rsid w:val="47AA31FA"/>
    <w:rsid w:val="47C62436"/>
    <w:rsid w:val="47CA2132"/>
    <w:rsid w:val="47D747DD"/>
    <w:rsid w:val="47E62BC7"/>
    <w:rsid w:val="47EB1D2E"/>
    <w:rsid w:val="485D42FC"/>
    <w:rsid w:val="4860471A"/>
    <w:rsid w:val="48622089"/>
    <w:rsid w:val="48880C3D"/>
    <w:rsid w:val="48AE321A"/>
    <w:rsid w:val="48CF5B55"/>
    <w:rsid w:val="49373210"/>
    <w:rsid w:val="49C96B67"/>
    <w:rsid w:val="49FC7FB5"/>
    <w:rsid w:val="4A0376C1"/>
    <w:rsid w:val="4A290EF8"/>
    <w:rsid w:val="4A7E09CA"/>
    <w:rsid w:val="4AAE6768"/>
    <w:rsid w:val="4AAE7194"/>
    <w:rsid w:val="4AB368C6"/>
    <w:rsid w:val="4B571C5F"/>
    <w:rsid w:val="4B760C4F"/>
    <w:rsid w:val="4BAC40C6"/>
    <w:rsid w:val="4BBE0B8F"/>
    <w:rsid w:val="4BE156B5"/>
    <w:rsid w:val="4BF62EB1"/>
    <w:rsid w:val="4C017723"/>
    <w:rsid w:val="4C760642"/>
    <w:rsid w:val="4C866745"/>
    <w:rsid w:val="4CBF1AAD"/>
    <w:rsid w:val="4CF03E01"/>
    <w:rsid w:val="4D184C06"/>
    <w:rsid w:val="4D2717ED"/>
    <w:rsid w:val="4D675714"/>
    <w:rsid w:val="4DB82445"/>
    <w:rsid w:val="4DE4323A"/>
    <w:rsid w:val="4DF01BDF"/>
    <w:rsid w:val="4DF45011"/>
    <w:rsid w:val="4E037B64"/>
    <w:rsid w:val="4E3326DF"/>
    <w:rsid w:val="4E744066"/>
    <w:rsid w:val="4E8B4233"/>
    <w:rsid w:val="4F047492"/>
    <w:rsid w:val="4F18763F"/>
    <w:rsid w:val="4F1E651B"/>
    <w:rsid w:val="4F1F277C"/>
    <w:rsid w:val="4F3C05A7"/>
    <w:rsid w:val="4F485DE2"/>
    <w:rsid w:val="4F9462FF"/>
    <w:rsid w:val="50683782"/>
    <w:rsid w:val="50832FF0"/>
    <w:rsid w:val="50AF5A51"/>
    <w:rsid w:val="50B213CE"/>
    <w:rsid w:val="50E7551B"/>
    <w:rsid w:val="51295B34"/>
    <w:rsid w:val="513B0559"/>
    <w:rsid w:val="517F39A6"/>
    <w:rsid w:val="51A029B0"/>
    <w:rsid w:val="51C70B7E"/>
    <w:rsid w:val="52155E5B"/>
    <w:rsid w:val="524E3CB9"/>
    <w:rsid w:val="5253098E"/>
    <w:rsid w:val="527B01CF"/>
    <w:rsid w:val="52B10F4E"/>
    <w:rsid w:val="53212F73"/>
    <w:rsid w:val="537137C2"/>
    <w:rsid w:val="53F339DE"/>
    <w:rsid w:val="54C8674E"/>
    <w:rsid w:val="54E87AB4"/>
    <w:rsid w:val="553700F3"/>
    <w:rsid w:val="553D60F7"/>
    <w:rsid w:val="55A156D3"/>
    <w:rsid w:val="55A338AE"/>
    <w:rsid w:val="56741502"/>
    <w:rsid w:val="56C37E91"/>
    <w:rsid w:val="576A048F"/>
    <w:rsid w:val="57A31A70"/>
    <w:rsid w:val="57F9057D"/>
    <w:rsid w:val="589C02A4"/>
    <w:rsid w:val="58FB67C7"/>
    <w:rsid w:val="590E60F1"/>
    <w:rsid w:val="59103135"/>
    <w:rsid w:val="593A302E"/>
    <w:rsid w:val="59C30631"/>
    <w:rsid w:val="59CC3500"/>
    <w:rsid w:val="5A056A12"/>
    <w:rsid w:val="5A876900"/>
    <w:rsid w:val="5AD7171B"/>
    <w:rsid w:val="5ADF090A"/>
    <w:rsid w:val="5AF44AD5"/>
    <w:rsid w:val="5B03142E"/>
    <w:rsid w:val="5B344BAA"/>
    <w:rsid w:val="5B527EF8"/>
    <w:rsid w:val="5CAA4FE7"/>
    <w:rsid w:val="5D062AC6"/>
    <w:rsid w:val="5DA03D7D"/>
    <w:rsid w:val="5DBA7B13"/>
    <w:rsid w:val="5DEA21A7"/>
    <w:rsid w:val="5E3F6E37"/>
    <w:rsid w:val="5E426488"/>
    <w:rsid w:val="5E4707FA"/>
    <w:rsid w:val="5E890ABA"/>
    <w:rsid w:val="5EAF096B"/>
    <w:rsid w:val="5ECB653A"/>
    <w:rsid w:val="5ECF2E7C"/>
    <w:rsid w:val="5F30680F"/>
    <w:rsid w:val="5F4012A1"/>
    <w:rsid w:val="5FA37E41"/>
    <w:rsid w:val="5FED2422"/>
    <w:rsid w:val="602773A9"/>
    <w:rsid w:val="6037544B"/>
    <w:rsid w:val="6042451C"/>
    <w:rsid w:val="61007F33"/>
    <w:rsid w:val="61677FB2"/>
    <w:rsid w:val="61840B64"/>
    <w:rsid w:val="619A3EE4"/>
    <w:rsid w:val="61DB2BE2"/>
    <w:rsid w:val="61DB6355"/>
    <w:rsid w:val="61EC3326"/>
    <w:rsid w:val="61F730E4"/>
    <w:rsid w:val="62DC7B8D"/>
    <w:rsid w:val="62E23D94"/>
    <w:rsid w:val="62F343B1"/>
    <w:rsid w:val="63347599"/>
    <w:rsid w:val="63400D86"/>
    <w:rsid w:val="63555D4A"/>
    <w:rsid w:val="63B35731"/>
    <w:rsid w:val="63D731CD"/>
    <w:rsid w:val="64540CC2"/>
    <w:rsid w:val="64647ECF"/>
    <w:rsid w:val="65360235"/>
    <w:rsid w:val="65784369"/>
    <w:rsid w:val="65F15F3B"/>
    <w:rsid w:val="660B715E"/>
    <w:rsid w:val="662E05EA"/>
    <w:rsid w:val="66787822"/>
    <w:rsid w:val="667F7CE0"/>
    <w:rsid w:val="66A852F5"/>
    <w:rsid w:val="66BE742B"/>
    <w:rsid w:val="66CD4D5B"/>
    <w:rsid w:val="66E005EB"/>
    <w:rsid w:val="67131522"/>
    <w:rsid w:val="673339E5"/>
    <w:rsid w:val="6745531E"/>
    <w:rsid w:val="675B1D51"/>
    <w:rsid w:val="679A6F56"/>
    <w:rsid w:val="68147067"/>
    <w:rsid w:val="6817628E"/>
    <w:rsid w:val="681F15E7"/>
    <w:rsid w:val="687F3E33"/>
    <w:rsid w:val="69472BA3"/>
    <w:rsid w:val="694B12E6"/>
    <w:rsid w:val="698E3E1D"/>
    <w:rsid w:val="699E73EA"/>
    <w:rsid w:val="69E579DB"/>
    <w:rsid w:val="69F83E9D"/>
    <w:rsid w:val="6A955B90"/>
    <w:rsid w:val="6A9577B3"/>
    <w:rsid w:val="6AC81DFC"/>
    <w:rsid w:val="6ACC66D2"/>
    <w:rsid w:val="6B364D80"/>
    <w:rsid w:val="6B7B02C8"/>
    <w:rsid w:val="6BCC1BFF"/>
    <w:rsid w:val="6BF06A41"/>
    <w:rsid w:val="6C271452"/>
    <w:rsid w:val="6C2E004A"/>
    <w:rsid w:val="6C601074"/>
    <w:rsid w:val="6C705F6D"/>
    <w:rsid w:val="6C81017A"/>
    <w:rsid w:val="6C9360FF"/>
    <w:rsid w:val="6CA17E05"/>
    <w:rsid w:val="6CDF304C"/>
    <w:rsid w:val="6D246CAF"/>
    <w:rsid w:val="6D3117CF"/>
    <w:rsid w:val="6DA46816"/>
    <w:rsid w:val="6DEA32A6"/>
    <w:rsid w:val="6E3353B1"/>
    <w:rsid w:val="6E600263"/>
    <w:rsid w:val="6E6973F6"/>
    <w:rsid w:val="6E725C7E"/>
    <w:rsid w:val="6E7C1703"/>
    <w:rsid w:val="6E814DC7"/>
    <w:rsid w:val="6EC47CE9"/>
    <w:rsid w:val="6F915B84"/>
    <w:rsid w:val="703D260A"/>
    <w:rsid w:val="707D6D8A"/>
    <w:rsid w:val="70CC1BE0"/>
    <w:rsid w:val="7196220B"/>
    <w:rsid w:val="71A33B87"/>
    <w:rsid w:val="71E74F23"/>
    <w:rsid w:val="720321D4"/>
    <w:rsid w:val="72334773"/>
    <w:rsid w:val="726E65E4"/>
    <w:rsid w:val="728935A0"/>
    <w:rsid w:val="72A700AF"/>
    <w:rsid w:val="72C57F76"/>
    <w:rsid w:val="730159DE"/>
    <w:rsid w:val="73D77EEF"/>
    <w:rsid w:val="740B0034"/>
    <w:rsid w:val="74341F76"/>
    <w:rsid w:val="74782970"/>
    <w:rsid w:val="747D56CB"/>
    <w:rsid w:val="74811FDD"/>
    <w:rsid w:val="74E24A38"/>
    <w:rsid w:val="74E67714"/>
    <w:rsid w:val="74EE1F11"/>
    <w:rsid w:val="756845CD"/>
    <w:rsid w:val="75B4336E"/>
    <w:rsid w:val="75B52734"/>
    <w:rsid w:val="75EA298C"/>
    <w:rsid w:val="7648035F"/>
    <w:rsid w:val="767937A3"/>
    <w:rsid w:val="76903E05"/>
    <w:rsid w:val="769856DF"/>
    <w:rsid w:val="76F876DD"/>
    <w:rsid w:val="76FF4ABD"/>
    <w:rsid w:val="7713368D"/>
    <w:rsid w:val="778D2169"/>
    <w:rsid w:val="77932AB0"/>
    <w:rsid w:val="782D22FF"/>
    <w:rsid w:val="78574485"/>
    <w:rsid w:val="789B3CC7"/>
    <w:rsid w:val="78A574B2"/>
    <w:rsid w:val="78E616D3"/>
    <w:rsid w:val="79226276"/>
    <w:rsid w:val="796D65F0"/>
    <w:rsid w:val="79823BFD"/>
    <w:rsid w:val="79977EBB"/>
    <w:rsid w:val="79C923C9"/>
    <w:rsid w:val="79FC1788"/>
    <w:rsid w:val="7A3677A2"/>
    <w:rsid w:val="7AA023B0"/>
    <w:rsid w:val="7AE45A9F"/>
    <w:rsid w:val="7B1A5FD9"/>
    <w:rsid w:val="7B5A3849"/>
    <w:rsid w:val="7B915F00"/>
    <w:rsid w:val="7BEE6EAE"/>
    <w:rsid w:val="7BFE422B"/>
    <w:rsid w:val="7C1243C7"/>
    <w:rsid w:val="7C1F77F1"/>
    <w:rsid w:val="7C2B6DB3"/>
    <w:rsid w:val="7C396EAF"/>
    <w:rsid w:val="7C507B69"/>
    <w:rsid w:val="7C6544AB"/>
    <w:rsid w:val="7C8B6B95"/>
    <w:rsid w:val="7CB24380"/>
    <w:rsid w:val="7D1140FE"/>
    <w:rsid w:val="7D364E81"/>
    <w:rsid w:val="7D736C3A"/>
    <w:rsid w:val="7DD81104"/>
    <w:rsid w:val="7E0337CF"/>
    <w:rsid w:val="7E6D4A02"/>
    <w:rsid w:val="7F4C46C4"/>
    <w:rsid w:val="7F4E6A3D"/>
    <w:rsid w:val="7FA56234"/>
    <w:rsid w:val="7FB1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12"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lang w:val="en-US" w:eastAsia="zh-CN" w:bidi="ar-SA"/>
    </w:rPr>
  </w:style>
  <w:style w:type="paragraph" w:styleId="3">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41"/>
    <w:qFormat/>
    <w:uiPriority w:val="0"/>
    <w:pPr>
      <w:keepNext/>
      <w:keepLines/>
      <w:spacing w:line="360" w:lineRule="auto"/>
      <w:outlineLvl w:val="2"/>
    </w:pPr>
    <w:rPr>
      <w:b/>
      <w:sz w:val="24"/>
    </w:rPr>
  </w:style>
  <w:style w:type="paragraph" w:styleId="6">
    <w:name w:val="heading 4"/>
    <w:basedOn w:val="1"/>
    <w:next w:val="1"/>
    <w:link w:val="45"/>
    <w:unhideWhenUsed/>
    <w:qFormat/>
    <w:uiPriority w:val="0"/>
    <w:pPr>
      <w:keepNext/>
      <w:keepLines/>
      <w:spacing w:before="280" w:after="290" w:line="376" w:lineRule="auto"/>
      <w:outlineLvl w:val="3"/>
    </w:pPr>
    <w:rPr>
      <w:rFonts w:ascii="Cambria" w:hAnsi="Cambria" w:cs="Times New Roman"/>
      <w:b/>
      <w:bCs/>
      <w:sz w:val="28"/>
      <w:szCs w:val="28"/>
    </w:rPr>
  </w:style>
  <w:style w:type="paragraph" w:styleId="7">
    <w:name w:val="heading 5"/>
    <w:basedOn w:val="1"/>
    <w:next w:val="1"/>
    <w:link w:val="66"/>
    <w:qFormat/>
    <w:uiPriority w:val="0"/>
    <w:pPr>
      <w:keepNext/>
      <w:keepLines/>
      <w:spacing w:before="280" w:after="290" w:line="372" w:lineRule="auto"/>
      <w:outlineLvl w:val="4"/>
    </w:pPr>
    <w:rPr>
      <w:b/>
      <w:sz w:val="28"/>
    </w:rPr>
  </w:style>
  <w:style w:type="paragraph" w:styleId="8">
    <w:name w:val="heading 6"/>
    <w:basedOn w:val="1"/>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character" w:default="1" w:styleId="31">
    <w:name w:val="Default Paragraph Font"/>
    <w:unhideWhenUsed/>
    <w:qFormat/>
    <w:uiPriority w:val="1"/>
  </w:style>
  <w:style w:type="table" w:default="1" w:styleId="2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_Style 3"/>
    <w:basedOn w:val="1"/>
    <w:qFormat/>
    <w:uiPriority w:val="99"/>
    <w:pPr>
      <w:ind w:firstLine="420" w:firstLineChars="200"/>
    </w:pPr>
  </w:style>
  <w:style w:type="paragraph" w:styleId="9">
    <w:name w:val="Document Map"/>
    <w:basedOn w:val="1"/>
    <w:link w:val="39"/>
    <w:unhideWhenUsed/>
    <w:qFormat/>
    <w:uiPriority w:val="99"/>
    <w:rPr>
      <w:rFonts w:ascii="宋体"/>
      <w:sz w:val="18"/>
      <w:szCs w:val="18"/>
    </w:rPr>
  </w:style>
  <w:style w:type="paragraph" w:styleId="10">
    <w:name w:val="annotation text"/>
    <w:basedOn w:val="1"/>
    <w:unhideWhenUsed/>
    <w:qFormat/>
    <w:uiPriority w:val="99"/>
  </w:style>
  <w:style w:type="paragraph" w:styleId="11">
    <w:name w:val="Body Text"/>
    <w:basedOn w:val="1"/>
    <w:next w:val="12"/>
    <w:qFormat/>
    <w:uiPriority w:val="0"/>
    <w:pPr>
      <w:spacing w:after="120"/>
    </w:pPr>
    <w:rPr>
      <w:szCs w:val="24"/>
    </w:rPr>
  </w:style>
  <w:style w:type="paragraph" w:styleId="12">
    <w:name w:val="Body Text First Indent"/>
    <w:basedOn w:val="11"/>
    <w:next w:val="13"/>
    <w:unhideWhenUsed/>
    <w:qFormat/>
    <w:uiPriority w:val="99"/>
    <w:pPr>
      <w:ind w:firstLine="420" w:firstLineChars="100"/>
    </w:pPr>
    <w:rPr>
      <w:szCs w:val="20"/>
    </w:rPr>
  </w:style>
  <w:style w:type="paragraph" w:styleId="13">
    <w:name w:val="toc 6"/>
    <w:basedOn w:val="1"/>
    <w:next w:val="1"/>
    <w:qFormat/>
    <w:uiPriority w:val="39"/>
    <w:pPr>
      <w:ind w:left="1000" w:leftChars="1000"/>
    </w:pPr>
  </w:style>
  <w:style w:type="paragraph" w:styleId="14">
    <w:name w:val="Body Text Indent"/>
    <w:basedOn w:val="1"/>
    <w:next w:val="15"/>
    <w:unhideWhenUsed/>
    <w:qFormat/>
    <w:uiPriority w:val="0"/>
    <w:pPr>
      <w:spacing w:after="120"/>
      <w:ind w:left="420" w:leftChars="200"/>
    </w:pPr>
  </w:style>
  <w:style w:type="paragraph" w:customStyle="1" w:styleId="15">
    <w:name w:val="正文表格"/>
    <w:basedOn w:val="1"/>
    <w:qFormat/>
    <w:uiPriority w:val="0"/>
    <w:pPr>
      <w:adjustRightInd w:val="0"/>
      <w:snapToGrid w:val="0"/>
      <w:ind w:firstLine="600"/>
    </w:pPr>
    <w:rPr>
      <w:rFonts w:eastAsia="仿宋_GB2312"/>
      <w:kern w:val="24"/>
      <w:lang w:bidi="he-IL"/>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ind w:left="840" w:leftChars="400"/>
    </w:pPr>
  </w:style>
  <w:style w:type="paragraph" w:styleId="18">
    <w:name w:val="Plain Text"/>
    <w:basedOn w:val="1"/>
    <w:qFormat/>
    <w:uiPriority w:val="0"/>
    <w:rPr>
      <w:rFonts w:ascii="宋体"/>
    </w:rPr>
  </w:style>
  <w:style w:type="paragraph" w:styleId="19">
    <w:name w:val="Date"/>
    <w:basedOn w:val="1"/>
    <w:next w:val="1"/>
    <w:link w:val="44"/>
    <w:unhideWhenUsed/>
    <w:qFormat/>
    <w:uiPriority w:val="0"/>
    <w:rPr>
      <w:rFonts w:ascii="宋体"/>
      <w:sz w:val="22"/>
    </w:rPr>
  </w:style>
  <w:style w:type="paragraph" w:styleId="20">
    <w:name w:val="footer"/>
    <w:basedOn w:val="1"/>
    <w:link w:val="37"/>
    <w:unhideWhenUsed/>
    <w:qFormat/>
    <w:uiPriority w:val="99"/>
    <w:pPr>
      <w:tabs>
        <w:tab w:val="center" w:pos="4153"/>
        <w:tab w:val="right" w:pos="8306"/>
      </w:tabs>
      <w:snapToGrid w:val="0"/>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style>
  <w:style w:type="paragraph" w:styleId="24">
    <w:name w:val="footnote text"/>
    <w:basedOn w:val="1"/>
    <w:unhideWhenUsed/>
    <w:qFormat/>
    <w:uiPriority w:val="99"/>
    <w:pPr>
      <w:snapToGrid w:val="0"/>
      <w:jc w:val="left"/>
    </w:pPr>
    <w:rPr>
      <w:sz w:val="18"/>
      <w:szCs w:val="18"/>
    </w:rPr>
  </w:style>
  <w:style w:type="paragraph" w:styleId="25">
    <w:name w:val="toc 2"/>
    <w:basedOn w:val="1"/>
    <w:next w:val="1"/>
    <w:unhideWhenUsed/>
    <w:qFormat/>
    <w:uiPriority w:val="39"/>
    <w:pPr>
      <w:ind w:left="420" w:leftChars="200"/>
    </w:pPr>
  </w:style>
  <w:style w:type="paragraph" w:styleId="26">
    <w:name w:val="Body Text 2"/>
    <w:basedOn w:val="1"/>
    <w:qFormat/>
    <w:uiPriority w:val="0"/>
    <w:pPr>
      <w:spacing w:after="120" w:line="480" w:lineRule="auto"/>
    </w:pPr>
  </w:style>
  <w:style w:type="paragraph" w:styleId="27">
    <w:name w:val="Normal (Web)"/>
    <w:basedOn w:val="1"/>
    <w:qFormat/>
    <w:uiPriority w:val="99"/>
    <w:pPr>
      <w:widowControl w:val="0"/>
      <w:jc w:val="both"/>
    </w:pPr>
    <w:rPr>
      <w:rFonts w:ascii="Times New Roman" w:hAnsi="Times New Roman" w:cs="Times New Roman"/>
      <w:kern w:val="2"/>
      <w:sz w:val="24"/>
      <w:szCs w:val="24"/>
    </w:rPr>
  </w:style>
  <w:style w:type="paragraph" w:styleId="28">
    <w:name w:val="Body Text First Indent 2"/>
    <w:basedOn w:val="14"/>
    <w:next w:val="1"/>
    <w:qFormat/>
    <w:uiPriority w:val="0"/>
    <w:pPr>
      <w:spacing w:before="93"/>
      <w:ind w:firstLine="210"/>
    </w:pPr>
    <w:rPr>
      <w:rFonts w:ascii="宋体" w:hAnsi="宋体"/>
      <w:spacing w:val="8"/>
      <w:szCs w:val="28"/>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32">
    <w:name w:val="FollowedHyperlink"/>
    <w:basedOn w:val="31"/>
    <w:semiHidden/>
    <w:unhideWhenUsed/>
    <w:qFormat/>
    <w:uiPriority w:val="99"/>
    <w:rPr>
      <w:color w:val="333333"/>
      <w:u w:val="none"/>
    </w:rPr>
  </w:style>
  <w:style w:type="character" w:styleId="33">
    <w:name w:val="Emphasis"/>
    <w:basedOn w:val="31"/>
    <w:qFormat/>
    <w:uiPriority w:val="20"/>
    <w:rPr>
      <w:rFonts w:ascii="微软雅黑" w:hAnsi="微软雅黑" w:eastAsia="微软雅黑" w:cs="微软雅黑"/>
    </w:rPr>
  </w:style>
  <w:style w:type="character" w:styleId="34">
    <w:name w:val="Hyperlink"/>
    <w:basedOn w:val="31"/>
    <w:qFormat/>
    <w:uiPriority w:val="99"/>
    <w:rPr>
      <w:color w:val="333333"/>
      <w:u w:val="none"/>
    </w:rPr>
  </w:style>
  <w:style w:type="character" w:styleId="35">
    <w:name w:val="footnote reference"/>
    <w:basedOn w:val="31"/>
    <w:unhideWhenUsed/>
    <w:qFormat/>
    <w:uiPriority w:val="99"/>
    <w:rPr>
      <w:vertAlign w:val="superscript"/>
    </w:rPr>
  </w:style>
  <w:style w:type="paragraph" w:styleId="36">
    <w:name w:val="List Paragraph"/>
    <w:basedOn w:val="1"/>
    <w:qFormat/>
    <w:uiPriority w:val="99"/>
    <w:pPr>
      <w:ind w:firstLine="420" w:firstLineChars="200"/>
    </w:pPr>
  </w:style>
  <w:style w:type="character" w:customStyle="1" w:styleId="37">
    <w:name w:val="页脚 Char"/>
    <w:basedOn w:val="31"/>
    <w:link w:val="20"/>
    <w:qFormat/>
    <w:uiPriority w:val="99"/>
    <w:rPr>
      <w:sz w:val="18"/>
      <w:szCs w:val="18"/>
    </w:rPr>
  </w:style>
  <w:style w:type="character" w:customStyle="1" w:styleId="38">
    <w:name w:val="页眉 Char"/>
    <w:basedOn w:val="31"/>
    <w:link w:val="21"/>
    <w:qFormat/>
    <w:uiPriority w:val="99"/>
    <w:rPr>
      <w:sz w:val="18"/>
      <w:szCs w:val="18"/>
    </w:rPr>
  </w:style>
  <w:style w:type="character" w:customStyle="1" w:styleId="39">
    <w:name w:val="文档结构图 Char"/>
    <w:basedOn w:val="31"/>
    <w:link w:val="9"/>
    <w:semiHidden/>
    <w:qFormat/>
    <w:uiPriority w:val="99"/>
    <w:rPr>
      <w:rFonts w:ascii="宋体" w:eastAsia="宋体"/>
      <w:sz w:val="18"/>
      <w:szCs w:val="18"/>
    </w:rPr>
  </w:style>
  <w:style w:type="character" w:customStyle="1" w:styleId="40">
    <w:name w:val="标题 2 Char"/>
    <w:basedOn w:val="31"/>
    <w:link w:val="4"/>
    <w:qFormat/>
    <w:uiPriority w:val="9"/>
    <w:rPr>
      <w:rFonts w:ascii="Arial" w:hAnsi="Arial" w:eastAsia="黑体"/>
      <w:b/>
      <w:sz w:val="32"/>
    </w:rPr>
  </w:style>
  <w:style w:type="character" w:customStyle="1" w:styleId="41">
    <w:name w:val="标题 3 Char"/>
    <w:basedOn w:val="31"/>
    <w:link w:val="5"/>
    <w:qFormat/>
    <w:uiPriority w:val="9"/>
    <w:rPr>
      <w:b/>
      <w:sz w:val="24"/>
    </w:rPr>
  </w:style>
  <w:style w:type="paragraph" w:customStyle="1" w:styleId="42">
    <w:name w:val="公告正文"/>
    <w:basedOn w:val="1"/>
    <w:link w:val="43"/>
    <w:qFormat/>
    <w:uiPriority w:val="0"/>
    <w:pPr>
      <w:spacing w:line="400" w:lineRule="atLeast"/>
      <w:ind w:firstLine="437"/>
    </w:pPr>
    <w:rPr>
      <w:rFonts w:ascii="宋体"/>
      <w:sz w:val="24"/>
      <w:szCs w:val="24"/>
    </w:rPr>
  </w:style>
  <w:style w:type="character" w:customStyle="1" w:styleId="43">
    <w:name w:val="公告正文 Char Char"/>
    <w:basedOn w:val="31"/>
    <w:link w:val="42"/>
    <w:qFormat/>
    <w:uiPriority w:val="0"/>
    <w:rPr>
      <w:rFonts w:ascii="宋体"/>
      <w:sz w:val="24"/>
      <w:szCs w:val="24"/>
    </w:rPr>
  </w:style>
  <w:style w:type="character" w:customStyle="1" w:styleId="44">
    <w:name w:val="日期 Char"/>
    <w:basedOn w:val="31"/>
    <w:link w:val="19"/>
    <w:qFormat/>
    <w:uiPriority w:val="0"/>
    <w:rPr>
      <w:rFonts w:ascii="宋体"/>
      <w:sz w:val="22"/>
    </w:rPr>
  </w:style>
  <w:style w:type="character" w:customStyle="1" w:styleId="45">
    <w:name w:val="标题 4 Char"/>
    <w:basedOn w:val="31"/>
    <w:link w:val="6"/>
    <w:qFormat/>
    <w:uiPriority w:val="0"/>
    <w:rPr>
      <w:rFonts w:ascii="Cambria" w:hAnsi="Cambria" w:cs="Times New Roman"/>
      <w:b/>
      <w:bCs/>
      <w:sz w:val="28"/>
      <w:szCs w:val="28"/>
    </w:rPr>
  </w:style>
  <w:style w:type="character" w:customStyle="1" w:styleId="46">
    <w:name w:val="标题 1 Char"/>
    <w:basedOn w:val="31"/>
    <w:link w:val="3"/>
    <w:qFormat/>
    <w:uiPriority w:val="9"/>
    <w:rPr>
      <w:b/>
      <w:bCs/>
      <w:kern w:val="44"/>
      <w:sz w:val="44"/>
      <w:szCs w:val="44"/>
    </w:rPr>
  </w:style>
  <w:style w:type="paragraph" w:customStyle="1" w:styleId="47">
    <w:name w:val="Char"/>
    <w:basedOn w:val="1"/>
    <w:qFormat/>
    <w:uiPriority w:val="0"/>
    <w:pPr>
      <w:widowControl w:val="0"/>
      <w:jc w:val="both"/>
    </w:pPr>
    <w:rPr>
      <w:rFonts w:ascii="Times New Roman" w:hAnsi="Times New Roman" w:cs="Times New Roman"/>
      <w:kern w:val="2"/>
      <w:sz w:val="21"/>
    </w:rPr>
  </w:style>
  <w:style w:type="paragraph" w:customStyle="1" w:styleId="48">
    <w:name w:val="附表"/>
    <w:basedOn w:val="1"/>
    <w:qFormat/>
    <w:uiPriority w:val="0"/>
    <w:pPr>
      <w:widowControl w:val="0"/>
      <w:spacing w:line="440" w:lineRule="exact"/>
      <w:jc w:val="both"/>
    </w:pPr>
    <w:rPr>
      <w:rFonts w:ascii="宋体" w:hAnsi="Times New Roman" w:cs="Times New Roman"/>
      <w:b/>
      <w:kern w:val="2"/>
      <w:sz w:val="24"/>
      <w:szCs w:val="24"/>
    </w:rPr>
  </w:style>
  <w:style w:type="paragraph" w:customStyle="1" w:styleId="49">
    <w:name w:val="Table Paragraph"/>
    <w:basedOn w:val="1"/>
    <w:qFormat/>
    <w:uiPriority w:val="0"/>
    <w:pPr>
      <w:widowControl w:val="0"/>
      <w:autoSpaceDE w:val="0"/>
      <w:autoSpaceDN w:val="0"/>
      <w:adjustRightInd w:val="0"/>
    </w:pPr>
    <w:rPr>
      <w:rFonts w:ascii="Times New Roman" w:hAnsi="Times New Roman" w:cs="Times New Roman"/>
      <w:sz w:val="24"/>
      <w:szCs w:val="24"/>
    </w:rPr>
  </w:style>
  <w:style w:type="paragraph" w:customStyle="1" w:styleId="50">
    <w:name w:val=" Char"/>
    <w:basedOn w:val="1"/>
    <w:qFormat/>
    <w:uiPriority w:val="0"/>
  </w:style>
  <w:style w:type="paragraph" w:customStyle="1" w:styleId="51">
    <w:name w:val="列出段落1"/>
    <w:basedOn w:val="1"/>
    <w:qFormat/>
    <w:uiPriority w:val="0"/>
    <w:pPr>
      <w:ind w:firstLine="200" w:firstLineChars="200"/>
    </w:pPr>
  </w:style>
  <w:style w:type="character" w:customStyle="1" w:styleId="52">
    <w:name w:val="line"/>
    <w:basedOn w:val="31"/>
    <w:qFormat/>
    <w:uiPriority w:val="0"/>
  </w:style>
  <w:style w:type="character" w:customStyle="1" w:styleId="53">
    <w:name w:val="line1"/>
    <w:basedOn w:val="31"/>
    <w:qFormat/>
    <w:uiPriority w:val="0"/>
  </w:style>
  <w:style w:type="character" w:customStyle="1" w:styleId="54">
    <w:name w:val="n4"/>
    <w:basedOn w:val="31"/>
    <w:qFormat/>
    <w:uiPriority w:val="0"/>
  </w:style>
  <w:style w:type="character" w:customStyle="1" w:styleId="55">
    <w:name w:val="a4"/>
    <w:basedOn w:val="31"/>
    <w:qFormat/>
    <w:uiPriority w:val="0"/>
  </w:style>
  <w:style w:type="character" w:customStyle="1" w:styleId="56">
    <w:name w:val="a2"/>
    <w:basedOn w:val="31"/>
    <w:qFormat/>
    <w:uiPriority w:val="0"/>
  </w:style>
  <w:style w:type="character" w:customStyle="1" w:styleId="57">
    <w:name w:val="a1"/>
    <w:basedOn w:val="31"/>
    <w:qFormat/>
    <w:uiPriority w:val="0"/>
  </w:style>
  <w:style w:type="character" w:customStyle="1" w:styleId="58">
    <w:name w:val="a3"/>
    <w:basedOn w:val="31"/>
    <w:qFormat/>
    <w:uiPriority w:val="0"/>
  </w:style>
  <w:style w:type="character" w:customStyle="1" w:styleId="59">
    <w:name w:val="n1"/>
    <w:basedOn w:val="31"/>
    <w:qFormat/>
    <w:uiPriority w:val="0"/>
  </w:style>
  <w:style w:type="character" w:customStyle="1" w:styleId="60">
    <w:name w:val="n2"/>
    <w:basedOn w:val="31"/>
    <w:qFormat/>
    <w:uiPriority w:val="0"/>
  </w:style>
  <w:style w:type="character" w:customStyle="1" w:styleId="61">
    <w:name w:val="n3"/>
    <w:basedOn w:val="31"/>
    <w:qFormat/>
    <w:uiPriority w:val="0"/>
  </w:style>
  <w:style w:type="character" w:customStyle="1" w:styleId="62">
    <w:name w:val="n5"/>
    <w:basedOn w:val="31"/>
    <w:qFormat/>
    <w:uiPriority w:val="0"/>
  </w:style>
  <w:style w:type="paragraph" w:customStyle="1" w:styleId="63">
    <w:name w:val="TOC 标题2"/>
    <w:basedOn w:val="3"/>
    <w:next w:val="1"/>
    <w:unhideWhenUsed/>
    <w:qFormat/>
    <w:uiPriority w:val="39"/>
    <w:pPr>
      <w:keepNext/>
      <w:keepLines/>
      <w:widowControl/>
      <w:autoSpaceDE/>
      <w:autoSpaceDN/>
      <w:adjustRightInd/>
      <w:spacing w:before="480" w:line="276" w:lineRule="auto"/>
      <w:ind w:left="0"/>
      <w:jc w:val="left"/>
      <w:outlineLvl w:val="9"/>
    </w:pPr>
    <w:rPr>
      <w:rFonts w:ascii="Cambria" w:hAnsi="Cambria" w:eastAsia="宋体" w:cs="Times New Roman"/>
      <w:color w:val="366091"/>
      <w:kern w:val="0"/>
      <w:sz w:val="28"/>
      <w:szCs w:val="28"/>
    </w:rPr>
  </w:style>
  <w:style w:type="paragraph" w:customStyle="1" w:styleId="6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65">
    <w:name w:val="[Normal]"/>
    <w:qFormat/>
    <w:uiPriority w:val="0"/>
    <w:rPr>
      <w:rFonts w:ascii="宋体" w:hAnsi="宋体" w:eastAsia="宋体" w:cs="Times New Roman"/>
      <w:sz w:val="24"/>
      <w:szCs w:val="22"/>
      <w:lang w:val="zh-CN" w:eastAsia="zh-CN" w:bidi="ar-SA"/>
    </w:rPr>
  </w:style>
  <w:style w:type="character" w:customStyle="1" w:styleId="66">
    <w:name w:val="标题 5 Char"/>
    <w:basedOn w:val="31"/>
    <w:link w:val="7"/>
    <w:qFormat/>
    <w:uiPriority w:val="0"/>
    <w:rPr>
      <w:b/>
      <w:sz w:val="28"/>
    </w:rPr>
  </w:style>
  <w:style w:type="paragraph" w:customStyle="1" w:styleId="67">
    <w:name w:val="p0"/>
    <w:basedOn w:val="1"/>
    <w:qFormat/>
    <w:uiPriority w:val="0"/>
    <w:rPr>
      <w:rFonts w:ascii="Times New Roman" w:hAnsi="Times New Roman" w:eastAsia="Times New Roman"/>
      <w:sz w:val="20"/>
      <w:szCs w:val="20"/>
    </w:rPr>
  </w:style>
  <w:style w:type="paragraph" w:customStyle="1" w:styleId="68">
    <w:name w:val="Char2"/>
    <w:basedOn w:val="1"/>
    <w:qFormat/>
    <w:uiPriority w:val="0"/>
    <w:rPr>
      <w:rFonts w:ascii="Times New Roman" w:hAnsi="Times New Roman" w:eastAsia="Times New Roman"/>
      <w:sz w:val="20"/>
      <w:szCs w:val="20"/>
    </w:rPr>
  </w:style>
  <w:style w:type="paragraph" w:customStyle="1" w:styleId="69">
    <w:name w:val="Char1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9F65F-3204-4F87-94A5-33E53D1245F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94</Pages>
  <Words>39486</Words>
  <Characters>42215</Characters>
  <Lines>109</Lines>
  <Paragraphs>76</Paragraphs>
  <TotalTime>6</TotalTime>
  <ScaleCrop>false</ScaleCrop>
  <LinksUpToDate>false</LinksUpToDate>
  <CharactersWithSpaces>46911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2018-02-26T08:50:00Z</dcterms:created>
  <dc:creator>AI</dc:creator>
  <cp:lastModifiedBy>mashimaro</cp:lastModifiedBy>
  <cp:lastPrinted>2023-02-07T06:23:00Z</cp:lastPrinted>
  <dcterms:modified xsi:type="dcterms:W3CDTF">2023-12-28T07:11:14Z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A20605B2C4F44865819FAED70C46A847</vt:lpwstr>
  </property>
</Properties>
</file>