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320" w:firstLineChars="100"/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  <w:t>宁波市奉化区农业农村局惠农财政补贴政策公告表</w:t>
      </w:r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9"/>
        <w:gridCol w:w="1329"/>
        <w:gridCol w:w="1329"/>
        <w:gridCol w:w="1329"/>
        <w:gridCol w:w="1330"/>
        <w:gridCol w:w="13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补贴政策名称</w:t>
            </w:r>
          </w:p>
        </w:tc>
        <w:tc>
          <w:tcPr>
            <w:tcW w:w="6653" w:type="dxa"/>
            <w:gridSpan w:val="5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耕地地力保护补贴资金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</w:trPr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补贴标准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88.12元/亩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补贴次数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一年一次</w:t>
            </w: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补贴方式（现金、银行卡）</w:t>
            </w:r>
          </w:p>
        </w:tc>
        <w:tc>
          <w:tcPr>
            <w:tcW w:w="1336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银行卡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restart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经管部门及主要负责人联系方式</w:t>
            </w: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区财政局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局长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周武军</w:t>
            </w:r>
          </w:p>
        </w:tc>
        <w:tc>
          <w:tcPr>
            <w:tcW w:w="1336" w:type="dxa"/>
            <w:vAlign w:val="top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89285310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  <w:vAlign w:val="center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孙龙</w:t>
            </w:r>
          </w:p>
        </w:tc>
        <w:tc>
          <w:tcPr>
            <w:tcW w:w="1336" w:type="dxa"/>
            <w:vAlign w:val="top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89285332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区农业农村局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副局长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董静勇</w:t>
            </w:r>
          </w:p>
        </w:tc>
        <w:tc>
          <w:tcPr>
            <w:tcW w:w="1336" w:type="dxa"/>
            <w:vAlign w:val="top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89285352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</w:trPr>
        <w:tc>
          <w:tcPr>
            <w:tcW w:w="1329" w:type="dxa"/>
            <w:vMerge w:val="continue"/>
          </w:tcPr>
          <w:p>
            <w:pPr>
              <w:jc w:val="both"/>
            </w:pPr>
          </w:p>
        </w:tc>
        <w:tc>
          <w:tcPr>
            <w:tcW w:w="265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eastAsia="zh-CN"/>
              </w:rPr>
              <w:t>经办人</w:t>
            </w:r>
          </w:p>
        </w:tc>
        <w:tc>
          <w:tcPr>
            <w:tcW w:w="1330" w:type="dxa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eastAsia="zh-CN"/>
              </w:rPr>
              <w:t>包家辉</w:t>
            </w:r>
          </w:p>
        </w:tc>
        <w:tc>
          <w:tcPr>
            <w:tcW w:w="1336" w:type="dxa"/>
            <w:vAlign w:val="top"/>
          </w:tcPr>
          <w:p>
            <w:pPr>
              <w:jc w:val="both"/>
              <w:rPr>
                <w:rFonts w:hint="default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sz w:val="28"/>
                <w:szCs w:val="28"/>
                <w:vertAlign w:val="baseline"/>
                <w:lang w:val="en-US" w:eastAsia="zh-CN"/>
              </w:rPr>
              <w:t>89294345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8" w:hRule="atLeast"/>
        </w:trPr>
        <w:tc>
          <w:tcPr>
            <w:tcW w:w="1329" w:type="dxa"/>
            <w:vMerge w:val="continue"/>
          </w:tcPr>
          <w:p>
            <w:pPr>
              <w:jc w:val="both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2658" w:type="dxa"/>
            <w:gridSpan w:val="2"/>
            <w:vAlign w:val="center"/>
          </w:tcPr>
          <w:p>
            <w:pPr>
              <w:jc w:val="center"/>
              <w:rPr>
                <w:rFonts w:hint="default" w:ascii="方正小标宋简体" w:hAnsi="方正小标宋简体" w:eastAsia="方正小标宋简体" w:cs="方正小标宋简体"/>
                <w:sz w:val="32"/>
                <w:szCs w:val="4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4"/>
                <w:szCs w:val="32"/>
                <w:vertAlign w:val="baseline"/>
                <w:lang w:val="en-US" w:eastAsia="zh-CN"/>
              </w:rPr>
              <w:t>其他部门</w:t>
            </w:r>
          </w:p>
        </w:tc>
        <w:tc>
          <w:tcPr>
            <w:tcW w:w="1329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0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  <w:tc>
          <w:tcPr>
            <w:tcW w:w="1336" w:type="dxa"/>
            <w:vAlign w:val="center"/>
          </w:tcPr>
          <w:p>
            <w:pPr>
              <w:jc w:val="center"/>
              <w:rPr>
                <w:rFonts w:hint="eastAsia" w:ascii="方正小标宋简体" w:hAnsi="方正小标宋简体" w:eastAsia="方正小标宋简体" w:cs="方正小标宋简体"/>
                <w:sz w:val="32"/>
                <w:szCs w:val="40"/>
                <w:vertAlign w:val="baseline"/>
                <w:lang w:eastAsia="zh-CN"/>
              </w:rPr>
            </w:pP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32"/>
          <w:szCs w:val="40"/>
          <w:lang w:eastAsia="zh-CN"/>
        </w:rPr>
      </w:pPr>
      <w:bookmarkStart w:id="0" w:name="_GoBack"/>
      <w:bookmarkEnd w:id="0"/>
    </w:p>
    <w:p/>
    <w:sectPr>
      <w:pgSz w:w="11906" w:h="16838"/>
      <w:pgMar w:top="2098" w:right="1531" w:bottom="1984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3E35E8B"/>
    <w:rsid w:val="4D0260DE"/>
    <w:rsid w:val="4FFC5E53"/>
    <w:rsid w:val="6ACA5AD8"/>
    <w:rsid w:val="7429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2020-10-23T00:54:00Z</dcterms:created>
  <dc:creator>Administrator</dc:creator>
  <cp:lastModifiedBy>0</cp:lastModifiedBy>
  <dcterms:modified xsi:type="dcterms:W3CDTF">2021-11-23T02:41:11Z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