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宁波市奉化区西坞街道办事处2022年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西坞街道办事处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z w:val="4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2022年，在区委区政府的正确领导下，西坞街道信息公开工作根据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《中华人民共和国政府信息公开条例》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《奉化区全面推进基层政务公开信息标准化规范化的通知》等各项文件要求，全面、准确、合规做好政府信息公开工作，致力于提升政府信息公开力度，提升群众查阅信息的便利程度，让政府信息公开工作成为街道经济社会发展的有力推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一、总体</w:t>
      </w:r>
      <w:r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  <w:t>工作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（一）主动公开情况。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2022年，西坞街道办事处深入学习贯彻落实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《中华人民共和国政府信息公开条例》的内容，根据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工作要点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，持续加大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政府信息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公开力度，保障政府信息公开质量，全年共主动公开政府信息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条，其中政府网站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官方微信（截止至5月份注销前）180条，亮点工作信息经筛选后在区级平台上发布，做到应公开尽公开。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（二）依申请公开情况。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本年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度我街道共收到依申请公开2件，由于申请的信息我街道未制作保存，故已按规定要求进行答复。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（三）政府信息管理情况。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2022年，我街道信息公开工作在街道信息公开工作领导小组的领导下，由党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政办专人负责具体事项，细化完成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信息公开收集、整理、报送等工作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。建立街道线办信息报送专用工作群，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构建全员参与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的工作框架，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由相关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人做好各项信息报送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在信息公开过程中，严格按照信息公开的处理流程，由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科室负责人及分管领导对拟公开的政府信息进行两级保密审查，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并做好台账留痕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。对照上级要求，及时更新政府信息公开指南、政府信息公开目录和信息。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（四）平台建设情况。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奉化区政府政务公开网站（http://www.fh.gov.cn/col/col1229165317/index.html?key=gkzn）是本街道信息公开的主要网络平台。今年5月份前，我街道还通过街道本级微信公众号“微观西坞”发布相关信息，5月份后该公众号注销，街道转为向区级媒体（“掌上奉化”微信公众号、奉化日报等）进行报送。同时也利用公开栏、报纸电视等载体及时公开最新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（五）监督保障情况。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，我街道在网站公布监督电话和咨询电话，由工作人员及时回应解答公众咨询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接受各方监督，全力做好自查自省工作。及时做好政务信息公开第三方监督评测反馈问题整改工作，保障并持续提升信息公开质量和效率。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 w:bidi="ar-SA"/>
        </w:rPr>
        <w:t>二、主动公开政府信息情况</w:t>
      </w:r>
    </w:p>
    <w:tbl>
      <w:tblPr>
        <w:tblStyle w:val="7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 w:bidi="ar-SA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-SA"/>
        </w:rPr>
        <w:t>收到和处理政府信息公开申请情况</w:t>
      </w:r>
    </w:p>
    <w:tbl>
      <w:tblPr>
        <w:tblStyle w:val="7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 w:bidi="ar-SA"/>
        </w:rPr>
        <w:t>四、政府信息公开行政复议、行政诉讼情况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atLeas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-SA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、存在不足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-SA"/>
        </w:rPr>
        <w:t>及下步计划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pacing w:val="-4"/>
          <w:kern w:val="2"/>
          <w:sz w:val="32"/>
          <w:szCs w:val="32"/>
          <w:lang w:val="en-US" w:eastAsia="zh-CN"/>
        </w:rPr>
        <w:t>（一）存在不足。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本年度西坞街道政府信息公开工作取得了一定的进步，但也存在着一些问题，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一是信息公开的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仍需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完善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对信息公开的日常性工作意识的树立还不够到位，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保密、审核、考核、检查方面的工作制度还不够健全完善，需要进一步推进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二是信息公开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的获取手段较为单一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大部分事项通过网络平台公开，这对于部分人群获取信息不够便捷，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部分村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社虽然设立了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信息公开查阅点，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但大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部分群众不清楚如何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使用和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参与。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三是信息公开的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实用意义不足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我街道虽然信息公开的数量和涉及面较广，但公开内容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偏向理论化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，以宣传工作进展和动态信息为主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实用性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和指导意义偏低，参与度和反馈性不强。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atLeas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 w:bidi="ar-SA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  <w:t>下步改进措施。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2023年，我街道将继续加强政府信息公开工作，着重抓好以下几个方面工作：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一是树立工作意识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进一步提升政府信息公开的时效性和规范化水平，把政府信息公开作为一项日常性重点工作来抓，做到“随生成随公开”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，全力提高时效性和准确度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增强实用功能。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提高政府信息公开的基层实用性，增加公开和人民群众关心的重点领域、矛盾困难等问题相关的政府信息，确保政府信息公开工作为民所知、为民所用，真正成为民生项目的沟通桥梁和议事平台。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kern w:val="2"/>
          <w:sz w:val="32"/>
          <w:szCs w:val="32"/>
          <w:lang w:val="en-US" w:eastAsia="zh-CN"/>
        </w:rPr>
        <w:t>强化宣传力度。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进一步，落实基层管理宣传专员进行宣讲解读，加强政府信息公开工作的宣传力度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/>
        </w:rPr>
        <w:t>让群众更加熟练地掌握获取政府信息的多种渠道，更加广泛地参与监督建议。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六、其他需要汇报的事项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2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 w:bidi="ar-SA"/>
        </w:rPr>
        <w:t>今年本单位无收取信息处理费情况。</w:t>
      </w:r>
    </w:p>
    <w:sectPr>
      <w:footerReference r:id="rId3" w:type="default"/>
      <w:pgSz w:w="11906" w:h="16838"/>
      <w:pgMar w:top="2098" w:right="1800" w:bottom="1984" w:left="1531" w:header="851" w:footer="1106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YzNhNTIxZWVjY2YxYjZkYmVhZjcxNjM2YTI3YTYifQ=="/>
  </w:docVars>
  <w:rsids>
    <w:rsidRoot w:val="5F453218"/>
    <w:rsid w:val="05634A64"/>
    <w:rsid w:val="10466E02"/>
    <w:rsid w:val="127E674A"/>
    <w:rsid w:val="1AE14356"/>
    <w:rsid w:val="202F473C"/>
    <w:rsid w:val="29BF7A41"/>
    <w:rsid w:val="2AB0164F"/>
    <w:rsid w:val="31096638"/>
    <w:rsid w:val="31E53BD8"/>
    <w:rsid w:val="349C35B5"/>
    <w:rsid w:val="3C8A5653"/>
    <w:rsid w:val="47590C4D"/>
    <w:rsid w:val="4EC54E1A"/>
    <w:rsid w:val="5884543B"/>
    <w:rsid w:val="5F453218"/>
    <w:rsid w:val="61CA2A1B"/>
    <w:rsid w:val="62D84CC4"/>
    <w:rsid w:val="63B848FB"/>
    <w:rsid w:val="699029A4"/>
    <w:rsid w:val="77FC48D1"/>
    <w:rsid w:val="7A25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2359</Words>
  <Characters>2459</Characters>
  <Lines>0</Lines>
  <Paragraphs>0</Paragraphs>
  <TotalTime>3</TotalTime>
  <ScaleCrop>false</ScaleCrop>
  <LinksUpToDate>false</LinksUpToDate>
  <CharactersWithSpaces>2460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2022-11-30T00:09:00Z</dcterms:created>
  <dc:creator>菊</dc:creator>
  <cp:lastModifiedBy>菊</cp:lastModifiedBy>
  <dcterms:modified xsi:type="dcterms:W3CDTF">2024-01-08T05:57:47Z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CB28B8843FDA4BF2BDDE0AA8CE50B187</vt:lpwstr>
  </property>
</Properties>
</file>