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监督机构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sz w:val="36"/>
          <w:szCs w:val="36"/>
        </w:rPr>
        <w:t>区建设工程质量安全管理服务站</w:t>
      </w:r>
    </w:p>
    <w:p>
      <w:pPr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(0574) 88687602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F4F5A"/>
    <w:rsid w:val="56E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2022-04-28T01:39:00Z</dcterms:created>
  <dc:creator>千叶长生。</dc:creator>
  <cp:lastModifiedBy>千叶长生。</cp:lastModifiedBy>
  <dcterms:modified xsi:type="dcterms:W3CDTF">2022-04-28T01:41:06Z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79EC65B221E24D349F1AA9E7444FF5B4</vt:lpwstr>
  </property>
</Properties>
</file>